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4F1B38" w14:textId="77777777" w:rsidR="00C927B7" w:rsidRPr="00697DD3" w:rsidRDefault="00000000">
      <w:pPr>
        <w:pStyle w:val="Title"/>
        <w:rPr>
          <w:color w:val="000000" w:themeColor="text1"/>
        </w:rPr>
      </w:pPr>
      <w:r w:rsidRPr="00697DD3">
        <w:rPr>
          <w:color w:val="000000" w:themeColor="text1"/>
        </w:rPr>
        <w:t>THE STATE OF NEW HAMPSHIRE</w:t>
      </w:r>
    </w:p>
    <w:p w14:paraId="5CD400F8" w14:textId="77777777" w:rsidR="00C927B7" w:rsidRPr="00697DD3" w:rsidRDefault="00000000">
      <w:pPr>
        <w:pStyle w:val="BodyA"/>
        <w:jc w:val="center"/>
        <w:rPr>
          <w:b/>
          <w:bCs/>
          <w:color w:val="000000" w:themeColor="text1"/>
        </w:rPr>
      </w:pPr>
      <w:r w:rsidRPr="00697DD3">
        <w:rPr>
          <w:b/>
          <w:bCs/>
          <w:color w:val="000000" w:themeColor="text1"/>
        </w:rPr>
        <w:t>TOWN OF SEABROOK</w:t>
      </w:r>
    </w:p>
    <w:p w14:paraId="4C360AD3" w14:textId="77777777" w:rsidR="00C927B7" w:rsidRPr="00697DD3" w:rsidRDefault="00000000">
      <w:pPr>
        <w:pStyle w:val="BodyA"/>
        <w:jc w:val="center"/>
        <w:rPr>
          <w:b/>
          <w:bCs/>
          <w:color w:val="000000" w:themeColor="text1"/>
        </w:rPr>
      </w:pPr>
      <w:r w:rsidRPr="00697DD3">
        <w:rPr>
          <w:b/>
          <w:bCs/>
          <w:color w:val="000000" w:themeColor="text1"/>
        </w:rPr>
        <w:t>TOWN WARRANT FOR 2026</w:t>
      </w:r>
    </w:p>
    <w:p w14:paraId="504A2D99" w14:textId="77777777" w:rsidR="00C927B7" w:rsidRPr="00697DD3" w:rsidRDefault="00C927B7">
      <w:pPr>
        <w:pStyle w:val="BodyA"/>
        <w:jc w:val="center"/>
        <w:rPr>
          <w:b/>
          <w:bCs/>
          <w:color w:val="000000" w:themeColor="text1"/>
        </w:rPr>
      </w:pPr>
    </w:p>
    <w:p w14:paraId="48C42478" w14:textId="77777777" w:rsidR="00C927B7" w:rsidRPr="00697DD3" w:rsidRDefault="00000000">
      <w:pPr>
        <w:pStyle w:val="BodyA"/>
        <w:rPr>
          <w:color w:val="000000" w:themeColor="text1"/>
        </w:rPr>
      </w:pPr>
      <w:r w:rsidRPr="00697DD3">
        <w:rPr>
          <w:color w:val="000000" w:themeColor="text1"/>
        </w:rPr>
        <w:t>To the inhabitants of the Town of Seabrook, in the County of Rockingham, in said State of New Hampshire, qualified to vote in Town affairs:</w:t>
      </w:r>
    </w:p>
    <w:p w14:paraId="27B7D9ED" w14:textId="77777777" w:rsidR="00C927B7" w:rsidRPr="00697DD3" w:rsidRDefault="00C927B7">
      <w:pPr>
        <w:pStyle w:val="BodyA"/>
        <w:rPr>
          <w:color w:val="000000" w:themeColor="text1"/>
        </w:rPr>
      </w:pPr>
    </w:p>
    <w:p w14:paraId="533013C4" w14:textId="77777777" w:rsidR="00C927B7" w:rsidRPr="00697DD3" w:rsidRDefault="00000000">
      <w:pPr>
        <w:pStyle w:val="BodyA"/>
        <w:rPr>
          <w:color w:val="000000" w:themeColor="text1"/>
        </w:rPr>
      </w:pPr>
      <w:r w:rsidRPr="00697DD3">
        <w:rPr>
          <w:color w:val="000000" w:themeColor="text1"/>
        </w:rPr>
        <w:t>You are hereby notified to meet in the auditorium of the Seabrook Community Center, U.S. Route 1 (Lafayette Road) on Tuesday, February 3, 2026, at 7:00 o</w:t>
      </w:r>
      <w:r w:rsidRPr="00697DD3">
        <w:rPr>
          <w:rFonts w:ascii="Arial Unicode MS" w:hAnsi="Arial Unicode MS"/>
          <w:color w:val="000000" w:themeColor="text1"/>
          <w:rtl/>
          <w:lang w:val="ar-SA"/>
        </w:rPr>
        <w:t>’</w:t>
      </w:r>
      <w:r w:rsidRPr="00697DD3">
        <w:rPr>
          <w:color w:val="000000" w:themeColor="text1"/>
        </w:rPr>
        <w:t>clock in the evening to participate in the first session of the 2026 Annual Town Meeting.</w:t>
      </w:r>
    </w:p>
    <w:p w14:paraId="767328A8" w14:textId="77777777" w:rsidR="00C927B7" w:rsidRPr="00697DD3" w:rsidRDefault="00C927B7">
      <w:pPr>
        <w:pStyle w:val="BodyA"/>
        <w:rPr>
          <w:color w:val="000000" w:themeColor="text1"/>
        </w:rPr>
      </w:pPr>
    </w:p>
    <w:p w14:paraId="3AEBA8CC" w14:textId="77777777" w:rsidR="00C927B7" w:rsidRPr="00697DD3" w:rsidRDefault="00000000">
      <w:pPr>
        <w:pStyle w:val="BodyA"/>
        <w:rPr>
          <w:color w:val="000000" w:themeColor="text1"/>
        </w:rPr>
      </w:pPr>
      <w:r w:rsidRPr="00697DD3">
        <w:rPr>
          <w:color w:val="000000" w:themeColor="text1"/>
        </w:rPr>
        <w:t>And, you are hereby notified that the polls will be open in the auditorium of the Seabrook Community Center, U.S. Route 1 (Lafayette Road) on Tuesday, March 10, 2026 at 7:00 o</w:t>
      </w:r>
      <w:r w:rsidRPr="00697DD3">
        <w:rPr>
          <w:rFonts w:ascii="Arial Unicode MS" w:hAnsi="Arial Unicode MS"/>
          <w:color w:val="000000" w:themeColor="text1"/>
          <w:rtl/>
          <w:lang w:val="ar-SA"/>
        </w:rPr>
        <w:t>’</w:t>
      </w:r>
      <w:r w:rsidRPr="00697DD3">
        <w:rPr>
          <w:color w:val="000000" w:themeColor="text1"/>
        </w:rPr>
        <w:t>clock in the forenoon, and you may cast your ballots on the official ballot questions below, until at least 7:00 o</w:t>
      </w:r>
      <w:r w:rsidRPr="00697DD3">
        <w:rPr>
          <w:rFonts w:ascii="Arial Unicode MS" w:hAnsi="Arial Unicode MS"/>
          <w:color w:val="000000" w:themeColor="text1"/>
          <w:rtl/>
          <w:lang w:val="ar-SA"/>
        </w:rPr>
        <w:t>’</w:t>
      </w:r>
      <w:r w:rsidRPr="00697DD3">
        <w:rPr>
          <w:color w:val="000000" w:themeColor="text1"/>
        </w:rPr>
        <w:t>clock in the evening of the same day.</w:t>
      </w:r>
    </w:p>
    <w:p w14:paraId="7DB76602" w14:textId="77777777" w:rsidR="00C927B7" w:rsidRPr="00697DD3" w:rsidRDefault="00C927B7">
      <w:pPr>
        <w:pStyle w:val="BodyA"/>
        <w:rPr>
          <w:color w:val="000000" w:themeColor="text1"/>
        </w:rPr>
      </w:pPr>
    </w:p>
    <w:p w14:paraId="7FD15B00" w14:textId="77777777" w:rsidR="00C927B7" w:rsidRPr="00697DD3" w:rsidRDefault="00000000">
      <w:pPr>
        <w:pStyle w:val="BodyA"/>
        <w:rPr>
          <w:color w:val="000000" w:themeColor="text1"/>
        </w:rPr>
      </w:pPr>
      <w:r w:rsidRPr="00697DD3">
        <w:rPr>
          <w:color w:val="000000" w:themeColor="text1"/>
        </w:rPr>
        <w:t>Further, you are notified that the Moderator will process the absentee ballots beginning at 1:00 o</w:t>
      </w:r>
      <w:r w:rsidRPr="00697DD3">
        <w:rPr>
          <w:rFonts w:ascii="Arial Unicode MS" w:hAnsi="Arial Unicode MS"/>
          <w:color w:val="000000" w:themeColor="text1"/>
          <w:rtl/>
          <w:lang w:val="ar-SA"/>
        </w:rPr>
        <w:t>’</w:t>
      </w:r>
      <w:r w:rsidRPr="00697DD3">
        <w:rPr>
          <w:color w:val="000000" w:themeColor="text1"/>
        </w:rPr>
        <w:t xml:space="preserve">clock in the afternoon on Tuesday, March 10, </w:t>
      </w:r>
      <w:proofErr w:type="gramStart"/>
      <w:r w:rsidRPr="00697DD3">
        <w:rPr>
          <w:color w:val="000000" w:themeColor="text1"/>
        </w:rPr>
        <w:t>2026</w:t>
      </w:r>
      <w:proofErr w:type="gramEnd"/>
      <w:r w:rsidRPr="00697DD3">
        <w:rPr>
          <w:color w:val="000000" w:themeColor="text1"/>
        </w:rPr>
        <w:t xml:space="preserve"> pursuant to RSA 659:49.</w:t>
      </w:r>
    </w:p>
    <w:p w14:paraId="1D9D0E02" w14:textId="77777777" w:rsidR="00C927B7" w:rsidRPr="00697DD3" w:rsidRDefault="00C927B7">
      <w:pPr>
        <w:pStyle w:val="BodyA"/>
        <w:rPr>
          <w:color w:val="000000" w:themeColor="text1"/>
          <w:u w:color="FF0000"/>
        </w:rPr>
      </w:pPr>
    </w:p>
    <w:p w14:paraId="2D2F11B5" w14:textId="77777777" w:rsidR="00C927B7" w:rsidRPr="00697DD3" w:rsidRDefault="00000000">
      <w:pPr>
        <w:pStyle w:val="Heading"/>
        <w:rPr>
          <w:color w:val="000000" w:themeColor="text1"/>
        </w:rPr>
      </w:pPr>
      <w:bookmarkStart w:id="0" w:name="_Hlk88461555"/>
      <w:r w:rsidRPr="00697DD3">
        <w:rPr>
          <w:rFonts w:eastAsia="Arial Unicode MS" w:cs="Arial Unicode MS"/>
          <w:color w:val="000000" w:themeColor="text1"/>
        </w:rPr>
        <w:t>ARTICLE 1</w:t>
      </w:r>
    </w:p>
    <w:p w14:paraId="01C72253" w14:textId="77777777" w:rsidR="00C927B7" w:rsidRPr="00697DD3" w:rsidRDefault="00000000">
      <w:pPr>
        <w:pStyle w:val="BodyA"/>
        <w:rPr>
          <w:color w:val="000000" w:themeColor="text1"/>
        </w:rPr>
      </w:pPr>
      <w:r w:rsidRPr="00697DD3">
        <w:rPr>
          <w:color w:val="000000" w:themeColor="text1"/>
        </w:rPr>
        <w:t>To select by non-partisan ballot:</w:t>
      </w:r>
    </w:p>
    <w:p w14:paraId="4F7C8E43" w14:textId="77777777" w:rsidR="00C927B7" w:rsidRPr="00697DD3" w:rsidRDefault="00C927B7">
      <w:pPr>
        <w:pStyle w:val="BodyA"/>
        <w:rPr>
          <w:color w:val="000000" w:themeColor="text1"/>
        </w:rPr>
      </w:pPr>
    </w:p>
    <w:p w14:paraId="786A7E73" w14:textId="1B9A9BF3" w:rsidR="00C927B7" w:rsidRPr="00697DD3" w:rsidRDefault="00000000">
      <w:pPr>
        <w:pStyle w:val="BodyA"/>
        <w:rPr>
          <w:color w:val="000000" w:themeColor="text1"/>
        </w:rPr>
      </w:pPr>
      <w:r w:rsidRPr="00697DD3">
        <w:rPr>
          <w:color w:val="000000" w:themeColor="text1"/>
        </w:rPr>
        <w:t>one (1) Selectman and Assessor for a term of three (3) years;</w:t>
      </w:r>
      <w:r w:rsidRPr="00697DD3">
        <w:rPr>
          <w:color w:val="000000" w:themeColor="text1"/>
        </w:rPr>
        <w:br/>
        <w:t>one (1) Town Clerk for a term of three</w:t>
      </w:r>
      <w:r w:rsidR="00ED67CD" w:rsidRPr="00697DD3">
        <w:rPr>
          <w:color w:val="000000" w:themeColor="text1"/>
        </w:rPr>
        <w:t xml:space="preserve"> </w:t>
      </w:r>
      <w:r w:rsidRPr="00697DD3">
        <w:rPr>
          <w:color w:val="000000" w:themeColor="text1"/>
        </w:rPr>
        <w:t>(3) years</w:t>
      </w:r>
      <w:r w:rsidR="00ED67CD" w:rsidRPr="00697DD3">
        <w:rPr>
          <w:color w:val="000000" w:themeColor="text1"/>
        </w:rPr>
        <w:t>;</w:t>
      </w:r>
      <w:r w:rsidRPr="00697DD3">
        <w:rPr>
          <w:color w:val="000000" w:themeColor="text1"/>
        </w:rPr>
        <w:br/>
        <w:t>one (1) Treasurer for a term of three</w:t>
      </w:r>
      <w:r w:rsidR="00ED67CD" w:rsidRPr="00697DD3">
        <w:rPr>
          <w:color w:val="000000" w:themeColor="text1"/>
        </w:rPr>
        <w:t xml:space="preserve"> </w:t>
      </w:r>
      <w:r w:rsidRPr="00697DD3">
        <w:rPr>
          <w:color w:val="000000" w:themeColor="text1"/>
        </w:rPr>
        <w:t xml:space="preserve">(3) </w:t>
      </w:r>
      <w:proofErr w:type="gramStart"/>
      <w:r w:rsidRPr="00697DD3">
        <w:rPr>
          <w:color w:val="000000" w:themeColor="text1"/>
        </w:rPr>
        <w:t>years</w:t>
      </w:r>
      <w:r w:rsidR="00ED67CD" w:rsidRPr="00697DD3">
        <w:rPr>
          <w:color w:val="000000" w:themeColor="text1"/>
        </w:rPr>
        <w:t>;</w:t>
      </w:r>
      <w:proofErr w:type="gramEnd"/>
    </w:p>
    <w:p w14:paraId="2881F804" w14:textId="77777777" w:rsidR="00C927B7" w:rsidRPr="00697DD3" w:rsidRDefault="00000000">
      <w:pPr>
        <w:pStyle w:val="BodyA"/>
        <w:rPr>
          <w:color w:val="000000" w:themeColor="text1"/>
        </w:rPr>
      </w:pPr>
      <w:r w:rsidRPr="00697DD3">
        <w:rPr>
          <w:color w:val="000000" w:themeColor="text1"/>
        </w:rPr>
        <w:t xml:space="preserve">one (1) Supervisor of the Checklist for a term of six (6) </w:t>
      </w:r>
      <w:proofErr w:type="gramStart"/>
      <w:r w:rsidRPr="00697DD3">
        <w:rPr>
          <w:color w:val="000000" w:themeColor="text1"/>
        </w:rPr>
        <w:t>years;</w:t>
      </w:r>
      <w:proofErr w:type="gramEnd"/>
    </w:p>
    <w:p w14:paraId="1D147D35" w14:textId="77777777" w:rsidR="00C927B7" w:rsidRPr="00697DD3" w:rsidRDefault="00000000">
      <w:pPr>
        <w:pStyle w:val="BodyA"/>
        <w:rPr>
          <w:color w:val="000000" w:themeColor="text1"/>
        </w:rPr>
      </w:pPr>
      <w:r w:rsidRPr="00697DD3">
        <w:rPr>
          <w:color w:val="000000" w:themeColor="text1"/>
        </w:rPr>
        <w:t xml:space="preserve">one (1) Supervisor of the Checklist for a term of two (2) </w:t>
      </w:r>
      <w:proofErr w:type="gramStart"/>
      <w:r w:rsidRPr="00697DD3">
        <w:rPr>
          <w:color w:val="000000" w:themeColor="text1"/>
        </w:rPr>
        <w:t>years;</w:t>
      </w:r>
      <w:proofErr w:type="gramEnd"/>
    </w:p>
    <w:p w14:paraId="3614263B" w14:textId="77777777" w:rsidR="00C927B7" w:rsidRPr="00697DD3" w:rsidRDefault="00000000">
      <w:pPr>
        <w:pStyle w:val="BodyA"/>
        <w:rPr>
          <w:color w:val="000000" w:themeColor="text1"/>
        </w:rPr>
      </w:pPr>
      <w:r w:rsidRPr="00697DD3">
        <w:rPr>
          <w:color w:val="000000" w:themeColor="text1"/>
        </w:rPr>
        <w:t xml:space="preserve">two (2) members of the Planning Board for a term of three (3) </w:t>
      </w:r>
      <w:proofErr w:type="gramStart"/>
      <w:r w:rsidRPr="00697DD3">
        <w:rPr>
          <w:color w:val="000000" w:themeColor="text1"/>
        </w:rPr>
        <w:t>years;</w:t>
      </w:r>
      <w:bookmarkEnd w:id="0"/>
      <w:proofErr w:type="gramEnd"/>
    </w:p>
    <w:p w14:paraId="3E0B8651" w14:textId="77777777" w:rsidR="00C927B7" w:rsidRPr="00697DD3" w:rsidRDefault="00000000">
      <w:pPr>
        <w:pStyle w:val="BodyA"/>
        <w:rPr>
          <w:color w:val="000000" w:themeColor="text1"/>
        </w:rPr>
      </w:pPr>
      <w:r w:rsidRPr="00697DD3">
        <w:rPr>
          <w:color w:val="000000" w:themeColor="text1"/>
        </w:rPr>
        <w:t xml:space="preserve">two (2) members of the Budget Committee for a term of three (3) </w:t>
      </w:r>
      <w:proofErr w:type="gramStart"/>
      <w:r w:rsidRPr="00697DD3">
        <w:rPr>
          <w:color w:val="000000" w:themeColor="text1"/>
        </w:rPr>
        <w:t>years;</w:t>
      </w:r>
      <w:proofErr w:type="gramEnd"/>
    </w:p>
    <w:p w14:paraId="5B2CA5F2" w14:textId="77777777" w:rsidR="00C927B7" w:rsidRPr="00697DD3" w:rsidRDefault="00000000">
      <w:pPr>
        <w:pStyle w:val="BodyA"/>
        <w:rPr>
          <w:color w:val="000000" w:themeColor="text1"/>
        </w:rPr>
      </w:pPr>
      <w:r w:rsidRPr="00697DD3">
        <w:rPr>
          <w:color w:val="000000" w:themeColor="text1"/>
        </w:rPr>
        <w:t xml:space="preserve">one (1) member of the Budget Committee for a term of two (2) </w:t>
      </w:r>
      <w:proofErr w:type="gramStart"/>
      <w:r w:rsidRPr="00697DD3">
        <w:rPr>
          <w:color w:val="000000" w:themeColor="text1"/>
        </w:rPr>
        <w:t>years;</w:t>
      </w:r>
      <w:proofErr w:type="gramEnd"/>
      <w:r w:rsidRPr="00697DD3">
        <w:rPr>
          <w:color w:val="000000" w:themeColor="text1"/>
        </w:rPr>
        <w:t xml:space="preserve"> </w:t>
      </w:r>
    </w:p>
    <w:p w14:paraId="5AE70A8E" w14:textId="77777777" w:rsidR="00C927B7" w:rsidRPr="00697DD3" w:rsidRDefault="00000000">
      <w:pPr>
        <w:pStyle w:val="BodyA"/>
        <w:rPr>
          <w:color w:val="000000" w:themeColor="text1"/>
        </w:rPr>
      </w:pPr>
      <w:r w:rsidRPr="00697DD3">
        <w:rPr>
          <w:color w:val="000000" w:themeColor="text1"/>
        </w:rPr>
        <w:t>one (1)</w:t>
      </w:r>
      <w:r w:rsidRPr="00697DD3">
        <w:rPr>
          <w:color w:val="000000" w:themeColor="text1"/>
        </w:rPr>
        <w:tab/>
        <w:t xml:space="preserve">Trustee of the Library for a term of three (3) </w:t>
      </w:r>
      <w:proofErr w:type="gramStart"/>
      <w:r w:rsidRPr="00697DD3">
        <w:rPr>
          <w:color w:val="000000" w:themeColor="text1"/>
        </w:rPr>
        <w:t>years;</w:t>
      </w:r>
      <w:proofErr w:type="gramEnd"/>
    </w:p>
    <w:p w14:paraId="6C8CDB06" w14:textId="77777777" w:rsidR="00C927B7" w:rsidRPr="00697DD3" w:rsidRDefault="00000000">
      <w:pPr>
        <w:pStyle w:val="BodyA"/>
        <w:rPr>
          <w:color w:val="000000" w:themeColor="text1"/>
        </w:rPr>
      </w:pPr>
      <w:r w:rsidRPr="00697DD3">
        <w:rPr>
          <w:color w:val="000000" w:themeColor="text1"/>
        </w:rPr>
        <w:t xml:space="preserve">one (1) Trustee of the Trust Funds for a term of three (3) </w:t>
      </w:r>
      <w:proofErr w:type="gramStart"/>
      <w:r w:rsidRPr="00697DD3">
        <w:rPr>
          <w:color w:val="000000" w:themeColor="text1"/>
        </w:rPr>
        <w:t>years;</w:t>
      </w:r>
      <w:proofErr w:type="gramEnd"/>
    </w:p>
    <w:p w14:paraId="72BB7587" w14:textId="5E312427" w:rsidR="00C927B7" w:rsidRPr="00697DD3" w:rsidRDefault="00000000">
      <w:pPr>
        <w:pStyle w:val="BodyA"/>
        <w:rPr>
          <w:color w:val="000000" w:themeColor="text1"/>
        </w:rPr>
      </w:pPr>
      <w:r w:rsidRPr="00697DD3">
        <w:rPr>
          <w:color w:val="000000" w:themeColor="text1"/>
        </w:rPr>
        <w:t xml:space="preserve">two (2) members of the Zoning Board of Adjustment for a term of three (3) </w:t>
      </w:r>
      <w:proofErr w:type="gramStart"/>
      <w:r w:rsidRPr="00697DD3">
        <w:rPr>
          <w:color w:val="000000" w:themeColor="text1"/>
        </w:rPr>
        <w:t>years</w:t>
      </w:r>
      <w:r w:rsidR="00ED67CD" w:rsidRPr="00697DD3">
        <w:rPr>
          <w:color w:val="000000" w:themeColor="text1"/>
        </w:rPr>
        <w:t>;</w:t>
      </w:r>
      <w:proofErr w:type="gramEnd"/>
    </w:p>
    <w:p w14:paraId="1C98C218" w14:textId="1E44CACE" w:rsidR="00C927B7" w:rsidRPr="00697DD3" w:rsidRDefault="00000000">
      <w:pPr>
        <w:pStyle w:val="BodyA"/>
        <w:rPr>
          <w:color w:val="000000" w:themeColor="text1"/>
        </w:rPr>
      </w:pPr>
      <w:r w:rsidRPr="00697DD3">
        <w:rPr>
          <w:color w:val="000000" w:themeColor="text1"/>
        </w:rPr>
        <w:t xml:space="preserve">two (2) members of the Zoning Board of Adjustment for a term of two (2) </w:t>
      </w:r>
      <w:proofErr w:type="gramStart"/>
      <w:r w:rsidRPr="00697DD3">
        <w:rPr>
          <w:color w:val="000000" w:themeColor="text1"/>
        </w:rPr>
        <w:t>years</w:t>
      </w:r>
      <w:r w:rsidR="00ED67CD" w:rsidRPr="00697DD3">
        <w:rPr>
          <w:color w:val="000000" w:themeColor="text1"/>
        </w:rPr>
        <w:t>;</w:t>
      </w:r>
      <w:proofErr w:type="gramEnd"/>
    </w:p>
    <w:p w14:paraId="2B5AC48C" w14:textId="77777777" w:rsidR="00C927B7" w:rsidRDefault="00000000">
      <w:pPr>
        <w:pStyle w:val="BodyA"/>
        <w:rPr>
          <w:color w:val="000000" w:themeColor="text1"/>
        </w:rPr>
      </w:pPr>
      <w:r w:rsidRPr="00697DD3">
        <w:rPr>
          <w:color w:val="000000" w:themeColor="text1"/>
        </w:rPr>
        <w:t>one (1) member of the Zoning Board of Adjustment for a term of one (1) year</w:t>
      </w:r>
    </w:p>
    <w:p w14:paraId="66725E2E" w14:textId="77777777" w:rsidR="00975903" w:rsidRDefault="00975903">
      <w:pPr>
        <w:pStyle w:val="BodyA"/>
        <w:rPr>
          <w:color w:val="000000" w:themeColor="text1"/>
        </w:rPr>
      </w:pPr>
    </w:p>
    <w:p w14:paraId="6648669E" w14:textId="77777777" w:rsidR="00975903" w:rsidRDefault="00975903">
      <w:pPr>
        <w:pStyle w:val="BodyA"/>
        <w:rPr>
          <w:color w:val="000000" w:themeColor="text1"/>
        </w:rPr>
      </w:pPr>
    </w:p>
    <w:p w14:paraId="42FD8F21" w14:textId="77777777" w:rsidR="00975903" w:rsidRDefault="00975903">
      <w:pPr>
        <w:pStyle w:val="BodyA"/>
        <w:rPr>
          <w:color w:val="000000" w:themeColor="text1"/>
        </w:rPr>
      </w:pPr>
    </w:p>
    <w:p w14:paraId="117C130C" w14:textId="77777777" w:rsidR="00975903" w:rsidRDefault="00975903">
      <w:pPr>
        <w:pStyle w:val="BodyA"/>
        <w:rPr>
          <w:color w:val="000000" w:themeColor="text1"/>
        </w:rPr>
      </w:pPr>
    </w:p>
    <w:p w14:paraId="18F92331" w14:textId="77777777" w:rsidR="00975903" w:rsidRDefault="00975903">
      <w:pPr>
        <w:pStyle w:val="BodyA"/>
        <w:rPr>
          <w:color w:val="000000" w:themeColor="text1"/>
        </w:rPr>
      </w:pPr>
    </w:p>
    <w:p w14:paraId="1371E416" w14:textId="77777777" w:rsidR="00975903" w:rsidRDefault="00975903">
      <w:pPr>
        <w:pStyle w:val="BodyA"/>
        <w:rPr>
          <w:color w:val="000000" w:themeColor="text1"/>
        </w:rPr>
      </w:pPr>
    </w:p>
    <w:p w14:paraId="489C10D5" w14:textId="77777777" w:rsidR="00975903" w:rsidRDefault="00975903">
      <w:pPr>
        <w:pStyle w:val="BodyA"/>
        <w:rPr>
          <w:color w:val="000000" w:themeColor="text1"/>
        </w:rPr>
      </w:pPr>
    </w:p>
    <w:p w14:paraId="64EA7FBA" w14:textId="4733BEC5" w:rsidR="00C927B7" w:rsidRDefault="00975903">
      <w:pPr>
        <w:pStyle w:val="Heading"/>
        <w:rPr>
          <w:color w:val="000000" w:themeColor="text1"/>
        </w:rPr>
      </w:pPr>
      <w:r>
        <w:rPr>
          <w:color w:val="000000" w:themeColor="text1"/>
        </w:rPr>
        <w:lastRenderedPageBreak/>
        <w:br/>
      </w:r>
    </w:p>
    <w:p w14:paraId="42680574" w14:textId="5AF17522" w:rsidR="00357004" w:rsidRPr="00357004" w:rsidRDefault="00357004" w:rsidP="00357004">
      <w:pPr>
        <w:pStyle w:val="Heading"/>
        <w:rPr>
          <w:rFonts w:eastAsia="Arial Unicode MS" w:cs="Arial Unicode MS"/>
        </w:rPr>
      </w:pPr>
      <w:r>
        <w:rPr>
          <w:rFonts w:eastAsia="Arial Unicode MS" w:cs="Arial Unicode MS"/>
        </w:rPr>
        <w:t>ARTICLE 2</w:t>
      </w:r>
    </w:p>
    <w:p w14:paraId="54313A93" w14:textId="77777777" w:rsidR="00357004" w:rsidRPr="00357004" w:rsidRDefault="00357004" w:rsidP="00357004">
      <w:pPr>
        <w:spacing w:after="160" w:line="278" w:lineRule="auto"/>
        <w:rPr>
          <w:rFonts w:eastAsia="Times New Roman"/>
          <w:b/>
          <w:bCs/>
          <w:color w:val="000000"/>
          <w:kern w:val="2"/>
          <w:sz w:val="22"/>
          <w:szCs w:val="22"/>
          <w:u w:color="000000"/>
          <w14:textOutline w14:w="0" w14:cap="flat" w14:cmpd="sng" w14:algn="ctr">
            <w14:noFill/>
            <w14:prstDash w14:val="solid"/>
            <w14:bevel/>
          </w14:textOutline>
        </w:rPr>
      </w:pPr>
      <w:r w:rsidRPr="00357004">
        <w:rPr>
          <w:rFonts w:eastAsia="Aptos" w:cs="Aptos"/>
          <w:b/>
          <w:bCs/>
          <w:color w:val="000000"/>
          <w:kern w:val="2"/>
          <w:u w:color="000000"/>
          <w14:textOutline w14:w="0" w14:cap="flat" w14:cmpd="sng" w14:algn="ctr">
            <w14:noFill/>
            <w14:prstDash w14:val="solid"/>
            <w14:bevel/>
          </w14:textOutline>
        </w:rPr>
        <w:t xml:space="preserve">Are you in favor of the adoption of Amendment No. 2 , as proposed by the Planning Board, to amend the Zoning Ordinance as follows: </w:t>
      </w:r>
      <w:r w:rsidRPr="00357004">
        <w:rPr>
          <w:rFonts w:eastAsia="Aptos" w:cs="Aptos"/>
          <w:color w:val="000000"/>
          <w:kern w:val="2"/>
          <w:u w:color="000000"/>
          <w14:textOutline w14:w="0" w14:cap="flat" w14:cmpd="sng" w14:algn="ctr">
            <w14:noFill/>
            <w14:prstDash w14:val="solid"/>
            <w14:bevel/>
          </w14:textOutline>
        </w:rPr>
        <w:t>Amend Section 2 – Definitions to clarify the definition of “Accessory Dwelling Unit”; to specify that accessory dwelling units shall not be permitted in single-family dwellings that are attached to one another, such as townhouses; to require one off-street parking space per accessory dwelling unit; to specify that the living area of an accessory dwelling unit shall not exceed 950 square feet; to establish requirements for property owners to provide proof that either the single-family dwelling or the accessory dwelling unit serves as their principal place of residence; and to require property owners with accessory dwelling units to submit an annual report to the Building Inspector certifying that either the single-family dwelling or the accessory dwelling unit is their principal place of residence and that the accessory dwelling unit remains in compliance with the provisions of the ordinance.</w:t>
      </w:r>
    </w:p>
    <w:p w14:paraId="7FA0FABB" w14:textId="77777777" w:rsidR="00357004" w:rsidRPr="00357004" w:rsidRDefault="00357004" w:rsidP="00357004">
      <w:pPr>
        <w:spacing w:after="160" w:line="278" w:lineRule="auto"/>
        <w:rPr>
          <w:rFonts w:eastAsia="Times New Roman"/>
          <w:i/>
          <w:iCs/>
          <w:color w:val="000000"/>
          <w:kern w:val="2"/>
          <w:sz w:val="22"/>
          <w:szCs w:val="22"/>
          <w:u w:color="000000"/>
          <w14:textOutline w14:w="0" w14:cap="flat" w14:cmpd="sng" w14:algn="ctr">
            <w14:noFill/>
            <w14:prstDash w14:val="solid"/>
            <w14:bevel/>
          </w14:textOutline>
        </w:rPr>
      </w:pPr>
      <w:r w:rsidRPr="00357004">
        <w:rPr>
          <w:rFonts w:eastAsia="Aptos" w:cs="Aptos"/>
          <w:b/>
          <w:bCs/>
          <w:i/>
          <w:iCs/>
          <w:color w:val="000000"/>
          <w:kern w:val="2"/>
          <w:sz w:val="22"/>
          <w:szCs w:val="22"/>
          <w:u w:color="000000"/>
          <w14:textOutline w14:w="0" w14:cap="flat" w14:cmpd="sng" w14:algn="ctr">
            <w14:noFill/>
            <w14:prstDash w14:val="solid"/>
            <w14:bevel/>
          </w14:textOutline>
        </w:rPr>
        <w:t>Explanation:</w:t>
      </w:r>
      <w:r w:rsidRPr="00357004">
        <w:rPr>
          <w:rFonts w:eastAsia="Aptos" w:cs="Aptos"/>
          <w:i/>
          <w:iCs/>
          <w:color w:val="000000"/>
          <w:kern w:val="2"/>
          <w:sz w:val="22"/>
          <w:szCs w:val="22"/>
          <w:u w:color="000000"/>
          <w14:textOutline w14:w="0" w14:cap="flat" w14:cmpd="sng" w14:algn="ctr">
            <w14:noFill/>
            <w14:prstDash w14:val="solid"/>
            <w14:bevel/>
          </w14:textOutline>
        </w:rPr>
        <w:t xml:space="preserve"> Effective July 1, 2025, RSA 674:71 was amended to require municipalities to allow one accessory dwelling unit (ADU) - attached or detached - by right in all zoning districts that permit single-family dwellings. The amendment further prohibits municipalities from imposing additional requirements for lot size, setbacks, or other controls beyond those applicable to single-family dwellings, and explicitly allows for the conversion of existing structures, such as detached garages, into ADUs</w:t>
      </w:r>
    </w:p>
    <w:p w14:paraId="5DBFD643" w14:textId="77777777" w:rsidR="00357004" w:rsidRPr="00357004" w:rsidRDefault="00357004" w:rsidP="00357004">
      <w:pPr>
        <w:rPr>
          <w:rFonts w:eastAsia="Times New Roman"/>
          <w:b/>
          <w:bCs/>
          <w:color w:val="000000"/>
          <w:kern w:val="2"/>
          <w:u w:val="single" w:color="000000"/>
          <w14:textOutline w14:w="0" w14:cap="flat" w14:cmpd="sng" w14:algn="ctr">
            <w14:noFill/>
            <w14:prstDash w14:val="solid"/>
            <w14:bevel/>
          </w14:textOutline>
        </w:rPr>
      </w:pPr>
      <w:r w:rsidRPr="00357004">
        <w:rPr>
          <w:rFonts w:eastAsia="Aptos" w:cs="Aptos"/>
          <w:b/>
          <w:bCs/>
          <w:color w:val="000000"/>
          <w:kern w:val="2"/>
          <w:u w:val="single" w:color="000000"/>
          <w14:textOutline w14:w="0" w14:cap="flat" w14:cmpd="sng" w14:algn="ctr">
            <w14:noFill/>
            <w14:prstDash w14:val="solid"/>
            <w14:bevel/>
          </w14:textOutline>
        </w:rPr>
        <w:t>ZONING AMENDMENT</w:t>
      </w:r>
    </w:p>
    <w:p w14:paraId="238BABC6" w14:textId="77777777" w:rsidR="00357004" w:rsidRPr="00357004" w:rsidRDefault="00357004" w:rsidP="00357004">
      <w:pPr>
        <w:rPr>
          <w:rFonts w:eastAsia="Times New Roman"/>
          <w:color w:val="000000"/>
          <w:kern w:val="2"/>
          <w:u w:color="000000"/>
          <w14:textOutline w14:w="0" w14:cap="flat" w14:cmpd="sng" w14:algn="ctr">
            <w14:noFill/>
            <w14:prstDash w14:val="solid"/>
            <w14:bevel/>
          </w14:textOutline>
        </w:rPr>
      </w:pPr>
      <w:r w:rsidRPr="00357004">
        <w:rPr>
          <w:rFonts w:eastAsia="Aptos" w:cs="Aptos"/>
          <w:color w:val="000000"/>
          <w:kern w:val="2"/>
          <w:u w:color="000000"/>
          <w14:textOutline w14:w="0" w14:cap="flat" w14:cmpd="sng" w14:algn="ctr">
            <w14:noFill/>
            <w14:prstDash w14:val="solid"/>
            <w14:bevel/>
          </w14:textOutline>
        </w:rPr>
        <w:t>Existing Language</w:t>
      </w:r>
    </w:p>
    <w:p w14:paraId="40497FD4" w14:textId="77777777" w:rsidR="00357004" w:rsidRPr="00357004" w:rsidRDefault="00357004" w:rsidP="00357004">
      <w:pPr>
        <w:rPr>
          <w:rFonts w:eastAsia="Times New Roman"/>
          <w:strike/>
          <w:color w:val="EE0000"/>
          <w:kern w:val="2"/>
          <w:u w:color="EE0000"/>
          <w14:textOutline w14:w="0" w14:cap="flat" w14:cmpd="sng" w14:algn="ctr">
            <w14:noFill/>
            <w14:prstDash w14:val="solid"/>
            <w14:bevel/>
          </w14:textOutline>
        </w:rPr>
      </w:pPr>
      <w:r w:rsidRPr="00357004">
        <w:rPr>
          <w:rFonts w:eastAsia="Aptos" w:cs="Aptos"/>
          <w:strike/>
          <w:color w:val="EE0000"/>
          <w:kern w:val="2"/>
          <w:u w:color="EE0000"/>
          <w14:textOutline w14:w="0" w14:cap="flat" w14:cmpd="sng" w14:algn="ctr">
            <w14:noFill/>
            <w14:prstDash w14:val="solid"/>
            <w14:bevel/>
          </w14:textOutline>
        </w:rPr>
        <w:t>Existing Language to be removed</w:t>
      </w:r>
    </w:p>
    <w:p w14:paraId="5EB9CAFF" w14:textId="77777777" w:rsidR="00357004" w:rsidRPr="00357004" w:rsidRDefault="00357004" w:rsidP="00357004">
      <w:pPr>
        <w:rPr>
          <w:rFonts w:eastAsia="Times New Roman"/>
          <w:color w:val="196B24"/>
          <w:kern w:val="2"/>
          <w:u w:color="196B24"/>
          <w14:textOutline w14:w="0" w14:cap="flat" w14:cmpd="sng" w14:algn="ctr">
            <w14:noFill/>
            <w14:prstDash w14:val="solid"/>
            <w14:bevel/>
          </w14:textOutline>
        </w:rPr>
      </w:pPr>
      <w:r w:rsidRPr="00357004">
        <w:rPr>
          <w:rFonts w:eastAsia="Aptos" w:cs="Aptos"/>
          <w:color w:val="196B24"/>
          <w:kern w:val="2"/>
          <w:u w:color="196B24"/>
          <w14:textOutline w14:w="0" w14:cap="flat" w14:cmpd="sng" w14:algn="ctr">
            <w14:noFill/>
            <w14:prstDash w14:val="solid"/>
            <w14:bevel/>
          </w14:textOutline>
        </w:rPr>
        <w:t>New Language</w:t>
      </w:r>
    </w:p>
    <w:p w14:paraId="18AD7075" w14:textId="77777777" w:rsidR="00357004" w:rsidRPr="00357004" w:rsidRDefault="00357004" w:rsidP="00357004">
      <w:pPr>
        <w:rPr>
          <w:rFonts w:eastAsia="Times New Roman"/>
          <w:b/>
          <w:bCs/>
          <w:color w:val="000000"/>
          <w:kern w:val="2"/>
          <w:u w:val="single" w:color="000000"/>
          <w14:textOutline w14:w="0" w14:cap="flat" w14:cmpd="sng" w14:algn="ctr">
            <w14:noFill/>
            <w14:prstDash w14:val="solid"/>
            <w14:bevel/>
          </w14:textOutline>
        </w:rPr>
      </w:pPr>
    </w:p>
    <w:p w14:paraId="50BFE77C" w14:textId="77777777" w:rsidR="00357004" w:rsidRPr="00357004" w:rsidRDefault="00357004" w:rsidP="00357004">
      <w:pPr>
        <w:rPr>
          <w:rFonts w:eastAsia="Times New Roman"/>
          <w:b/>
          <w:bCs/>
          <w:color w:val="000000"/>
          <w:kern w:val="2"/>
          <w:u w:color="000000"/>
          <w14:textOutline w14:w="0" w14:cap="flat" w14:cmpd="sng" w14:algn="ctr">
            <w14:noFill/>
            <w14:prstDash w14:val="solid"/>
            <w14:bevel/>
          </w14:textOutline>
        </w:rPr>
      </w:pPr>
      <w:r w:rsidRPr="00357004">
        <w:rPr>
          <w:rFonts w:eastAsia="Aptos" w:cs="Aptos"/>
          <w:b/>
          <w:bCs/>
          <w:color w:val="000000"/>
          <w:kern w:val="2"/>
          <w:u w:color="000000"/>
          <w14:textOutline w14:w="0" w14:cap="flat" w14:cmpd="sng" w14:algn="ctr">
            <w14:noFill/>
            <w14:prstDash w14:val="solid"/>
            <w14:bevel/>
          </w14:textOutline>
        </w:rPr>
        <w:t>SECTION 2: DEFINITIONS</w:t>
      </w:r>
    </w:p>
    <w:p w14:paraId="6D20559D" w14:textId="77777777" w:rsidR="00357004" w:rsidRPr="00357004" w:rsidRDefault="00357004" w:rsidP="00357004">
      <w:pPr>
        <w:rPr>
          <w:rFonts w:eastAsia="Times New Roman"/>
          <w:color w:val="000000"/>
          <w:kern w:val="2"/>
          <w:u w:val="single" w:color="000000"/>
          <w14:textOutline w14:w="0" w14:cap="flat" w14:cmpd="sng" w14:algn="ctr">
            <w14:noFill/>
            <w14:prstDash w14:val="solid"/>
            <w14:bevel/>
          </w14:textOutline>
        </w:rPr>
      </w:pPr>
    </w:p>
    <w:p w14:paraId="0C815283" w14:textId="77777777" w:rsidR="00357004" w:rsidRPr="00357004" w:rsidRDefault="00357004" w:rsidP="00357004">
      <w:pPr>
        <w:rPr>
          <w:rFonts w:eastAsia="Times New Roman"/>
          <w:color w:val="000000"/>
          <w:kern w:val="2"/>
          <w:u w:color="000000"/>
          <w14:textOutline w14:w="0" w14:cap="flat" w14:cmpd="sng" w14:algn="ctr">
            <w14:noFill/>
            <w14:prstDash w14:val="solid"/>
            <w14:bevel/>
          </w14:textOutline>
        </w:rPr>
      </w:pPr>
      <w:r w:rsidRPr="00357004">
        <w:rPr>
          <w:rFonts w:eastAsia="Aptos" w:cs="Aptos"/>
          <w:b/>
          <w:bCs/>
          <w:color w:val="000000"/>
          <w:kern w:val="2"/>
          <w:u w:color="000000"/>
          <w14:textOutline w14:w="0" w14:cap="flat" w14:cmpd="sng" w14:algn="ctr">
            <w14:noFill/>
            <w14:prstDash w14:val="solid"/>
            <w14:bevel/>
          </w14:textOutline>
        </w:rPr>
        <w:t>Accessory Dwelling Unit (ADU):</w:t>
      </w:r>
      <w:r w:rsidRPr="00357004">
        <w:rPr>
          <w:rFonts w:eastAsia="Aptos" w:cs="Aptos"/>
          <w:color w:val="000000"/>
          <w:kern w:val="2"/>
          <w:u w:color="000000"/>
          <w14:textOutline w14:w="0" w14:cap="flat" w14:cmpd="sng" w14:algn="ctr">
            <w14:noFill/>
            <w14:prstDash w14:val="solid"/>
            <w14:bevel/>
          </w14:textOutline>
        </w:rPr>
        <w:t xml:space="preserve"> A residential living unit </w:t>
      </w:r>
      <w:r w:rsidRPr="00357004">
        <w:rPr>
          <w:rFonts w:eastAsia="Aptos" w:cs="Aptos"/>
          <w:strike/>
          <w:color w:val="EE0000"/>
          <w:kern w:val="2"/>
          <w:u w:color="EE0000"/>
          <w14:textOutline w14:w="0" w14:cap="flat" w14:cmpd="sng" w14:algn="ctr">
            <w14:noFill/>
            <w14:prstDash w14:val="solid"/>
            <w14:bevel/>
          </w14:textOutline>
        </w:rPr>
        <w:t>that is within or attached to a single-family dwelling</w:t>
      </w:r>
      <w:r w:rsidRPr="00357004">
        <w:rPr>
          <w:rFonts w:eastAsia="Aptos" w:cs="Aptos"/>
          <w:color w:val="000000"/>
          <w:kern w:val="2"/>
          <w:u w:color="000000"/>
          <w14:textOutline w14:w="0" w14:cap="flat" w14:cmpd="sng" w14:algn="ctr">
            <w14:noFill/>
            <w14:prstDash w14:val="solid"/>
            <w14:bevel/>
          </w14:textOutline>
        </w:rPr>
        <w:t xml:space="preserve"> </w:t>
      </w:r>
      <w:r w:rsidRPr="00357004">
        <w:rPr>
          <w:rFonts w:eastAsia="Aptos" w:cs="Aptos"/>
          <w:color w:val="196B24"/>
          <w:kern w:val="2"/>
          <w:u w:color="196B24"/>
          <w14:textOutline w14:w="0" w14:cap="flat" w14:cmpd="sng" w14:algn="ctr">
            <w14:noFill/>
            <w14:prstDash w14:val="solid"/>
            <w14:bevel/>
          </w14:textOutline>
        </w:rPr>
        <w:t>located on a lot containing a single-family dwelling</w:t>
      </w:r>
      <w:r w:rsidRPr="00357004">
        <w:rPr>
          <w:rFonts w:eastAsia="Aptos" w:cs="Aptos"/>
          <w:color w:val="000000"/>
          <w:kern w:val="2"/>
          <w:u w:color="000000"/>
          <w14:textOutline w14:w="0" w14:cap="flat" w14:cmpd="sng" w14:algn="ctr">
            <w14:noFill/>
            <w14:prstDash w14:val="solid"/>
            <w14:bevel/>
          </w14:textOutline>
        </w:rPr>
        <w:t xml:space="preserve">, and that provides independent living facilities for one or more </w:t>
      </w:r>
      <w:proofErr w:type="gramStart"/>
      <w:r w:rsidRPr="00357004">
        <w:rPr>
          <w:rFonts w:eastAsia="Aptos" w:cs="Aptos"/>
          <w:color w:val="000000"/>
          <w:kern w:val="2"/>
          <w:u w:color="000000"/>
          <w14:textOutline w14:w="0" w14:cap="flat" w14:cmpd="sng" w14:algn="ctr">
            <w14:noFill/>
            <w14:prstDash w14:val="solid"/>
            <w14:bevel/>
          </w14:textOutline>
        </w:rPr>
        <w:t>persons</w:t>
      </w:r>
      <w:proofErr w:type="gramEnd"/>
      <w:r w:rsidRPr="00357004">
        <w:rPr>
          <w:rFonts w:eastAsia="Aptos" w:cs="Aptos"/>
          <w:color w:val="000000"/>
          <w:kern w:val="2"/>
          <w:u w:color="000000"/>
          <w14:textOutline w14:w="0" w14:cap="flat" w14:cmpd="sng" w14:algn="ctr">
            <w14:noFill/>
            <w14:prstDash w14:val="solid"/>
            <w14:bevel/>
          </w14:textOutline>
        </w:rPr>
        <w:t>, including provisions for sleeping, eating, cooking, and sanitation. ADU’s are subject to the following restrictions:</w:t>
      </w:r>
    </w:p>
    <w:p w14:paraId="58472369" w14:textId="77777777" w:rsidR="00357004" w:rsidRPr="00357004" w:rsidRDefault="00357004" w:rsidP="00357004">
      <w:pPr>
        <w:rPr>
          <w:rFonts w:eastAsia="Times New Roman"/>
          <w:color w:val="000000"/>
          <w:kern w:val="2"/>
          <w:u w:color="000000"/>
          <w14:textOutline w14:w="0" w14:cap="flat" w14:cmpd="sng" w14:algn="ctr">
            <w14:noFill/>
            <w14:prstDash w14:val="solid"/>
            <w14:bevel/>
          </w14:textOutline>
        </w:rPr>
      </w:pPr>
    </w:p>
    <w:p w14:paraId="3C265959" w14:textId="77777777" w:rsidR="00357004" w:rsidRPr="00357004" w:rsidRDefault="00357004" w:rsidP="00357004">
      <w:pPr>
        <w:numPr>
          <w:ilvl w:val="0"/>
          <w:numId w:val="2"/>
        </w:numPr>
        <w:spacing w:after="160" w:line="278" w:lineRule="auto"/>
        <w:rPr>
          <w:rFonts w:eastAsia="Helvetica Neue" w:cs="Helvetica Neue"/>
          <w:color w:val="000000"/>
          <w:kern w:val="2"/>
          <w:u w:color="000000"/>
          <w14:textOutline w14:w="0" w14:cap="flat" w14:cmpd="sng" w14:algn="ctr">
            <w14:noFill/>
            <w14:prstDash w14:val="solid"/>
            <w14:bevel/>
          </w14:textOutline>
        </w:rPr>
      </w:pPr>
      <w:r w:rsidRPr="00357004">
        <w:rPr>
          <w:rFonts w:eastAsia="Helvetica Neue" w:cs="Helvetica Neue"/>
          <w:color w:val="000000"/>
          <w:kern w:val="2"/>
          <w:u w:color="000000"/>
          <w14:textOutline w14:w="0" w14:cap="flat" w14:cmpd="sng" w14:algn="ctr">
            <w14:noFill/>
            <w14:prstDash w14:val="solid"/>
            <w14:bevel/>
          </w14:textOutline>
        </w:rPr>
        <w:t xml:space="preserve">An ADU may not be converted to a </w:t>
      </w:r>
      <w:proofErr w:type="gramStart"/>
      <w:r w:rsidRPr="00357004">
        <w:rPr>
          <w:rFonts w:eastAsia="Helvetica Neue" w:cs="Helvetica Neue"/>
          <w:color w:val="000000"/>
          <w:kern w:val="2"/>
          <w:u w:color="000000"/>
          <w14:textOutline w14:w="0" w14:cap="flat" w14:cmpd="sng" w14:algn="ctr">
            <w14:noFill/>
            <w14:prstDash w14:val="solid"/>
            <w14:bevel/>
          </w14:textOutline>
        </w:rPr>
        <w:t>condominium;</w:t>
      </w:r>
      <w:proofErr w:type="gramEnd"/>
    </w:p>
    <w:p w14:paraId="263E7BE2" w14:textId="77777777" w:rsidR="00357004" w:rsidRPr="00357004" w:rsidRDefault="00357004" w:rsidP="00357004">
      <w:pPr>
        <w:numPr>
          <w:ilvl w:val="0"/>
          <w:numId w:val="2"/>
        </w:numPr>
        <w:spacing w:after="160" w:line="278" w:lineRule="auto"/>
        <w:rPr>
          <w:rFonts w:eastAsia="Helvetica Neue" w:cs="Helvetica Neue"/>
          <w:color w:val="196B24"/>
          <w:kern w:val="2"/>
          <w:u w:color="000000"/>
          <w14:textOutline w14:w="0" w14:cap="flat" w14:cmpd="sng" w14:algn="ctr">
            <w14:noFill/>
            <w14:prstDash w14:val="solid"/>
            <w14:bevel/>
          </w14:textOutline>
        </w:rPr>
      </w:pPr>
      <w:r w:rsidRPr="00357004">
        <w:rPr>
          <w:rFonts w:eastAsia="Helvetica Neue" w:cs="Helvetica Neue"/>
          <w:color w:val="196B24"/>
          <w:kern w:val="2"/>
          <w:u w:color="196B24"/>
          <w14:textOutline w14:w="0" w14:cap="flat" w14:cmpd="sng" w14:algn="ctr">
            <w14:noFill/>
            <w14:prstDash w14:val="solid"/>
            <w14:bevel/>
          </w14:textOutline>
        </w:rPr>
        <w:t>Accessory dwelling units shall not be permitted in single-family dwellings attached to each other, such as townhouses.</w:t>
      </w:r>
    </w:p>
    <w:p w14:paraId="46234AB1" w14:textId="77777777" w:rsidR="00357004" w:rsidRPr="00357004" w:rsidRDefault="00357004" w:rsidP="00357004">
      <w:pPr>
        <w:numPr>
          <w:ilvl w:val="0"/>
          <w:numId w:val="2"/>
        </w:numPr>
        <w:spacing w:after="160" w:line="278" w:lineRule="auto"/>
        <w:rPr>
          <w:rFonts w:eastAsia="Helvetica Neue" w:cs="Helvetica Neue"/>
          <w:color w:val="EE0000"/>
          <w:kern w:val="2"/>
          <w:u w:color="000000"/>
          <w14:textOutline w14:w="0" w14:cap="flat" w14:cmpd="sng" w14:algn="ctr">
            <w14:noFill/>
            <w14:prstDash w14:val="solid"/>
            <w14:bevel/>
          </w14:textOutline>
        </w:rPr>
      </w:pPr>
      <w:r w:rsidRPr="00357004">
        <w:rPr>
          <w:rFonts w:eastAsia="Helvetica Neue" w:cs="Helvetica Neue"/>
          <w:strike/>
          <w:color w:val="EE0000"/>
          <w:kern w:val="2"/>
          <w:u w:color="EE0000"/>
          <w14:textOutline w14:w="0" w14:cap="flat" w14:cmpd="sng" w14:algn="ctr">
            <w14:noFill/>
            <w14:prstDash w14:val="solid"/>
            <w14:bevel/>
          </w14:textOutline>
        </w:rPr>
        <w:t xml:space="preserve">An ADU may not be detached from the Single-Family </w:t>
      </w:r>
      <w:proofErr w:type="gramStart"/>
      <w:r w:rsidRPr="00357004">
        <w:rPr>
          <w:rFonts w:eastAsia="Helvetica Neue" w:cs="Helvetica Neue"/>
          <w:strike/>
          <w:color w:val="EE0000"/>
          <w:kern w:val="2"/>
          <w:u w:color="EE0000"/>
          <w14:textOutline w14:w="0" w14:cap="flat" w14:cmpd="sng" w14:algn="ctr">
            <w14:noFill/>
            <w14:prstDash w14:val="solid"/>
            <w14:bevel/>
          </w14:textOutline>
        </w:rPr>
        <w:t>Dwelling;</w:t>
      </w:r>
      <w:proofErr w:type="gramEnd"/>
    </w:p>
    <w:p w14:paraId="52F54DFA" w14:textId="77777777" w:rsidR="00357004" w:rsidRPr="00357004" w:rsidRDefault="00357004" w:rsidP="00357004">
      <w:pPr>
        <w:numPr>
          <w:ilvl w:val="0"/>
          <w:numId w:val="2"/>
        </w:numPr>
        <w:spacing w:after="160" w:line="278" w:lineRule="auto"/>
        <w:rPr>
          <w:rFonts w:eastAsia="Helvetica Neue" w:cs="Helvetica Neue"/>
          <w:color w:val="000000"/>
          <w:kern w:val="2"/>
          <w:u w:color="000000"/>
          <w14:textOutline w14:w="0" w14:cap="flat" w14:cmpd="sng" w14:algn="ctr">
            <w14:noFill/>
            <w14:prstDash w14:val="solid"/>
            <w14:bevel/>
          </w14:textOutline>
        </w:rPr>
      </w:pPr>
      <w:r w:rsidRPr="00357004">
        <w:rPr>
          <w:rFonts w:eastAsia="Helvetica Neue" w:cs="Helvetica Neue"/>
          <w:strike/>
          <w:color w:val="EE0000"/>
          <w:kern w:val="2"/>
          <w:u w:color="EE0000"/>
          <w14:textOutline w14:w="0" w14:cap="flat" w14:cmpd="sng" w14:algn="ctr">
            <w14:noFill/>
            <w14:prstDash w14:val="solid"/>
            <w14:bevel/>
          </w14:textOutline>
        </w:rPr>
        <w:t>Two</w:t>
      </w:r>
      <w:r w:rsidRPr="00357004">
        <w:rPr>
          <w:rFonts w:eastAsia="Helvetica Neue" w:cs="Helvetica Neue"/>
          <w:color w:val="000000"/>
          <w:kern w:val="2"/>
          <w:u w:color="000000"/>
          <w14:textOutline w14:w="0" w14:cap="flat" w14:cmpd="sng" w14:algn="ctr">
            <w14:noFill/>
            <w14:prstDash w14:val="solid"/>
            <w14:bevel/>
          </w14:textOutline>
        </w:rPr>
        <w:t xml:space="preserve"> </w:t>
      </w:r>
      <w:r w:rsidRPr="00357004">
        <w:rPr>
          <w:rFonts w:eastAsia="Helvetica Neue" w:cs="Helvetica Neue"/>
          <w:color w:val="196B24"/>
          <w:kern w:val="2"/>
          <w:u w:color="196B24"/>
          <w14:textOutline w14:w="0" w14:cap="flat" w14:cmpd="sng" w14:algn="ctr">
            <w14:noFill/>
            <w14:prstDash w14:val="solid"/>
            <w14:bevel/>
          </w14:textOutline>
        </w:rPr>
        <w:t xml:space="preserve">At least one </w:t>
      </w:r>
      <w:r w:rsidRPr="00357004">
        <w:rPr>
          <w:rFonts w:eastAsia="Helvetica Neue" w:cs="Helvetica Neue"/>
          <w:color w:val="000000"/>
          <w:kern w:val="2"/>
          <w:u w:color="000000"/>
          <w14:textOutline w14:w="0" w14:cap="flat" w14:cmpd="sng" w14:algn="ctr">
            <w14:noFill/>
            <w14:prstDash w14:val="solid"/>
            <w14:bevel/>
          </w14:textOutline>
        </w:rPr>
        <w:t>off-street parking space</w:t>
      </w:r>
      <w:r w:rsidRPr="00357004">
        <w:rPr>
          <w:rFonts w:eastAsia="Helvetica Neue" w:cs="Helvetica Neue"/>
          <w:strike/>
          <w:color w:val="EE0000"/>
          <w:kern w:val="2"/>
          <w:u w:color="EE0000"/>
          <w14:textOutline w14:w="0" w14:cap="flat" w14:cmpd="sng" w14:algn="ctr">
            <w14:noFill/>
            <w14:prstDash w14:val="solid"/>
            <w14:bevel/>
          </w14:textOutline>
        </w:rPr>
        <w:t>s</w:t>
      </w:r>
      <w:r w:rsidRPr="00357004">
        <w:rPr>
          <w:rFonts w:eastAsia="Helvetica Neue" w:cs="Helvetica Neue"/>
          <w:color w:val="000000"/>
          <w:kern w:val="2"/>
          <w:u w:color="000000"/>
          <w14:textOutline w14:w="0" w14:cap="flat" w14:cmpd="sng" w14:algn="ctr">
            <w14:noFill/>
            <w14:prstDash w14:val="solid"/>
            <w14:bevel/>
          </w14:textOutline>
        </w:rPr>
        <w:t xml:space="preserve"> </w:t>
      </w:r>
      <w:proofErr w:type="gramStart"/>
      <w:r w:rsidRPr="00357004">
        <w:rPr>
          <w:rFonts w:eastAsia="Helvetica Neue" w:cs="Helvetica Neue"/>
          <w:strike/>
          <w:color w:val="EE0000"/>
          <w:kern w:val="2"/>
          <w:u w:color="EE0000"/>
          <w14:textOutline w14:w="0" w14:cap="flat" w14:cmpd="sng" w14:algn="ctr">
            <w14:noFill/>
            <w14:prstDash w14:val="solid"/>
            <w14:bevel/>
          </w14:textOutline>
        </w:rPr>
        <w:t xml:space="preserve">are </w:t>
      </w:r>
      <w:r w:rsidRPr="00357004">
        <w:rPr>
          <w:rFonts w:eastAsia="Helvetica Neue" w:cs="Helvetica Neue"/>
          <w:color w:val="196B24"/>
          <w:kern w:val="2"/>
          <w:u w:color="196B24"/>
          <w14:textOutline w14:w="0" w14:cap="flat" w14:cmpd="sng" w14:algn="ctr">
            <w14:noFill/>
            <w14:prstDash w14:val="solid"/>
            <w14:bevel/>
          </w14:textOutline>
        </w:rPr>
        <w:t>is</w:t>
      </w:r>
      <w:proofErr w:type="gramEnd"/>
      <w:r w:rsidRPr="00357004">
        <w:rPr>
          <w:rFonts w:eastAsia="Helvetica Neue" w:cs="Helvetica Neue"/>
          <w:color w:val="196B24"/>
          <w:kern w:val="2"/>
          <w:u w:color="196B24"/>
          <w14:textOutline w14:w="0" w14:cap="flat" w14:cmpd="sng" w14:algn="ctr">
            <w14:noFill/>
            <w14:prstDash w14:val="solid"/>
            <w14:bevel/>
          </w14:textOutline>
        </w:rPr>
        <w:t xml:space="preserve"> </w:t>
      </w:r>
      <w:r w:rsidRPr="00357004">
        <w:rPr>
          <w:rFonts w:eastAsia="Helvetica Neue" w:cs="Helvetica Neue"/>
          <w:color w:val="000000"/>
          <w:kern w:val="2"/>
          <w:u w:color="000000"/>
          <w14:textOutline w14:w="0" w14:cap="flat" w14:cmpd="sng" w14:algn="ctr">
            <w14:noFill/>
            <w14:prstDash w14:val="solid"/>
            <w14:bevel/>
          </w14:textOutline>
        </w:rPr>
        <w:t xml:space="preserve">required for the </w:t>
      </w:r>
      <w:proofErr w:type="gramStart"/>
      <w:r w:rsidRPr="00357004">
        <w:rPr>
          <w:rFonts w:eastAsia="Helvetica Neue" w:cs="Helvetica Neue"/>
          <w:color w:val="000000"/>
          <w:kern w:val="2"/>
          <w:u w:color="000000"/>
          <w14:textOutline w14:w="0" w14:cap="flat" w14:cmpd="sng" w14:algn="ctr">
            <w14:noFill/>
            <w14:prstDash w14:val="solid"/>
            <w14:bevel/>
          </w14:textOutline>
        </w:rPr>
        <w:t>ADU;</w:t>
      </w:r>
      <w:proofErr w:type="gramEnd"/>
    </w:p>
    <w:p w14:paraId="27BD5C51" w14:textId="77777777" w:rsidR="00357004" w:rsidRPr="00357004" w:rsidRDefault="00357004" w:rsidP="00357004">
      <w:pPr>
        <w:numPr>
          <w:ilvl w:val="0"/>
          <w:numId w:val="2"/>
        </w:numPr>
        <w:spacing w:after="160" w:line="278" w:lineRule="auto"/>
        <w:rPr>
          <w:rFonts w:eastAsia="Helvetica Neue" w:cs="Helvetica Neue"/>
          <w:color w:val="196B24"/>
          <w:kern w:val="2"/>
          <w:u w:color="000000"/>
          <w14:textOutline w14:w="0" w14:cap="flat" w14:cmpd="sng" w14:algn="ctr">
            <w14:noFill/>
            <w14:prstDash w14:val="solid"/>
            <w14:bevel/>
          </w14:textOutline>
        </w:rPr>
      </w:pPr>
      <w:r w:rsidRPr="00357004">
        <w:rPr>
          <w:rFonts w:eastAsia="Helvetica Neue" w:cs="Helvetica Neue"/>
          <w:color w:val="000000"/>
          <w:kern w:val="2"/>
          <w:u w:color="000000"/>
          <w14:textOutline w14:w="0" w14:cap="flat" w14:cmpd="sng" w14:algn="ctr">
            <w14:noFill/>
            <w14:prstDash w14:val="solid"/>
            <w14:bevel/>
          </w14:textOutline>
        </w:rPr>
        <w:t xml:space="preserve">There shall be no more than one ADU per </w:t>
      </w:r>
      <w:r w:rsidRPr="00357004">
        <w:rPr>
          <w:rFonts w:eastAsia="Helvetica Neue" w:cs="Helvetica Neue"/>
          <w:color w:val="196B24"/>
          <w:kern w:val="2"/>
          <w:u w:color="196B24"/>
          <w14:textOutline w14:w="0" w14:cap="flat" w14:cmpd="sng" w14:algn="ctr">
            <w14:noFill/>
            <w14:prstDash w14:val="solid"/>
            <w14:bevel/>
          </w14:textOutline>
        </w:rPr>
        <w:t>single-family dwelling.</w:t>
      </w:r>
    </w:p>
    <w:p w14:paraId="268B69DE" w14:textId="77777777" w:rsidR="00357004" w:rsidRPr="00357004" w:rsidRDefault="00357004" w:rsidP="00357004">
      <w:pPr>
        <w:numPr>
          <w:ilvl w:val="0"/>
          <w:numId w:val="2"/>
        </w:numPr>
        <w:spacing w:after="160" w:line="278" w:lineRule="auto"/>
        <w:rPr>
          <w:rFonts w:eastAsia="Helvetica Neue" w:cs="Helvetica Neue"/>
          <w:color w:val="000000"/>
          <w:kern w:val="2"/>
          <w:u w:color="000000"/>
          <w14:textOutline w14:w="0" w14:cap="flat" w14:cmpd="sng" w14:algn="ctr">
            <w14:noFill/>
            <w14:prstDash w14:val="solid"/>
            <w14:bevel/>
          </w14:textOutline>
        </w:rPr>
      </w:pPr>
      <w:r w:rsidRPr="00357004">
        <w:rPr>
          <w:rFonts w:eastAsia="Helvetica Neue" w:cs="Helvetica Neue"/>
          <w:color w:val="000000"/>
          <w:kern w:val="2"/>
          <w:u w:color="000000"/>
          <w14:textOutline w14:w="0" w14:cap="flat" w14:cmpd="sng" w14:algn="ctr">
            <w14:noFill/>
            <w14:prstDash w14:val="solid"/>
            <w14:bevel/>
          </w14:textOutline>
        </w:rPr>
        <w:t xml:space="preserve">Either the ADU or the Single-Family Dwelling shall be owner occupied. </w:t>
      </w:r>
      <w:r w:rsidRPr="00357004">
        <w:rPr>
          <w:rFonts w:eastAsia="Helvetica Neue" w:cs="Helvetica Neue"/>
          <w:color w:val="196B24"/>
          <w:kern w:val="2"/>
          <w:u w:color="196B24"/>
          <w14:textOutline w14:w="0" w14:cap="flat" w14:cmpd="sng" w14:algn="ctr">
            <w14:noFill/>
            <w14:prstDash w14:val="solid"/>
            <w14:bevel/>
          </w14:textOutline>
        </w:rPr>
        <w:t xml:space="preserve">The property owner shall provide proof that one of the units is his or her principal place of residence </w:t>
      </w:r>
      <w:r w:rsidRPr="00357004">
        <w:rPr>
          <w:rFonts w:eastAsia="Helvetica Neue" w:cs="Helvetica Neue"/>
          <w:color w:val="196B24"/>
          <w:kern w:val="2"/>
          <w:u w:color="196B24"/>
          <w14:textOutline w14:w="0" w14:cap="flat" w14:cmpd="sng" w14:algn="ctr">
            <w14:noFill/>
            <w14:prstDash w14:val="solid"/>
            <w14:bevel/>
          </w14:textOutline>
        </w:rPr>
        <w:lastRenderedPageBreak/>
        <w:t xml:space="preserve">when </w:t>
      </w:r>
      <w:proofErr w:type="gramStart"/>
      <w:r w:rsidRPr="00357004">
        <w:rPr>
          <w:rFonts w:eastAsia="Helvetica Neue" w:cs="Helvetica Neue"/>
          <w:color w:val="196B24"/>
          <w:kern w:val="2"/>
          <w:u w:color="196B24"/>
          <w14:textOutline w14:w="0" w14:cap="flat" w14:cmpd="sng" w14:algn="ctr">
            <w14:noFill/>
            <w14:prstDash w14:val="solid"/>
            <w14:bevel/>
          </w14:textOutline>
        </w:rPr>
        <w:t>submitting an application</w:t>
      </w:r>
      <w:proofErr w:type="gramEnd"/>
      <w:r w:rsidRPr="00357004">
        <w:rPr>
          <w:rFonts w:eastAsia="Helvetica Neue" w:cs="Helvetica Neue"/>
          <w:color w:val="196B24"/>
          <w:kern w:val="2"/>
          <w:u w:color="196B24"/>
          <w14:textOutline w14:w="0" w14:cap="flat" w14:cmpd="sng" w14:algn="ctr">
            <w14:noFill/>
            <w14:prstDash w14:val="solid"/>
            <w14:bevel/>
          </w14:textOutline>
        </w:rPr>
        <w:t xml:space="preserve"> for a building permit for the ADU. Such proof may include, but is not limited to, vehicle registrations, utility bills, or other similar documentation.</w:t>
      </w:r>
    </w:p>
    <w:p w14:paraId="4D692657" w14:textId="77777777" w:rsidR="00357004" w:rsidRPr="00357004" w:rsidRDefault="00357004" w:rsidP="00357004">
      <w:pPr>
        <w:numPr>
          <w:ilvl w:val="0"/>
          <w:numId w:val="2"/>
        </w:numPr>
        <w:spacing w:after="160" w:line="278" w:lineRule="auto"/>
        <w:rPr>
          <w:rFonts w:eastAsia="Helvetica Neue" w:cs="Helvetica Neue"/>
          <w:color w:val="EE0000"/>
          <w:kern w:val="2"/>
          <w:u w:color="000000"/>
          <w14:textOutline w14:w="0" w14:cap="flat" w14:cmpd="sng" w14:algn="ctr">
            <w14:noFill/>
            <w14:prstDash w14:val="solid"/>
            <w14:bevel/>
          </w14:textOutline>
        </w:rPr>
      </w:pPr>
      <w:r w:rsidRPr="00357004">
        <w:rPr>
          <w:rFonts w:eastAsia="Helvetica Neue" w:cs="Helvetica Neue"/>
          <w:color w:val="196B24"/>
          <w:kern w:val="2"/>
          <w:u w:color="196B24"/>
          <w14:textOutline w14:w="0" w14:cap="flat" w14:cmpd="sng" w14:algn="ctr">
            <w14:noFill/>
            <w14:prstDash w14:val="solid"/>
            <w14:bevel/>
          </w14:textOutline>
        </w:rPr>
        <w:t xml:space="preserve">The living area of the accessory dwelling unit shall not exceed 950 square feet. </w:t>
      </w:r>
      <w:r w:rsidRPr="00357004">
        <w:rPr>
          <w:rFonts w:eastAsia="Helvetica Neue" w:cs="Helvetica Neue"/>
          <w:strike/>
          <w:color w:val="EE0000"/>
          <w:kern w:val="2"/>
          <w:u w:color="EE0000"/>
          <w14:textOutline w14:w="0" w14:cap="flat" w14:cmpd="sng" w14:algn="ctr">
            <w14:noFill/>
            <w14:prstDash w14:val="solid"/>
            <w14:bevel/>
          </w14:textOutline>
        </w:rPr>
        <w:t>The ADU shall be no larger than 900 square feet; and</w:t>
      </w:r>
    </w:p>
    <w:p w14:paraId="55F0B664" w14:textId="77777777" w:rsidR="00357004" w:rsidRPr="00357004" w:rsidRDefault="00357004" w:rsidP="00357004">
      <w:pPr>
        <w:numPr>
          <w:ilvl w:val="0"/>
          <w:numId w:val="2"/>
        </w:numPr>
        <w:spacing w:after="160" w:line="278" w:lineRule="auto"/>
        <w:rPr>
          <w:rFonts w:eastAsia="Helvetica Neue" w:cs="Helvetica Neue"/>
          <w:color w:val="000000"/>
          <w:kern w:val="2"/>
          <w:u w:color="000000"/>
          <w14:textOutline w14:w="0" w14:cap="flat" w14:cmpd="sng" w14:algn="ctr">
            <w14:noFill/>
            <w14:prstDash w14:val="solid"/>
            <w14:bevel/>
          </w14:textOutline>
        </w:rPr>
      </w:pPr>
      <w:r w:rsidRPr="00357004">
        <w:rPr>
          <w:rFonts w:eastAsia="Helvetica Neue" w:cs="Helvetica Neue"/>
          <w:color w:val="000000"/>
          <w:kern w:val="2"/>
          <w:u w:color="000000"/>
          <w14:textOutline w14:w="0" w14:cap="flat" w14:cmpd="sng" w14:algn="ctr">
            <w14:noFill/>
            <w14:prstDash w14:val="solid"/>
            <w14:bevel/>
          </w14:textOutline>
        </w:rPr>
        <w:t>The ADU shall contain no more than two bedrooms.</w:t>
      </w:r>
    </w:p>
    <w:p w14:paraId="0E91EB8E" w14:textId="77777777" w:rsidR="00357004" w:rsidRPr="00357004" w:rsidRDefault="00357004" w:rsidP="00357004">
      <w:pPr>
        <w:numPr>
          <w:ilvl w:val="0"/>
          <w:numId w:val="2"/>
        </w:numPr>
        <w:spacing w:after="160" w:line="278" w:lineRule="auto"/>
        <w:rPr>
          <w:rFonts w:eastAsia="Helvetica Neue" w:cs="Helvetica Neue"/>
          <w:color w:val="196B24"/>
          <w:kern w:val="2"/>
          <w:u w:color="000000"/>
          <w14:textOutline w14:w="0" w14:cap="flat" w14:cmpd="sng" w14:algn="ctr">
            <w14:noFill/>
            <w14:prstDash w14:val="solid"/>
            <w14:bevel/>
          </w14:textOutline>
        </w:rPr>
      </w:pPr>
      <w:r w:rsidRPr="00357004">
        <w:rPr>
          <w:rFonts w:eastAsia="Helvetica Neue" w:cs="Helvetica Neue"/>
          <w:color w:val="196B24"/>
          <w:kern w:val="2"/>
          <w:u w:color="196B24"/>
          <w14:textOutline w14:w="0" w14:cap="flat" w14:cmpd="sng" w14:algn="ctr">
            <w14:noFill/>
            <w14:prstDash w14:val="solid"/>
            <w14:bevel/>
          </w14:textOutline>
        </w:rPr>
        <w:t>Attached accessory dwelling units shall have either an independent means of ingress and egress or ingress and egress through a common space shared with the principal dwelling.</w:t>
      </w:r>
    </w:p>
    <w:p w14:paraId="0F06562B" w14:textId="77777777" w:rsidR="00357004" w:rsidRPr="00357004" w:rsidRDefault="00357004" w:rsidP="00357004">
      <w:pPr>
        <w:numPr>
          <w:ilvl w:val="0"/>
          <w:numId w:val="2"/>
        </w:numPr>
        <w:spacing w:after="160" w:line="278" w:lineRule="auto"/>
        <w:rPr>
          <w:rFonts w:eastAsia="Helvetica Neue" w:cs="Helvetica Neue"/>
          <w:color w:val="EE0000"/>
          <w:kern w:val="2"/>
          <w:u w:color="000000"/>
          <w14:textOutline w14:w="0" w14:cap="flat" w14:cmpd="sng" w14:algn="ctr">
            <w14:noFill/>
            <w14:prstDash w14:val="solid"/>
            <w14:bevel/>
          </w14:textOutline>
        </w:rPr>
      </w:pPr>
      <w:r w:rsidRPr="00357004">
        <w:rPr>
          <w:rFonts w:eastAsia="Helvetica Neue" w:cs="Helvetica Neue"/>
          <w:strike/>
          <w:color w:val="EE0000"/>
          <w:kern w:val="2"/>
          <w:u w:color="EE0000"/>
          <w14:textOutline w14:w="0" w14:cap="flat" w14:cmpd="sng" w14:algn="ctr">
            <w14:noFill/>
            <w14:prstDash w14:val="solid"/>
            <w14:bevel/>
          </w14:textOutline>
        </w:rPr>
        <w:t>An interior door shall be provided between the primary dwelling unit and the ADU.</w:t>
      </w:r>
    </w:p>
    <w:p w14:paraId="01247037" w14:textId="77777777" w:rsidR="00357004" w:rsidRPr="00357004" w:rsidRDefault="00357004" w:rsidP="00357004">
      <w:pPr>
        <w:numPr>
          <w:ilvl w:val="0"/>
          <w:numId w:val="2"/>
        </w:numPr>
        <w:spacing w:after="160" w:line="278" w:lineRule="auto"/>
        <w:rPr>
          <w:rFonts w:eastAsia="Helvetica Neue" w:cs="Helvetica Neue"/>
          <w:color w:val="EE0000"/>
          <w:kern w:val="2"/>
          <w:u w:color="000000"/>
          <w14:textOutline w14:w="0" w14:cap="flat" w14:cmpd="sng" w14:algn="ctr">
            <w14:noFill/>
            <w14:prstDash w14:val="solid"/>
            <w14:bevel/>
          </w14:textOutline>
        </w:rPr>
      </w:pPr>
      <w:r w:rsidRPr="00357004">
        <w:rPr>
          <w:rFonts w:eastAsia="Helvetica Neue" w:cs="Helvetica Neue"/>
          <w:strike/>
          <w:color w:val="EE0000"/>
          <w:kern w:val="2"/>
          <w:u w:color="EE0000"/>
          <w14:textOutline w14:w="0" w14:cap="flat" w14:cmpd="sng" w14:algn="ctr">
            <w14:noFill/>
            <w14:prstDash w14:val="solid"/>
            <w14:bevel/>
          </w14:textOutline>
        </w:rPr>
        <w:t>The ADU shall maintain an aesthetic continuity with the primary dwelling unit.</w:t>
      </w:r>
    </w:p>
    <w:p w14:paraId="6DF1911F" w14:textId="77777777" w:rsidR="00357004" w:rsidRPr="00357004" w:rsidRDefault="00357004" w:rsidP="00357004">
      <w:pPr>
        <w:numPr>
          <w:ilvl w:val="0"/>
          <w:numId w:val="3"/>
        </w:numPr>
        <w:spacing w:after="160" w:line="278" w:lineRule="auto"/>
        <w:rPr>
          <w:rFonts w:eastAsia="Helvetica Neue" w:cs="Helvetica Neue"/>
          <w:color w:val="EE0000"/>
          <w:kern w:val="2"/>
          <w:sz w:val="22"/>
          <w:szCs w:val="22"/>
          <w:u w:color="000000"/>
          <w14:textOutline w14:w="0" w14:cap="flat" w14:cmpd="sng" w14:algn="ctr">
            <w14:noFill/>
            <w14:prstDash w14:val="solid"/>
            <w14:bevel/>
          </w14:textOutline>
        </w:rPr>
      </w:pPr>
      <w:r w:rsidRPr="00357004">
        <w:rPr>
          <w:rFonts w:eastAsia="Helvetica Neue" w:cs="Helvetica Neue"/>
          <w:color w:val="196B24"/>
          <w:kern w:val="2"/>
          <w:sz w:val="22"/>
          <w:szCs w:val="22"/>
          <w:u w:color="196B24"/>
          <w14:textOutline w14:w="0" w14:cap="flat" w14:cmpd="sng" w14:algn="ctr">
            <w14:noFill/>
            <w14:prstDash w14:val="solid"/>
            <w14:bevel/>
          </w14:textOutline>
        </w:rPr>
        <w:t>By September 1st every three years, the property owner shall submit an affidavit to the Building Inspector certifying that either the single-family dwelling or the ADU serves as their principal place of residence and that the ADU remains in compliance with the provisions of this ordinance. The first affidavit shall be submitted within two years of the issuance of the occupancy permit.</w:t>
      </w:r>
    </w:p>
    <w:p w14:paraId="6759335E" w14:textId="77777777" w:rsidR="00357004" w:rsidRPr="00357004" w:rsidRDefault="00357004" w:rsidP="00357004">
      <w:pPr>
        <w:spacing w:after="160" w:line="278" w:lineRule="auto"/>
        <w:ind w:left="720"/>
        <w:rPr>
          <w:rFonts w:eastAsia="Times New Roman"/>
          <w:color w:val="EE0000"/>
          <w:kern w:val="2"/>
          <w:u w:color="EE0000"/>
          <w:shd w:val="clear" w:color="auto" w:fill="FFFF00"/>
          <w14:textOutline w14:w="0" w14:cap="flat" w14:cmpd="sng" w14:algn="ctr">
            <w14:noFill/>
            <w14:prstDash w14:val="solid"/>
            <w14:bevel/>
          </w14:textOutline>
        </w:rPr>
      </w:pPr>
    </w:p>
    <w:p w14:paraId="6414921C" w14:textId="77777777" w:rsidR="00357004" w:rsidRPr="00357004" w:rsidRDefault="00357004" w:rsidP="00357004">
      <w:pPr>
        <w:spacing w:after="160" w:line="278" w:lineRule="auto"/>
        <w:rPr>
          <w:rFonts w:eastAsia="Times New Roman"/>
          <w:b/>
          <w:bCs/>
          <w:i/>
          <w:iCs/>
          <w:color w:val="000000"/>
          <w:kern w:val="2"/>
          <w:u w:val="single" w:color="000000"/>
          <w14:textOutline w14:w="0" w14:cap="flat" w14:cmpd="sng" w14:algn="ctr">
            <w14:noFill/>
            <w14:prstDash w14:val="solid"/>
            <w14:bevel/>
          </w14:textOutline>
        </w:rPr>
      </w:pPr>
      <w:r w:rsidRPr="00357004">
        <w:rPr>
          <w:rFonts w:eastAsia="Aptos" w:cs="Aptos"/>
          <w:b/>
          <w:bCs/>
          <w:i/>
          <w:iCs/>
          <w:color w:val="000000"/>
          <w:kern w:val="2"/>
          <w:u w:val="single" w:color="000000"/>
          <w14:textOutline w14:w="0" w14:cap="flat" w14:cmpd="sng" w14:algn="ctr">
            <w14:noFill/>
            <w14:prstDash w14:val="solid"/>
            <w14:bevel/>
          </w14:textOutline>
        </w:rPr>
        <w:t>NO MARK-UP COPY:</w:t>
      </w:r>
    </w:p>
    <w:p w14:paraId="04362AC5" w14:textId="77777777" w:rsidR="00357004" w:rsidRPr="00357004" w:rsidRDefault="00357004" w:rsidP="00357004">
      <w:pPr>
        <w:rPr>
          <w:rFonts w:eastAsia="Times New Roman"/>
          <w:b/>
          <w:bCs/>
          <w:color w:val="000000"/>
          <w:kern w:val="2"/>
          <w:u w:color="000000"/>
          <w14:textOutline w14:w="0" w14:cap="flat" w14:cmpd="sng" w14:algn="ctr">
            <w14:noFill/>
            <w14:prstDash w14:val="solid"/>
            <w14:bevel/>
          </w14:textOutline>
        </w:rPr>
      </w:pPr>
      <w:r w:rsidRPr="00357004">
        <w:rPr>
          <w:rFonts w:eastAsia="Aptos" w:cs="Aptos"/>
          <w:b/>
          <w:bCs/>
          <w:color w:val="000000"/>
          <w:kern w:val="2"/>
          <w:u w:color="000000"/>
          <w14:textOutline w14:w="0" w14:cap="flat" w14:cmpd="sng" w14:algn="ctr">
            <w14:noFill/>
            <w14:prstDash w14:val="solid"/>
            <w14:bevel/>
          </w14:textOutline>
        </w:rPr>
        <w:t>SECTION 2: DEFINITIONS</w:t>
      </w:r>
    </w:p>
    <w:p w14:paraId="2D137EF1" w14:textId="77777777" w:rsidR="00357004" w:rsidRPr="00357004" w:rsidRDefault="00357004" w:rsidP="00357004">
      <w:pPr>
        <w:rPr>
          <w:rFonts w:eastAsia="Times New Roman"/>
          <w:color w:val="000000"/>
          <w:kern w:val="2"/>
          <w:u w:val="single" w:color="000000"/>
          <w14:textOutline w14:w="0" w14:cap="flat" w14:cmpd="sng" w14:algn="ctr">
            <w14:noFill/>
            <w14:prstDash w14:val="solid"/>
            <w14:bevel/>
          </w14:textOutline>
        </w:rPr>
      </w:pPr>
    </w:p>
    <w:p w14:paraId="5FF99FF1" w14:textId="77777777" w:rsidR="00357004" w:rsidRPr="00357004" w:rsidRDefault="00357004" w:rsidP="00357004">
      <w:pPr>
        <w:rPr>
          <w:rFonts w:eastAsia="Times New Roman"/>
          <w:color w:val="000000"/>
          <w:kern w:val="2"/>
          <w:u w:color="000000"/>
          <w14:textOutline w14:w="0" w14:cap="flat" w14:cmpd="sng" w14:algn="ctr">
            <w14:noFill/>
            <w14:prstDash w14:val="solid"/>
            <w14:bevel/>
          </w14:textOutline>
        </w:rPr>
      </w:pPr>
      <w:r w:rsidRPr="00357004">
        <w:rPr>
          <w:rFonts w:eastAsia="Aptos" w:cs="Aptos"/>
          <w:b/>
          <w:bCs/>
          <w:color w:val="000000"/>
          <w:kern w:val="2"/>
          <w:u w:color="000000"/>
          <w14:textOutline w14:w="0" w14:cap="flat" w14:cmpd="sng" w14:algn="ctr">
            <w14:noFill/>
            <w14:prstDash w14:val="solid"/>
            <w14:bevel/>
          </w14:textOutline>
        </w:rPr>
        <w:t>Accessory Dwelling Unit (ADU):</w:t>
      </w:r>
      <w:r w:rsidRPr="00357004">
        <w:rPr>
          <w:rFonts w:eastAsia="Aptos" w:cs="Aptos"/>
          <w:color w:val="000000"/>
          <w:kern w:val="2"/>
          <w:u w:color="000000"/>
          <w14:textOutline w14:w="0" w14:cap="flat" w14:cmpd="sng" w14:algn="ctr">
            <w14:noFill/>
            <w14:prstDash w14:val="solid"/>
            <w14:bevel/>
          </w14:textOutline>
        </w:rPr>
        <w:t xml:space="preserve"> A residential living unit located on a lot containing a single-family dwelling, and that provides independent living facilities for one or more </w:t>
      </w:r>
      <w:proofErr w:type="gramStart"/>
      <w:r w:rsidRPr="00357004">
        <w:rPr>
          <w:rFonts w:eastAsia="Aptos" w:cs="Aptos"/>
          <w:color w:val="000000"/>
          <w:kern w:val="2"/>
          <w:u w:color="000000"/>
          <w14:textOutline w14:w="0" w14:cap="flat" w14:cmpd="sng" w14:algn="ctr">
            <w14:noFill/>
            <w14:prstDash w14:val="solid"/>
            <w14:bevel/>
          </w14:textOutline>
        </w:rPr>
        <w:t>persons</w:t>
      </w:r>
      <w:proofErr w:type="gramEnd"/>
      <w:r w:rsidRPr="00357004">
        <w:rPr>
          <w:rFonts w:eastAsia="Aptos" w:cs="Aptos"/>
          <w:color w:val="000000"/>
          <w:kern w:val="2"/>
          <w:u w:color="000000"/>
          <w14:textOutline w14:w="0" w14:cap="flat" w14:cmpd="sng" w14:algn="ctr">
            <w14:noFill/>
            <w14:prstDash w14:val="solid"/>
            <w14:bevel/>
          </w14:textOutline>
        </w:rPr>
        <w:t>, including provisions for sleeping, eating, cooking, and sanitation. ADU’s are subject to the following restrictions:</w:t>
      </w:r>
    </w:p>
    <w:p w14:paraId="0679C9D4" w14:textId="77777777" w:rsidR="00357004" w:rsidRPr="00357004" w:rsidRDefault="00357004" w:rsidP="00357004">
      <w:pPr>
        <w:rPr>
          <w:rFonts w:eastAsia="Times New Roman"/>
          <w:color w:val="000000"/>
          <w:kern w:val="2"/>
          <w:u w:color="000000"/>
          <w14:textOutline w14:w="0" w14:cap="flat" w14:cmpd="sng" w14:algn="ctr">
            <w14:noFill/>
            <w14:prstDash w14:val="solid"/>
            <w14:bevel/>
          </w14:textOutline>
        </w:rPr>
      </w:pPr>
    </w:p>
    <w:p w14:paraId="0940855D" w14:textId="77777777" w:rsidR="00357004" w:rsidRPr="00357004" w:rsidRDefault="00357004" w:rsidP="00357004">
      <w:pPr>
        <w:numPr>
          <w:ilvl w:val="0"/>
          <w:numId w:val="2"/>
        </w:numPr>
        <w:spacing w:after="160" w:line="278" w:lineRule="auto"/>
        <w:rPr>
          <w:rFonts w:eastAsia="Helvetica Neue" w:cs="Helvetica Neue"/>
          <w:color w:val="000000"/>
          <w:kern w:val="2"/>
          <w:u w:color="000000"/>
          <w14:textOutline w14:w="0" w14:cap="flat" w14:cmpd="sng" w14:algn="ctr">
            <w14:noFill/>
            <w14:prstDash w14:val="solid"/>
            <w14:bevel/>
          </w14:textOutline>
        </w:rPr>
      </w:pPr>
      <w:r w:rsidRPr="00357004">
        <w:rPr>
          <w:rFonts w:eastAsia="Helvetica Neue" w:cs="Helvetica Neue"/>
          <w:color w:val="000000"/>
          <w:kern w:val="2"/>
          <w:u w:color="000000"/>
          <w14:textOutline w14:w="0" w14:cap="flat" w14:cmpd="sng" w14:algn="ctr">
            <w14:noFill/>
            <w14:prstDash w14:val="solid"/>
            <w14:bevel/>
          </w14:textOutline>
        </w:rPr>
        <w:t xml:space="preserve">An ADU may not be converted to a </w:t>
      </w:r>
      <w:proofErr w:type="gramStart"/>
      <w:r w:rsidRPr="00357004">
        <w:rPr>
          <w:rFonts w:eastAsia="Helvetica Neue" w:cs="Helvetica Neue"/>
          <w:color w:val="000000"/>
          <w:kern w:val="2"/>
          <w:u w:color="000000"/>
          <w14:textOutline w14:w="0" w14:cap="flat" w14:cmpd="sng" w14:algn="ctr">
            <w14:noFill/>
            <w14:prstDash w14:val="solid"/>
            <w14:bevel/>
          </w14:textOutline>
        </w:rPr>
        <w:t>condominium;</w:t>
      </w:r>
      <w:proofErr w:type="gramEnd"/>
    </w:p>
    <w:p w14:paraId="0B48EEDF" w14:textId="77777777" w:rsidR="00357004" w:rsidRPr="00357004" w:rsidRDefault="00357004" w:rsidP="00357004">
      <w:pPr>
        <w:numPr>
          <w:ilvl w:val="0"/>
          <w:numId w:val="2"/>
        </w:numPr>
        <w:spacing w:after="160" w:line="278" w:lineRule="auto"/>
        <w:rPr>
          <w:rFonts w:eastAsia="Helvetica Neue" w:cs="Helvetica Neue"/>
          <w:color w:val="000000"/>
          <w:kern w:val="2"/>
          <w:u w:color="000000"/>
          <w14:textOutline w14:w="0" w14:cap="flat" w14:cmpd="sng" w14:algn="ctr">
            <w14:noFill/>
            <w14:prstDash w14:val="solid"/>
            <w14:bevel/>
          </w14:textOutline>
        </w:rPr>
      </w:pPr>
      <w:r w:rsidRPr="00357004">
        <w:rPr>
          <w:rFonts w:eastAsia="Helvetica Neue" w:cs="Helvetica Neue"/>
          <w:color w:val="000000"/>
          <w:kern w:val="2"/>
          <w:u w:color="000000"/>
          <w14:textOutline w14:w="0" w14:cap="flat" w14:cmpd="sng" w14:algn="ctr">
            <w14:noFill/>
            <w14:prstDash w14:val="solid"/>
            <w14:bevel/>
          </w14:textOutline>
        </w:rPr>
        <w:t>Accessory dwelling units shall not be permitted in single-family dwellings attached to each other, such as townhouses.</w:t>
      </w:r>
    </w:p>
    <w:p w14:paraId="08008954" w14:textId="77777777" w:rsidR="00357004" w:rsidRPr="00357004" w:rsidRDefault="00357004" w:rsidP="00357004">
      <w:pPr>
        <w:numPr>
          <w:ilvl w:val="0"/>
          <w:numId w:val="2"/>
        </w:numPr>
        <w:spacing w:after="160" w:line="278" w:lineRule="auto"/>
        <w:rPr>
          <w:rFonts w:eastAsia="Helvetica Neue" w:cs="Helvetica Neue"/>
          <w:color w:val="000000"/>
          <w:kern w:val="2"/>
          <w:u w:color="000000"/>
          <w14:textOutline w14:w="0" w14:cap="flat" w14:cmpd="sng" w14:algn="ctr">
            <w14:noFill/>
            <w14:prstDash w14:val="solid"/>
            <w14:bevel/>
          </w14:textOutline>
        </w:rPr>
      </w:pPr>
      <w:r w:rsidRPr="00357004">
        <w:rPr>
          <w:rFonts w:eastAsia="Helvetica Neue" w:cs="Helvetica Neue"/>
          <w:color w:val="000000"/>
          <w:kern w:val="2"/>
          <w:u w:color="000000"/>
          <w14:textOutline w14:w="0" w14:cap="flat" w14:cmpd="sng" w14:algn="ctr">
            <w14:noFill/>
            <w14:prstDash w14:val="solid"/>
            <w14:bevel/>
          </w14:textOutline>
        </w:rPr>
        <w:t xml:space="preserve">At least one off-street parking space is required for the ADUs </w:t>
      </w:r>
    </w:p>
    <w:p w14:paraId="17A1045B" w14:textId="77777777" w:rsidR="00357004" w:rsidRPr="00357004" w:rsidRDefault="00357004" w:rsidP="00357004">
      <w:pPr>
        <w:numPr>
          <w:ilvl w:val="0"/>
          <w:numId w:val="2"/>
        </w:numPr>
        <w:spacing w:after="160" w:line="278" w:lineRule="auto"/>
        <w:rPr>
          <w:rFonts w:eastAsia="Helvetica Neue" w:cs="Helvetica Neue"/>
          <w:color w:val="000000"/>
          <w:kern w:val="2"/>
          <w:u w:color="000000"/>
          <w14:textOutline w14:w="0" w14:cap="flat" w14:cmpd="sng" w14:algn="ctr">
            <w14:noFill/>
            <w14:prstDash w14:val="solid"/>
            <w14:bevel/>
          </w14:textOutline>
        </w:rPr>
      </w:pPr>
      <w:r w:rsidRPr="00357004">
        <w:rPr>
          <w:rFonts w:eastAsia="Helvetica Neue" w:cs="Helvetica Neue"/>
          <w:color w:val="000000"/>
          <w:kern w:val="2"/>
          <w:u w:color="000000"/>
          <w14:textOutline w14:w="0" w14:cap="flat" w14:cmpd="sng" w14:algn="ctr">
            <w14:noFill/>
            <w14:prstDash w14:val="solid"/>
            <w14:bevel/>
          </w14:textOutline>
        </w:rPr>
        <w:t xml:space="preserve">There shall be no more than one ADU per single-family </w:t>
      </w:r>
      <w:proofErr w:type="gramStart"/>
      <w:r w:rsidRPr="00357004">
        <w:rPr>
          <w:rFonts w:eastAsia="Helvetica Neue" w:cs="Helvetica Neue"/>
          <w:color w:val="000000"/>
          <w:kern w:val="2"/>
          <w:u w:color="000000"/>
          <w14:textOutline w14:w="0" w14:cap="flat" w14:cmpd="sng" w14:algn="ctr">
            <w14:noFill/>
            <w14:prstDash w14:val="solid"/>
            <w14:bevel/>
          </w14:textOutline>
        </w:rPr>
        <w:t>dwelling;</w:t>
      </w:r>
      <w:proofErr w:type="gramEnd"/>
    </w:p>
    <w:p w14:paraId="1730CA50" w14:textId="77777777" w:rsidR="00357004" w:rsidRPr="00357004" w:rsidRDefault="00357004" w:rsidP="00357004">
      <w:pPr>
        <w:numPr>
          <w:ilvl w:val="0"/>
          <w:numId w:val="2"/>
        </w:numPr>
        <w:spacing w:after="160" w:line="278" w:lineRule="auto"/>
        <w:rPr>
          <w:rFonts w:eastAsia="Helvetica Neue" w:cs="Helvetica Neue"/>
          <w:color w:val="000000"/>
          <w:kern w:val="2"/>
          <w:u w:color="000000"/>
          <w14:textOutline w14:w="0" w14:cap="flat" w14:cmpd="sng" w14:algn="ctr">
            <w14:noFill/>
            <w14:prstDash w14:val="solid"/>
            <w14:bevel/>
          </w14:textOutline>
        </w:rPr>
      </w:pPr>
      <w:r w:rsidRPr="00357004">
        <w:rPr>
          <w:rFonts w:eastAsia="Helvetica Neue" w:cs="Helvetica Neue"/>
          <w:color w:val="000000"/>
          <w:kern w:val="2"/>
          <w:u w:color="000000"/>
          <w14:textOutline w14:w="0" w14:cap="flat" w14:cmpd="sng" w14:algn="ctr">
            <w14:noFill/>
            <w14:prstDash w14:val="solid"/>
            <w14:bevel/>
          </w14:textOutline>
        </w:rPr>
        <w:t>Either the ADU or the Single-Family Dwelling shall be owner occupied. The property owner shall provide proof that one of the units is his or her principal place of residence when applying for a building permit for the ADU. Such proof may include, but is not limited to, vehicle registrations, utility bills, or other similar documentation.</w:t>
      </w:r>
    </w:p>
    <w:p w14:paraId="45CE1BD4" w14:textId="77777777" w:rsidR="00357004" w:rsidRPr="00357004" w:rsidRDefault="00357004" w:rsidP="00357004">
      <w:pPr>
        <w:numPr>
          <w:ilvl w:val="0"/>
          <w:numId w:val="2"/>
        </w:numPr>
        <w:spacing w:after="160" w:line="278" w:lineRule="auto"/>
        <w:rPr>
          <w:rFonts w:eastAsia="Helvetica Neue" w:cs="Helvetica Neue"/>
          <w:color w:val="000000"/>
          <w:kern w:val="2"/>
          <w:u w:color="000000"/>
          <w14:textOutline w14:w="0" w14:cap="flat" w14:cmpd="sng" w14:algn="ctr">
            <w14:noFill/>
            <w14:prstDash w14:val="solid"/>
            <w14:bevel/>
          </w14:textOutline>
        </w:rPr>
      </w:pPr>
      <w:r w:rsidRPr="00357004">
        <w:rPr>
          <w:rFonts w:eastAsia="Helvetica Neue" w:cs="Helvetica Neue"/>
          <w:color w:val="000000"/>
          <w:kern w:val="2"/>
          <w:u w:color="000000"/>
          <w14:textOutline w14:w="0" w14:cap="flat" w14:cmpd="sng" w14:algn="ctr">
            <w14:noFill/>
            <w14:prstDash w14:val="solid"/>
            <w14:bevel/>
          </w14:textOutline>
        </w:rPr>
        <w:t xml:space="preserve">The living area of the accessory dwelling unit shall not exceed 950 square feet. </w:t>
      </w:r>
    </w:p>
    <w:p w14:paraId="0F0E79C6" w14:textId="77777777" w:rsidR="00357004" w:rsidRPr="00357004" w:rsidRDefault="00357004" w:rsidP="00357004">
      <w:pPr>
        <w:numPr>
          <w:ilvl w:val="0"/>
          <w:numId w:val="2"/>
        </w:numPr>
        <w:spacing w:after="160" w:line="278" w:lineRule="auto"/>
        <w:rPr>
          <w:rFonts w:eastAsia="Helvetica Neue" w:cs="Helvetica Neue"/>
          <w:color w:val="000000"/>
          <w:kern w:val="2"/>
          <w:u w:color="000000"/>
          <w14:textOutline w14:w="0" w14:cap="flat" w14:cmpd="sng" w14:algn="ctr">
            <w14:noFill/>
            <w14:prstDash w14:val="solid"/>
            <w14:bevel/>
          </w14:textOutline>
        </w:rPr>
      </w:pPr>
      <w:r w:rsidRPr="00357004">
        <w:rPr>
          <w:rFonts w:eastAsia="Helvetica Neue" w:cs="Helvetica Neue"/>
          <w:color w:val="000000"/>
          <w:kern w:val="2"/>
          <w:u w:color="000000"/>
          <w14:textOutline w14:w="0" w14:cap="flat" w14:cmpd="sng" w14:algn="ctr">
            <w14:noFill/>
            <w14:prstDash w14:val="solid"/>
            <w14:bevel/>
          </w14:textOutline>
        </w:rPr>
        <w:lastRenderedPageBreak/>
        <w:t>The ADU shall contain no more than two bedrooms.</w:t>
      </w:r>
    </w:p>
    <w:p w14:paraId="396247AB" w14:textId="77777777" w:rsidR="00357004" w:rsidRPr="00357004" w:rsidRDefault="00357004" w:rsidP="00357004">
      <w:pPr>
        <w:numPr>
          <w:ilvl w:val="0"/>
          <w:numId w:val="2"/>
        </w:numPr>
        <w:spacing w:after="160" w:line="278" w:lineRule="auto"/>
        <w:rPr>
          <w:rFonts w:eastAsia="Helvetica Neue" w:cs="Helvetica Neue"/>
          <w:color w:val="000000"/>
          <w:kern w:val="2"/>
          <w:u w:color="000000"/>
          <w14:textOutline w14:w="0" w14:cap="flat" w14:cmpd="sng" w14:algn="ctr">
            <w14:noFill/>
            <w14:prstDash w14:val="solid"/>
            <w14:bevel/>
          </w14:textOutline>
        </w:rPr>
      </w:pPr>
      <w:r w:rsidRPr="00357004">
        <w:rPr>
          <w:rFonts w:eastAsia="Helvetica Neue" w:cs="Helvetica Neue"/>
          <w:color w:val="000000"/>
          <w:kern w:val="2"/>
          <w:u w:color="000000"/>
          <w14:textOutline w14:w="0" w14:cap="flat" w14:cmpd="sng" w14:algn="ctr">
            <w14:noFill/>
            <w14:prstDash w14:val="solid"/>
            <w14:bevel/>
          </w14:textOutline>
        </w:rPr>
        <w:t>Attached accessory dwelling units shall have either an independent means of ingress and egress or ingress and egress through a common space shared with the principal dwelling.</w:t>
      </w:r>
    </w:p>
    <w:p w14:paraId="432F491E" w14:textId="2F3906AD" w:rsidR="00357004" w:rsidRPr="00357004" w:rsidRDefault="00357004" w:rsidP="001F1E0B">
      <w:pPr>
        <w:numPr>
          <w:ilvl w:val="0"/>
          <w:numId w:val="3"/>
        </w:numPr>
        <w:spacing w:after="160" w:line="278" w:lineRule="auto"/>
        <w:rPr>
          <w:rFonts w:eastAsia="Helvetica Neue" w:cs="Helvetica Neue"/>
          <w:color w:val="196B24"/>
          <w:kern w:val="2"/>
          <w:sz w:val="22"/>
          <w:szCs w:val="22"/>
          <w:u w:color="000000"/>
          <w14:textOutline w14:w="0" w14:cap="flat" w14:cmpd="sng" w14:algn="ctr">
            <w14:noFill/>
            <w14:prstDash w14:val="solid"/>
            <w14:bevel/>
          </w14:textOutline>
        </w:rPr>
      </w:pPr>
      <w:r w:rsidRPr="00357004">
        <w:rPr>
          <w:rFonts w:eastAsia="Helvetica Neue" w:cs="Helvetica Neue"/>
          <w:color w:val="196B24"/>
          <w:kern w:val="2"/>
          <w:sz w:val="22"/>
          <w:szCs w:val="22"/>
          <w:u w:color="000000"/>
          <w14:textOutline w14:w="0" w14:cap="flat" w14:cmpd="sng" w14:algn="ctr">
            <w14:noFill/>
            <w14:prstDash w14:val="solid"/>
            <w14:bevel/>
          </w14:textOutline>
        </w:rPr>
        <w:t>By September 1st every three years, the property owner shall submit an affidavit to the Building Inspector certifying that either the single-family dwelling or the ADU serves as their principal place of residence and that the ADU remains in compliance with the provisions of this ordinance. The first affidavit shall be submitted within two years of the issuance of the occupancy permit.</w:t>
      </w:r>
    </w:p>
    <w:p w14:paraId="0814DF2A" w14:textId="77777777" w:rsidR="00357004" w:rsidRPr="00357004" w:rsidRDefault="00357004" w:rsidP="00357004">
      <w:pPr>
        <w:keepNext/>
        <w:outlineLvl w:val="0"/>
        <w:rPr>
          <w:rFonts w:cs="Arial Unicode MS"/>
          <w:b/>
          <w:bCs/>
          <w:color w:val="000000"/>
          <w:u w:color="000000"/>
          <w14:textOutline w14:w="12700" w14:cap="flat" w14:cmpd="sng" w14:algn="ctr">
            <w14:noFill/>
            <w14:prstDash w14:val="solid"/>
            <w14:miter w14:lim="400000"/>
          </w14:textOutline>
        </w:rPr>
      </w:pPr>
      <w:r w:rsidRPr="00357004">
        <w:rPr>
          <w:rFonts w:cs="Arial Unicode MS"/>
          <w:b/>
          <w:bCs/>
          <w:color w:val="000000"/>
          <w:u w:color="000000"/>
          <w14:textOutline w14:w="12700" w14:cap="flat" w14:cmpd="sng" w14:algn="ctr">
            <w14:noFill/>
            <w14:prstDash w14:val="solid"/>
            <w14:miter w14:lim="400000"/>
          </w14:textOutline>
        </w:rPr>
        <w:t>ARTICLE 3</w:t>
      </w:r>
    </w:p>
    <w:p w14:paraId="3E910033" w14:textId="77777777" w:rsidR="00357004" w:rsidRPr="00357004" w:rsidRDefault="00357004" w:rsidP="00357004">
      <w:pPr>
        <w:spacing w:after="160" w:line="278" w:lineRule="auto"/>
        <w:rPr>
          <w:rFonts w:eastAsia="Times New Roman"/>
          <w:color w:val="000000"/>
          <w:kern w:val="2"/>
          <w:u w:color="000000"/>
          <w14:textOutline w14:w="0" w14:cap="flat" w14:cmpd="sng" w14:algn="ctr">
            <w14:noFill/>
            <w14:prstDash w14:val="solid"/>
            <w14:bevel/>
          </w14:textOutline>
        </w:rPr>
      </w:pPr>
      <w:r w:rsidRPr="00357004">
        <w:rPr>
          <w:rFonts w:eastAsia="Aptos" w:cs="Aptos"/>
          <w:b/>
          <w:bCs/>
          <w:color w:val="000000"/>
          <w:kern w:val="2"/>
          <w:u w:color="000000"/>
          <w14:textOutline w14:w="0" w14:cap="flat" w14:cmpd="sng" w14:algn="ctr">
            <w14:noFill/>
            <w14:prstDash w14:val="solid"/>
            <w14:bevel/>
          </w14:textOutline>
        </w:rPr>
        <w:t xml:space="preserve">Are you in favor of the adoption of Amendment No. 3, as proposed by the Planning Board, to amend the Zoning Ordinance as follows: </w:t>
      </w:r>
      <w:r w:rsidRPr="00357004">
        <w:rPr>
          <w:rFonts w:eastAsia="Aptos" w:cs="Aptos"/>
          <w:color w:val="000000"/>
          <w:kern w:val="2"/>
          <w:u w:color="000000"/>
          <w14:textOutline w14:w="0" w14:cap="flat" w14:cmpd="sng" w14:algn="ctr">
            <w14:noFill/>
            <w14:prstDash w14:val="solid"/>
            <w14:bevel/>
          </w14:textOutline>
        </w:rPr>
        <w:t xml:space="preserve">Amend Section 13.400 to prohibit digital display signs that change their message more frequently than once every two minutes in the Town of Seabrook. </w:t>
      </w:r>
    </w:p>
    <w:p w14:paraId="5BC182A3" w14:textId="77777777" w:rsidR="00357004" w:rsidRPr="00357004" w:rsidRDefault="00357004" w:rsidP="00357004">
      <w:pPr>
        <w:rPr>
          <w:rFonts w:eastAsia="Times New Roman"/>
          <w:color w:val="000000"/>
          <w:kern w:val="2"/>
          <w:u w:color="000000"/>
          <w14:textOutline w14:w="0" w14:cap="flat" w14:cmpd="sng" w14:algn="ctr">
            <w14:noFill/>
            <w14:prstDash w14:val="solid"/>
            <w14:bevel/>
          </w14:textOutline>
        </w:rPr>
      </w:pPr>
      <w:r w:rsidRPr="00357004">
        <w:rPr>
          <w:rFonts w:eastAsia="Aptos" w:cs="Aptos"/>
          <w:color w:val="000000"/>
          <w:kern w:val="2"/>
          <w:u w:color="000000"/>
          <w14:textOutline w14:w="0" w14:cap="flat" w14:cmpd="sng" w14:algn="ctr">
            <w14:noFill/>
            <w14:prstDash w14:val="solid"/>
            <w14:bevel/>
          </w14:textOutline>
        </w:rPr>
        <w:t>Existing language</w:t>
      </w:r>
    </w:p>
    <w:p w14:paraId="29BD8673" w14:textId="77777777" w:rsidR="00357004" w:rsidRPr="00357004" w:rsidRDefault="00357004" w:rsidP="00357004">
      <w:pPr>
        <w:rPr>
          <w:rFonts w:eastAsia="Times New Roman"/>
          <w:strike/>
          <w:color w:val="EE0000"/>
          <w:kern w:val="2"/>
          <w:u w:color="EE0000"/>
          <w14:textOutline w14:w="0" w14:cap="flat" w14:cmpd="sng" w14:algn="ctr">
            <w14:noFill/>
            <w14:prstDash w14:val="solid"/>
            <w14:bevel/>
          </w14:textOutline>
        </w:rPr>
      </w:pPr>
      <w:r w:rsidRPr="00357004">
        <w:rPr>
          <w:rFonts w:eastAsia="Aptos" w:cs="Aptos"/>
          <w:strike/>
          <w:color w:val="EE0000"/>
          <w:kern w:val="2"/>
          <w:u w:color="EE0000"/>
          <w14:textOutline w14:w="0" w14:cap="flat" w14:cmpd="sng" w14:algn="ctr">
            <w14:noFill/>
            <w14:prstDash w14:val="solid"/>
            <w14:bevel/>
          </w14:textOutline>
        </w:rPr>
        <w:t>Existing language to be removed</w:t>
      </w:r>
    </w:p>
    <w:p w14:paraId="66DBBE72" w14:textId="77777777" w:rsidR="00357004" w:rsidRPr="00357004" w:rsidRDefault="00357004" w:rsidP="00357004">
      <w:pPr>
        <w:rPr>
          <w:rFonts w:eastAsia="Times New Roman"/>
          <w:b/>
          <w:bCs/>
          <w:i/>
          <w:iCs/>
          <w:color w:val="196B24"/>
          <w:kern w:val="2"/>
          <w:u w:color="196B24"/>
          <w14:textOutline w14:w="0" w14:cap="flat" w14:cmpd="sng" w14:algn="ctr">
            <w14:noFill/>
            <w14:prstDash w14:val="solid"/>
            <w14:bevel/>
          </w14:textOutline>
        </w:rPr>
      </w:pPr>
      <w:r w:rsidRPr="00357004">
        <w:rPr>
          <w:rFonts w:eastAsia="Aptos" w:cs="Aptos"/>
          <w:b/>
          <w:bCs/>
          <w:i/>
          <w:iCs/>
          <w:color w:val="196B24"/>
          <w:kern w:val="2"/>
          <w:u w:color="196B24"/>
          <w14:textOutline w14:w="0" w14:cap="flat" w14:cmpd="sng" w14:algn="ctr">
            <w14:noFill/>
            <w14:prstDash w14:val="solid"/>
            <w14:bevel/>
          </w14:textOutline>
        </w:rPr>
        <w:t xml:space="preserve">New language  </w:t>
      </w:r>
    </w:p>
    <w:p w14:paraId="1725FEFF" w14:textId="77777777" w:rsidR="00357004" w:rsidRPr="00357004" w:rsidRDefault="00357004" w:rsidP="00357004">
      <w:pPr>
        <w:rPr>
          <w:rFonts w:ascii="Aptos" w:eastAsia="Aptos" w:hAnsi="Aptos" w:cs="Aptos"/>
          <w:color w:val="000000"/>
          <w:kern w:val="2"/>
          <w:u w:color="000000"/>
          <w14:textOutline w14:w="0" w14:cap="flat" w14:cmpd="sng" w14:algn="ctr">
            <w14:noFill/>
            <w14:prstDash w14:val="solid"/>
            <w14:bevel/>
          </w14:textOutline>
        </w:rPr>
      </w:pPr>
    </w:p>
    <w:p w14:paraId="27B43F79" w14:textId="77777777" w:rsidR="00357004" w:rsidRPr="00357004" w:rsidRDefault="00357004" w:rsidP="00357004">
      <w:pPr>
        <w:spacing w:after="160" w:line="278" w:lineRule="auto"/>
        <w:rPr>
          <w:rFonts w:eastAsia="Times New Roman"/>
          <w:color w:val="000000"/>
          <w:kern w:val="2"/>
          <w:u w:color="000000"/>
          <w14:textOutline w14:w="0" w14:cap="flat" w14:cmpd="sng" w14:algn="ctr">
            <w14:noFill/>
            <w14:prstDash w14:val="solid"/>
            <w14:bevel/>
          </w14:textOutline>
        </w:rPr>
      </w:pPr>
      <w:r w:rsidRPr="00357004">
        <w:rPr>
          <w:rFonts w:eastAsia="Aptos" w:cs="Aptos"/>
          <w:color w:val="000000"/>
          <w:kern w:val="2"/>
          <w:u w:color="000000"/>
          <w14:textOutline w14:w="0" w14:cap="flat" w14:cmpd="sng" w14:algn="ctr">
            <w14:noFill/>
            <w14:prstDash w14:val="solid"/>
            <w14:bevel/>
          </w14:textOutline>
        </w:rPr>
        <w:t xml:space="preserve">13.400 Prohibited signs: </w:t>
      </w:r>
      <w:proofErr w:type="gramStart"/>
      <w:r w:rsidRPr="00357004">
        <w:rPr>
          <w:rFonts w:eastAsia="Aptos" w:cs="Aptos"/>
          <w:color w:val="000000"/>
          <w:kern w:val="2"/>
          <w:u w:color="000000"/>
          <w14:textOutline w14:w="0" w14:cap="flat" w14:cmpd="sng" w14:algn="ctr">
            <w14:noFill/>
            <w14:prstDash w14:val="solid"/>
            <w14:bevel/>
          </w14:textOutline>
        </w:rPr>
        <w:t>In order to</w:t>
      </w:r>
      <w:proofErr w:type="gramEnd"/>
      <w:r w:rsidRPr="00357004">
        <w:rPr>
          <w:rFonts w:eastAsia="Aptos" w:cs="Aptos"/>
          <w:color w:val="000000"/>
          <w:kern w:val="2"/>
          <w:u w:color="000000"/>
          <w14:textOutline w14:w="0" w14:cap="flat" w14:cmpd="sng" w14:algn="ctr">
            <w14:noFill/>
            <w14:prstDash w14:val="solid"/>
            <w14:bevel/>
          </w14:textOutline>
        </w:rPr>
        <w:t xml:space="preserve"> minimize driver distraction, the following signs are prohibited in the Town of Seabrook: </w:t>
      </w:r>
    </w:p>
    <w:p w14:paraId="48F3DFB2" w14:textId="77777777" w:rsidR="00357004" w:rsidRPr="00357004" w:rsidRDefault="00357004" w:rsidP="00357004">
      <w:pPr>
        <w:numPr>
          <w:ilvl w:val="0"/>
          <w:numId w:val="4"/>
        </w:numPr>
        <w:rPr>
          <w:rFonts w:cs="Arial Unicode MS"/>
          <w:color w:val="000000"/>
          <w:kern w:val="2"/>
          <w:u w:color="000000"/>
          <w14:textOutline w14:w="0" w14:cap="flat" w14:cmpd="sng" w14:algn="ctr">
            <w14:noFill/>
            <w14:prstDash w14:val="solid"/>
            <w14:bevel/>
          </w14:textOutline>
        </w:rPr>
      </w:pPr>
      <w:r w:rsidRPr="00357004">
        <w:rPr>
          <w:rFonts w:cs="Arial Unicode MS"/>
          <w:color w:val="000000"/>
          <w:kern w:val="2"/>
          <w:u w:color="000000"/>
          <w14:textOutline w14:w="0" w14:cap="flat" w14:cmpd="sng" w14:algn="ctr">
            <w14:noFill/>
            <w14:prstDash w14:val="solid"/>
            <w14:bevel/>
          </w14:textOutline>
        </w:rPr>
        <w:t xml:space="preserve">Animated, moving, flashing, spinning, revolving, scrolling, or intensely lighted signs and signs that emit audible sounds or noise are prohibited </w:t>
      </w:r>
      <w:proofErr w:type="gramStart"/>
      <w:r w:rsidRPr="00357004">
        <w:rPr>
          <w:rFonts w:cs="Arial Unicode MS"/>
          <w:color w:val="000000"/>
          <w:kern w:val="2"/>
          <w:u w:color="000000"/>
          <w14:textOutline w14:w="0" w14:cap="flat" w14:cmpd="sng" w14:algn="ctr">
            <w14:noFill/>
            <w14:prstDash w14:val="solid"/>
            <w14:bevel/>
          </w14:textOutline>
        </w:rPr>
        <w:t>in order to</w:t>
      </w:r>
      <w:proofErr w:type="gramEnd"/>
      <w:r w:rsidRPr="00357004">
        <w:rPr>
          <w:rFonts w:cs="Arial Unicode MS"/>
          <w:color w:val="000000"/>
          <w:kern w:val="2"/>
          <w:u w:color="000000"/>
          <w14:textOutline w14:w="0" w14:cap="flat" w14:cmpd="sng" w14:algn="ctr">
            <w14:noFill/>
            <w14:prstDash w14:val="solid"/>
            <w14:bevel/>
          </w14:textOutline>
        </w:rPr>
        <w:t xml:space="preserve"> enhance traffic safety. </w:t>
      </w:r>
    </w:p>
    <w:p w14:paraId="4ED9883B" w14:textId="77777777" w:rsidR="00357004" w:rsidRPr="00357004" w:rsidRDefault="00357004" w:rsidP="00357004">
      <w:pPr>
        <w:ind w:left="720"/>
        <w:rPr>
          <w:rFonts w:eastAsia="Times New Roman"/>
          <w:color w:val="000000"/>
          <w:kern w:val="2"/>
          <w:u w:color="000000"/>
          <w14:textOutline w14:w="0" w14:cap="flat" w14:cmpd="sng" w14:algn="ctr">
            <w14:noFill/>
            <w14:prstDash w14:val="solid"/>
            <w14:bevel/>
          </w14:textOutline>
        </w:rPr>
      </w:pPr>
    </w:p>
    <w:p w14:paraId="0A4C0DBD" w14:textId="77777777" w:rsidR="00357004" w:rsidRPr="00357004" w:rsidRDefault="00357004" w:rsidP="00357004">
      <w:pPr>
        <w:numPr>
          <w:ilvl w:val="0"/>
          <w:numId w:val="4"/>
        </w:numPr>
        <w:rPr>
          <w:rFonts w:cs="Arial Unicode MS"/>
          <w:color w:val="000000"/>
          <w:kern w:val="2"/>
          <w:u w:color="000000"/>
          <w14:textOutline w14:w="0" w14:cap="flat" w14:cmpd="sng" w14:algn="ctr">
            <w14:noFill/>
            <w14:prstDash w14:val="solid"/>
            <w14:bevel/>
          </w14:textOutline>
        </w:rPr>
      </w:pPr>
      <w:r w:rsidRPr="00357004">
        <w:rPr>
          <w:rFonts w:cs="Arial Unicode MS"/>
          <w:color w:val="000000"/>
          <w:kern w:val="2"/>
          <w:u w:color="000000"/>
          <w14:textOutline w14:w="0" w14:cap="flat" w14:cmpd="sng" w14:algn="ctr">
            <w14:noFill/>
            <w14:prstDash w14:val="solid"/>
            <w14:bevel/>
          </w14:textOutline>
        </w:rPr>
        <w:t xml:space="preserve">Digital Display signs that change their message more frequently than </w:t>
      </w:r>
      <w:r w:rsidRPr="00357004">
        <w:rPr>
          <w:rFonts w:cs="Arial Unicode MS"/>
          <w:b/>
          <w:bCs/>
          <w:i/>
          <w:iCs/>
          <w:color w:val="196B24"/>
          <w:kern w:val="2"/>
          <w:u w:color="196B24"/>
          <w14:textOutline w14:w="0" w14:cap="flat" w14:cmpd="sng" w14:algn="ctr">
            <w14:noFill/>
            <w14:prstDash w14:val="solid"/>
            <w14:bevel/>
          </w14:textOutline>
        </w:rPr>
        <w:t>once every two minutes</w:t>
      </w:r>
      <w:r w:rsidRPr="00357004">
        <w:rPr>
          <w:rFonts w:cs="Arial Unicode MS"/>
          <w:color w:val="000000"/>
          <w:kern w:val="2"/>
          <w:u w:color="000000"/>
          <w14:textOutline w14:w="0" w14:cap="flat" w14:cmpd="sng" w14:algn="ctr">
            <w14:noFill/>
            <w14:prstDash w14:val="solid"/>
            <w14:bevel/>
          </w14:textOutline>
        </w:rPr>
        <w:t xml:space="preserve"> </w:t>
      </w:r>
      <w:r w:rsidRPr="00357004">
        <w:rPr>
          <w:rFonts w:cs="Arial Unicode MS"/>
          <w:strike/>
          <w:color w:val="EE0000"/>
          <w:kern w:val="2"/>
          <w:u w:color="EE0000"/>
          <w14:textOutline w14:w="0" w14:cap="flat" w14:cmpd="sng" w14:algn="ctr">
            <w14:noFill/>
            <w14:prstDash w14:val="solid"/>
            <w14:bevel/>
          </w14:textOutline>
        </w:rPr>
        <w:t>once per hour</w:t>
      </w:r>
      <w:r w:rsidRPr="00357004">
        <w:rPr>
          <w:rFonts w:cs="Arial Unicode MS"/>
          <w:color w:val="EE0000"/>
          <w:kern w:val="2"/>
          <w:u w:color="EE0000"/>
          <w14:textOutline w14:w="0" w14:cap="flat" w14:cmpd="sng" w14:algn="ctr">
            <w14:noFill/>
            <w14:prstDash w14:val="solid"/>
            <w14:bevel/>
          </w14:textOutline>
        </w:rPr>
        <w:t xml:space="preserve">. </w:t>
      </w:r>
      <w:r w:rsidRPr="00357004">
        <w:rPr>
          <w:rFonts w:cs="Arial Unicode MS"/>
          <w:color w:val="000000"/>
          <w:kern w:val="2"/>
          <w:u w:color="000000"/>
          <w14:textOutline w14:w="0" w14:cap="flat" w14:cmpd="sng" w14:algn="ctr">
            <w14:noFill/>
            <w14:prstDash w14:val="solid"/>
            <w14:bevel/>
          </w14:textOutline>
        </w:rPr>
        <w:t xml:space="preserve">The display of time, temperature, public service announcements, and Amber Alerts are exempt from this prohibition. </w:t>
      </w:r>
    </w:p>
    <w:p w14:paraId="22B7B805" w14:textId="77777777" w:rsidR="00357004" w:rsidRPr="00357004" w:rsidRDefault="00357004" w:rsidP="00357004">
      <w:pPr>
        <w:ind w:left="720"/>
        <w:rPr>
          <w:rFonts w:eastAsia="Times New Roman"/>
          <w:color w:val="000000"/>
          <w:kern w:val="2"/>
          <w:u w:color="000000"/>
          <w14:textOutline w14:w="0" w14:cap="flat" w14:cmpd="sng" w14:algn="ctr">
            <w14:noFill/>
            <w14:prstDash w14:val="solid"/>
            <w14:bevel/>
          </w14:textOutline>
        </w:rPr>
      </w:pPr>
    </w:p>
    <w:p w14:paraId="7D1B5FAB" w14:textId="77777777" w:rsidR="00357004" w:rsidRPr="00357004" w:rsidRDefault="00357004" w:rsidP="00357004">
      <w:pPr>
        <w:numPr>
          <w:ilvl w:val="0"/>
          <w:numId w:val="4"/>
        </w:numPr>
        <w:rPr>
          <w:rFonts w:cs="Arial Unicode MS"/>
          <w:color w:val="000000"/>
          <w:kern w:val="2"/>
          <w:u w:color="000000"/>
          <w14:textOutline w14:w="0" w14:cap="flat" w14:cmpd="sng" w14:algn="ctr">
            <w14:noFill/>
            <w14:prstDash w14:val="solid"/>
            <w14:bevel/>
          </w14:textOutline>
        </w:rPr>
      </w:pPr>
      <w:r w:rsidRPr="00357004">
        <w:rPr>
          <w:rFonts w:cs="Arial Unicode MS"/>
          <w:color w:val="000000"/>
          <w:kern w:val="2"/>
          <w:u w:color="000000"/>
          <w14:textOutline w14:w="0" w14:cap="flat" w14:cmpd="sng" w14:algn="ctr">
            <w14:noFill/>
            <w14:prstDash w14:val="solid"/>
            <w14:bevel/>
          </w14:textOutline>
        </w:rPr>
        <w:t>Off-</w:t>
      </w:r>
      <w:proofErr w:type="gramStart"/>
      <w:r w:rsidRPr="00357004">
        <w:rPr>
          <w:rFonts w:cs="Arial Unicode MS"/>
          <w:color w:val="000000"/>
          <w:kern w:val="2"/>
          <w:u w:color="000000"/>
          <w14:textOutline w14:w="0" w14:cap="flat" w14:cmpd="sng" w14:algn="ctr">
            <w14:noFill/>
            <w14:prstDash w14:val="solid"/>
            <w14:bevel/>
          </w14:textOutline>
        </w:rPr>
        <w:t>Premise</w:t>
      </w:r>
      <w:proofErr w:type="gramEnd"/>
      <w:r w:rsidRPr="00357004">
        <w:rPr>
          <w:rFonts w:cs="Arial Unicode MS"/>
          <w:color w:val="000000"/>
          <w:kern w:val="2"/>
          <w:u w:color="000000"/>
          <w14:textOutline w14:w="0" w14:cap="flat" w14:cmpd="sng" w14:algn="ctr">
            <w14:noFill/>
            <w14:prstDash w14:val="solid"/>
            <w14:bevel/>
          </w14:textOutline>
        </w:rPr>
        <w:t xml:space="preserve"> signs and billboards, except as noted in Section 13.600 below. </w:t>
      </w:r>
    </w:p>
    <w:p w14:paraId="1E322ABE" w14:textId="77777777" w:rsidR="00357004" w:rsidRPr="00357004" w:rsidRDefault="00357004" w:rsidP="00357004">
      <w:pPr>
        <w:ind w:left="360"/>
        <w:rPr>
          <w:rFonts w:eastAsia="Times New Roman"/>
          <w:color w:val="000000"/>
          <w:kern w:val="2"/>
          <w:u w:color="000000"/>
          <w14:textOutline w14:w="0" w14:cap="flat" w14:cmpd="sng" w14:algn="ctr">
            <w14:noFill/>
            <w14:prstDash w14:val="solid"/>
            <w14:bevel/>
          </w14:textOutline>
        </w:rPr>
      </w:pPr>
    </w:p>
    <w:p w14:paraId="059E8C2D" w14:textId="77777777" w:rsidR="00357004" w:rsidRPr="00357004" w:rsidRDefault="00357004" w:rsidP="00357004">
      <w:pPr>
        <w:numPr>
          <w:ilvl w:val="0"/>
          <w:numId w:val="4"/>
        </w:numPr>
        <w:rPr>
          <w:rFonts w:cs="Arial Unicode MS"/>
          <w:color w:val="000000"/>
          <w:kern w:val="2"/>
          <w:u w:color="000000"/>
          <w14:textOutline w14:w="0" w14:cap="flat" w14:cmpd="sng" w14:algn="ctr">
            <w14:noFill/>
            <w14:prstDash w14:val="solid"/>
            <w14:bevel/>
          </w14:textOutline>
        </w:rPr>
      </w:pPr>
      <w:r w:rsidRPr="00357004">
        <w:rPr>
          <w:rFonts w:cs="Arial Unicode MS"/>
          <w:color w:val="000000"/>
          <w:kern w:val="2"/>
          <w:u w:color="000000"/>
          <w14:textOutline w14:w="0" w14:cap="flat" w14:cmpd="sng" w14:algn="ctr">
            <w14:noFill/>
            <w14:prstDash w14:val="solid"/>
            <w14:bevel/>
          </w14:textOutline>
        </w:rPr>
        <w:t xml:space="preserve">Signs painted on or attached to a vehicle or trailer parked on private property for the purpose of providing </w:t>
      </w:r>
      <w:proofErr w:type="gramStart"/>
      <w:r w:rsidRPr="00357004">
        <w:rPr>
          <w:rFonts w:cs="Arial Unicode MS"/>
          <w:color w:val="000000"/>
          <w:kern w:val="2"/>
          <w:u w:color="000000"/>
          <w14:textOutline w14:w="0" w14:cap="flat" w14:cmpd="sng" w14:algn="ctr">
            <w14:noFill/>
            <w14:prstDash w14:val="solid"/>
            <w14:bevel/>
          </w14:textOutline>
        </w:rPr>
        <w:t>advertisement</w:t>
      </w:r>
      <w:proofErr w:type="gramEnd"/>
      <w:r w:rsidRPr="00357004">
        <w:rPr>
          <w:rFonts w:cs="Arial Unicode MS"/>
          <w:color w:val="000000"/>
          <w:kern w:val="2"/>
          <w:u w:color="000000"/>
          <w14:textOutline w14:w="0" w14:cap="flat" w14:cmpd="sng" w14:algn="ctr">
            <w14:noFill/>
            <w14:prstDash w14:val="solid"/>
            <w14:bevel/>
          </w14:textOutline>
        </w:rPr>
        <w:t xml:space="preserve"> of products or directing people or a business or activity located on the property. </w:t>
      </w:r>
    </w:p>
    <w:p w14:paraId="2E7442F6" w14:textId="77777777" w:rsidR="00357004" w:rsidRPr="00357004" w:rsidRDefault="00357004" w:rsidP="00357004">
      <w:pPr>
        <w:ind w:left="720"/>
        <w:rPr>
          <w:rFonts w:eastAsia="Times New Roman"/>
          <w:color w:val="000000"/>
          <w:kern w:val="2"/>
          <w:u w:color="000000"/>
          <w14:textOutline w14:w="0" w14:cap="flat" w14:cmpd="sng" w14:algn="ctr">
            <w14:noFill/>
            <w14:prstDash w14:val="solid"/>
            <w14:bevel/>
          </w14:textOutline>
        </w:rPr>
      </w:pPr>
    </w:p>
    <w:p w14:paraId="3D399C14" w14:textId="77777777" w:rsidR="00357004" w:rsidRPr="00357004" w:rsidRDefault="00357004" w:rsidP="00357004">
      <w:pPr>
        <w:numPr>
          <w:ilvl w:val="0"/>
          <w:numId w:val="4"/>
        </w:numPr>
        <w:rPr>
          <w:rFonts w:cs="Arial Unicode MS"/>
          <w:color w:val="000000"/>
          <w:kern w:val="2"/>
          <w:u w:color="000000"/>
          <w14:textOutline w14:w="0" w14:cap="flat" w14:cmpd="sng" w14:algn="ctr">
            <w14:noFill/>
            <w14:prstDash w14:val="solid"/>
            <w14:bevel/>
          </w14:textOutline>
        </w:rPr>
      </w:pPr>
      <w:r w:rsidRPr="00357004">
        <w:rPr>
          <w:rFonts w:cs="Arial Unicode MS"/>
          <w:color w:val="000000"/>
          <w:kern w:val="2"/>
          <w:u w:color="000000"/>
          <w14:textOutline w14:w="0" w14:cap="flat" w14:cmpd="sng" w14:algn="ctr">
            <w14:noFill/>
            <w14:prstDash w14:val="solid"/>
            <w14:bevel/>
          </w14:textOutline>
        </w:rPr>
        <w:t xml:space="preserve">Signs that block the view of traffic, street signs or traffic </w:t>
      </w:r>
      <w:proofErr w:type="gramStart"/>
      <w:r w:rsidRPr="00357004">
        <w:rPr>
          <w:rFonts w:cs="Arial Unicode MS"/>
          <w:color w:val="000000"/>
          <w:kern w:val="2"/>
          <w:u w:color="000000"/>
          <w14:textOutline w14:w="0" w14:cap="flat" w14:cmpd="sng" w14:algn="ctr">
            <w14:noFill/>
            <w14:prstDash w14:val="solid"/>
            <w14:bevel/>
          </w14:textOutline>
        </w:rPr>
        <w:t>signals;</w:t>
      </w:r>
      <w:proofErr w:type="gramEnd"/>
      <w:r w:rsidRPr="00357004">
        <w:rPr>
          <w:rFonts w:cs="Arial Unicode MS"/>
          <w:color w:val="000000"/>
          <w:kern w:val="2"/>
          <w:u w:color="000000"/>
          <w14:textOutline w14:w="0" w14:cap="flat" w14:cmpd="sng" w14:algn="ctr">
            <w14:noFill/>
            <w14:prstDash w14:val="solid"/>
            <w14:bevel/>
          </w14:textOutline>
        </w:rPr>
        <w:t xml:space="preserve"> </w:t>
      </w:r>
    </w:p>
    <w:p w14:paraId="66257465" w14:textId="77777777" w:rsidR="00357004" w:rsidRPr="00357004" w:rsidRDefault="00357004" w:rsidP="00357004">
      <w:pPr>
        <w:ind w:left="720"/>
        <w:rPr>
          <w:rFonts w:eastAsia="Times New Roman"/>
          <w:color w:val="000000"/>
          <w:kern w:val="2"/>
          <w:u w:color="000000"/>
          <w14:textOutline w14:w="0" w14:cap="flat" w14:cmpd="sng" w14:algn="ctr">
            <w14:noFill/>
            <w14:prstDash w14:val="solid"/>
            <w14:bevel/>
          </w14:textOutline>
        </w:rPr>
      </w:pPr>
    </w:p>
    <w:p w14:paraId="45EF2B52" w14:textId="77777777" w:rsidR="00357004" w:rsidRPr="00357004" w:rsidRDefault="00357004" w:rsidP="00357004">
      <w:pPr>
        <w:numPr>
          <w:ilvl w:val="0"/>
          <w:numId w:val="4"/>
        </w:numPr>
        <w:rPr>
          <w:rFonts w:cs="Arial Unicode MS"/>
          <w:color w:val="000000"/>
          <w:kern w:val="2"/>
          <w:u w:color="000000"/>
          <w14:textOutline w14:w="0" w14:cap="flat" w14:cmpd="sng" w14:algn="ctr">
            <w14:noFill/>
            <w14:prstDash w14:val="solid"/>
            <w14:bevel/>
          </w14:textOutline>
        </w:rPr>
      </w:pPr>
      <w:r w:rsidRPr="00357004">
        <w:rPr>
          <w:rFonts w:cs="Arial Unicode MS"/>
          <w:color w:val="000000"/>
          <w:kern w:val="2"/>
          <w:u w:color="000000"/>
          <w14:textOutline w14:w="0" w14:cap="flat" w14:cmpd="sng" w14:algn="ctr">
            <w14:noFill/>
            <w14:prstDash w14:val="solid"/>
            <w14:bevel/>
          </w14:textOutline>
        </w:rPr>
        <w:t xml:space="preserve">Signs which bear or contain statements, words, or pictures which constitute the dissemination of any material which is obscene as those terms are defined by Chapter 650 of the Revised Statutes Annotated of </w:t>
      </w:r>
      <w:proofErr w:type="gramStart"/>
      <w:r w:rsidRPr="00357004">
        <w:rPr>
          <w:rFonts w:cs="Arial Unicode MS"/>
          <w:color w:val="000000"/>
          <w:kern w:val="2"/>
          <w:u w:color="000000"/>
          <w14:textOutline w14:w="0" w14:cap="flat" w14:cmpd="sng" w14:algn="ctr">
            <w14:noFill/>
            <w14:prstDash w14:val="solid"/>
            <w14:bevel/>
          </w14:textOutline>
        </w:rPr>
        <w:t>New Hampshire;</w:t>
      </w:r>
      <w:proofErr w:type="gramEnd"/>
      <w:r w:rsidRPr="00357004">
        <w:rPr>
          <w:rFonts w:cs="Arial Unicode MS"/>
          <w:color w:val="000000"/>
          <w:kern w:val="2"/>
          <w:u w:color="000000"/>
          <w14:textOutline w14:w="0" w14:cap="flat" w14:cmpd="sng" w14:algn="ctr">
            <w14:noFill/>
            <w14:prstDash w14:val="solid"/>
            <w14:bevel/>
          </w14:textOutline>
        </w:rPr>
        <w:t xml:space="preserve"> </w:t>
      </w:r>
    </w:p>
    <w:p w14:paraId="035DC076" w14:textId="77777777" w:rsidR="00357004" w:rsidRPr="00357004" w:rsidRDefault="00357004" w:rsidP="00357004">
      <w:pPr>
        <w:ind w:left="720"/>
        <w:rPr>
          <w:rFonts w:eastAsia="Times New Roman"/>
          <w:color w:val="000000"/>
          <w:kern w:val="2"/>
          <w:u w:color="000000"/>
          <w14:textOutline w14:w="0" w14:cap="flat" w14:cmpd="sng" w14:algn="ctr">
            <w14:noFill/>
            <w14:prstDash w14:val="solid"/>
            <w14:bevel/>
          </w14:textOutline>
        </w:rPr>
      </w:pPr>
    </w:p>
    <w:p w14:paraId="3EAD0FE9" w14:textId="77777777" w:rsidR="00357004" w:rsidRPr="00357004" w:rsidRDefault="00357004" w:rsidP="00357004">
      <w:pPr>
        <w:numPr>
          <w:ilvl w:val="0"/>
          <w:numId w:val="4"/>
        </w:numPr>
        <w:rPr>
          <w:rFonts w:cs="Arial Unicode MS"/>
          <w:color w:val="000000"/>
          <w:kern w:val="2"/>
          <w:u w:color="000000"/>
          <w14:textOutline w14:w="0" w14:cap="flat" w14:cmpd="sng" w14:algn="ctr">
            <w14:noFill/>
            <w14:prstDash w14:val="solid"/>
            <w14:bevel/>
          </w14:textOutline>
        </w:rPr>
      </w:pPr>
      <w:r w:rsidRPr="00357004">
        <w:rPr>
          <w:rFonts w:cs="Arial Unicode MS"/>
          <w:color w:val="000000"/>
          <w:kern w:val="2"/>
          <w:u w:color="000000"/>
          <w14:textOutline w14:w="0" w14:cap="flat" w14:cmpd="sng" w14:algn="ctr">
            <w14:noFill/>
            <w14:prstDash w14:val="solid"/>
            <w14:bevel/>
          </w14:textOutline>
        </w:rPr>
        <w:t xml:space="preserve">Roof signs made of combustible </w:t>
      </w:r>
      <w:proofErr w:type="gramStart"/>
      <w:r w:rsidRPr="00357004">
        <w:rPr>
          <w:rFonts w:cs="Arial Unicode MS"/>
          <w:color w:val="000000"/>
          <w:kern w:val="2"/>
          <w:u w:color="000000"/>
          <w14:textOutline w14:w="0" w14:cap="flat" w14:cmpd="sng" w14:algn="ctr">
            <w14:noFill/>
            <w14:prstDash w14:val="solid"/>
            <w14:bevel/>
          </w14:textOutline>
        </w:rPr>
        <w:t>material;</w:t>
      </w:r>
      <w:proofErr w:type="gramEnd"/>
      <w:r w:rsidRPr="00357004">
        <w:rPr>
          <w:rFonts w:cs="Arial Unicode MS"/>
          <w:color w:val="000000"/>
          <w:kern w:val="2"/>
          <w:u w:color="000000"/>
          <w14:textOutline w14:w="0" w14:cap="flat" w14:cmpd="sng" w14:algn="ctr">
            <w14:noFill/>
            <w14:prstDash w14:val="solid"/>
            <w14:bevel/>
          </w14:textOutline>
        </w:rPr>
        <w:t xml:space="preserve"> </w:t>
      </w:r>
    </w:p>
    <w:p w14:paraId="10483B75" w14:textId="77777777" w:rsidR="00357004" w:rsidRPr="00357004" w:rsidRDefault="00357004" w:rsidP="00357004">
      <w:pPr>
        <w:ind w:left="720"/>
        <w:rPr>
          <w:rFonts w:eastAsia="Times New Roman"/>
          <w:color w:val="000000"/>
          <w:kern w:val="2"/>
          <w:u w:color="000000"/>
          <w14:textOutline w14:w="0" w14:cap="flat" w14:cmpd="sng" w14:algn="ctr">
            <w14:noFill/>
            <w14:prstDash w14:val="solid"/>
            <w14:bevel/>
          </w14:textOutline>
        </w:rPr>
      </w:pPr>
    </w:p>
    <w:p w14:paraId="3E1DBADD" w14:textId="77777777" w:rsidR="00357004" w:rsidRPr="00357004" w:rsidRDefault="00357004" w:rsidP="00357004">
      <w:pPr>
        <w:numPr>
          <w:ilvl w:val="0"/>
          <w:numId w:val="4"/>
        </w:numPr>
        <w:rPr>
          <w:rFonts w:cs="Arial Unicode MS"/>
          <w:color w:val="000000"/>
          <w:kern w:val="2"/>
          <w:u w:color="000000"/>
          <w14:textOutline w14:w="0" w14:cap="flat" w14:cmpd="sng" w14:algn="ctr">
            <w14:noFill/>
            <w14:prstDash w14:val="solid"/>
            <w14:bevel/>
          </w14:textOutline>
        </w:rPr>
      </w:pPr>
      <w:r w:rsidRPr="00357004">
        <w:rPr>
          <w:rFonts w:cs="Arial Unicode MS"/>
          <w:color w:val="000000"/>
          <w:kern w:val="2"/>
          <w:u w:color="000000"/>
          <w14:textOutline w14:w="0" w14:cap="flat" w14:cmpd="sng" w14:algn="ctr">
            <w14:noFill/>
            <w14:prstDash w14:val="solid"/>
            <w14:bevel/>
          </w14:textOutline>
        </w:rPr>
        <w:t xml:space="preserve">Visual Story Signs that convey a sequence of messages. </w:t>
      </w:r>
    </w:p>
    <w:p w14:paraId="15969571" w14:textId="77777777" w:rsidR="00357004" w:rsidRPr="00357004" w:rsidRDefault="00357004" w:rsidP="00357004">
      <w:pPr>
        <w:ind w:left="720"/>
        <w:rPr>
          <w:rFonts w:ascii="Aptos" w:eastAsia="Aptos" w:hAnsi="Aptos" w:cs="Aptos"/>
          <w:color w:val="000000"/>
          <w:kern w:val="2"/>
          <w:u w:color="000000"/>
          <w14:textOutline w14:w="0" w14:cap="flat" w14:cmpd="sng" w14:algn="ctr">
            <w14:noFill/>
            <w14:prstDash w14:val="solid"/>
            <w14:bevel/>
          </w14:textOutline>
        </w:rPr>
      </w:pPr>
    </w:p>
    <w:p w14:paraId="4CEFCBC5" w14:textId="77777777" w:rsidR="00357004" w:rsidRPr="00357004" w:rsidRDefault="00357004" w:rsidP="00357004">
      <w:pPr>
        <w:numPr>
          <w:ilvl w:val="0"/>
          <w:numId w:val="4"/>
        </w:numPr>
        <w:rPr>
          <w:rFonts w:ascii="Aptos" w:eastAsia="Aptos" w:hAnsi="Aptos" w:cs="Aptos"/>
          <w:color w:val="000000"/>
          <w:kern w:val="2"/>
          <w:u w:color="000000"/>
          <w14:textOutline w14:w="0" w14:cap="flat" w14:cmpd="sng" w14:algn="ctr">
            <w14:noFill/>
            <w14:prstDash w14:val="solid"/>
            <w14:bevel/>
          </w14:textOutline>
        </w:rPr>
      </w:pPr>
      <w:r w:rsidRPr="00357004">
        <w:rPr>
          <w:rFonts w:eastAsia="Aptos" w:cs="Aptos"/>
          <w:color w:val="000000"/>
          <w:kern w:val="2"/>
          <w:u w:color="000000"/>
          <w14:textOutline w14:w="0" w14:cap="flat" w14:cmpd="sng" w14:algn="ctr">
            <w14:noFill/>
            <w14:prstDash w14:val="solid"/>
            <w14:bevel/>
          </w14:textOutline>
        </w:rPr>
        <w:t>Illumination that interferes with traffic controls devices</w:t>
      </w:r>
      <w:r w:rsidRPr="00357004">
        <w:rPr>
          <w:rFonts w:ascii="Aptos" w:eastAsia="Aptos" w:hAnsi="Aptos" w:cs="Aptos"/>
          <w:color w:val="000000"/>
          <w:kern w:val="2"/>
          <w:u w:color="000000"/>
          <w14:textOutline w14:w="0" w14:cap="flat" w14:cmpd="sng" w14:algn="ctr">
            <w14:noFill/>
            <w14:prstDash w14:val="solid"/>
            <w14:bevel/>
          </w14:textOutline>
        </w:rPr>
        <w:t>.</w:t>
      </w:r>
    </w:p>
    <w:p w14:paraId="2669157E" w14:textId="77777777" w:rsidR="00357004" w:rsidRPr="00357004" w:rsidRDefault="00357004" w:rsidP="00357004">
      <w:pPr>
        <w:suppressAutoHyphens/>
        <w:rPr>
          <w:rFonts w:eastAsia="Times New Roman"/>
          <w:color w:val="131313"/>
          <w:sz w:val="20"/>
          <w:szCs w:val="20"/>
          <w:u w:color="AC1D1F"/>
          <w14:textOutline w14:w="12700" w14:cap="flat" w14:cmpd="sng" w14:algn="ctr">
            <w14:noFill/>
            <w14:prstDash w14:val="solid"/>
            <w14:miter w14:lim="400000"/>
          </w14:textOutline>
        </w:rPr>
      </w:pPr>
    </w:p>
    <w:p w14:paraId="286A3CD8" w14:textId="77777777" w:rsidR="00357004" w:rsidRPr="00357004" w:rsidRDefault="00357004" w:rsidP="00357004">
      <w:pPr>
        <w:rPr>
          <w:rFonts w:cs="Arial Unicode MS"/>
          <w:color w:val="000000"/>
          <w:u w:color="000000"/>
          <w14:textOutline w14:w="12700" w14:cap="flat" w14:cmpd="sng" w14:algn="ctr">
            <w14:noFill/>
            <w14:prstDash w14:val="solid"/>
            <w14:miter w14:lim="400000"/>
          </w14:textOutline>
        </w:rPr>
      </w:pPr>
    </w:p>
    <w:p w14:paraId="0EACFB8B" w14:textId="26AE9D48" w:rsidR="00357004" w:rsidRPr="00357004" w:rsidRDefault="00357004" w:rsidP="00357004">
      <w:pPr>
        <w:keepNext/>
        <w:outlineLvl w:val="0"/>
        <w:rPr>
          <w:rFonts w:eastAsia="Times New Roman"/>
          <w:b/>
          <w:bCs/>
          <w:color w:val="000000"/>
          <w:u w:color="000000"/>
          <w14:textOutline w14:w="12700" w14:cap="flat" w14:cmpd="sng" w14:algn="ctr">
            <w14:noFill/>
            <w14:prstDash w14:val="solid"/>
            <w14:miter w14:lim="400000"/>
          </w14:textOutline>
        </w:rPr>
      </w:pPr>
      <w:r w:rsidRPr="00357004">
        <w:rPr>
          <w:rFonts w:cs="Arial Unicode MS"/>
          <w:b/>
          <w:bCs/>
          <w:color w:val="000000"/>
          <w:u w:color="000000"/>
          <w14:textOutline w14:w="12700" w14:cap="flat" w14:cmpd="sng" w14:algn="ctr">
            <w14:noFill/>
            <w14:prstDash w14:val="solid"/>
            <w14:miter w14:lim="400000"/>
          </w14:textOutline>
        </w:rPr>
        <w:t>ARTICLE 4</w:t>
      </w:r>
    </w:p>
    <w:p w14:paraId="1D3ACB81" w14:textId="77777777" w:rsidR="00357004" w:rsidRPr="00357004" w:rsidRDefault="00357004" w:rsidP="00357004">
      <w:pPr>
        <w:spacing w:after="160" w:line="278" w:lineRule="auto"/>
        <w:rPr>
          <w:rFonts w:eastAsia="Times New Roman"/>
          <w:color w:val="000000"/>
          <w:kern w:val="2"/>
          <w:u w:color="000000"/>
          <w14:textOutline w14:w="0" w14:cap="flat" w14:cmpd="sng" w14:algn="ctr">
            <w14:noFill/>
            <w14:prstDash w14:val="solid"/>
            <w14:bevel/>
          </w14:textOutline>
        </w:rPr>
      </w:pPr>
      <w:r w:rsidRPr="00357004">
        <w:rPr>
          <w:rFonts w:eastAsia="Aptos" w:cs="Aptos"/>
          <w:b/>
          <w:bCs/>
          <w:color w:val="000000"/>
          <w:kern w:val="2"/>
          <w:u w:color="000000"/>
          <w14:textOutline w14:w="0" w14:cap="flat" w14:cmpd="sng" w14:algn="ctr">
            <w14:noFill/>
            <w14:prstDash w14:val="solid"/>
            <w14:bevel/>
          </w14:textOutline>
        </w:rPr>
        <w:t>Are you in favor of the adoption of Amendment No. 1, as proposed by the Planning Board, to amend the Zoning Ordinance as follows:</w:t>
      </w:r>
      <w:r w:rsidRPr="00357004">
        <w:rPr>
          <w:rFonts w:eastAsia="Aptos" w:cs="Aptos"/>
          <w:color w:val="000000"/>
          <w:kern w:val="2"/>
          <w:u w:color="000000"/>
          <w14:textOutline w14:w="0" w14:cap="flat" w14:cmpd="sng" w14:algn="ctr">
            <w14:noFill/>
            <w14:prstDash w14:val="solid"/>
            <w14:bevel/>
          </w14:textOutline>
        </w:rPr>
        <w:t xml:space="preserve"> Amend Section 6 – Permitted Land Uses, Table 1, to permit multi-family dwellings in Zones 2, 5, 6R, and 6M, provided that adequate infrastructure is available to support such development; and amend Section 7 – Dimensional Requirements to require a minimum lot size of 45,000 square feet for lots containing multi-family dwellings, and to change the maximum number of dwelling units per lot in Zones 2, 5, 6R, and 6M from two dwelling units per lot to not applicable? </w:t>
      </w:r>
    </w:p>
    <w:p w14:paraId="739DDCB1" w14:textId="77777777" w:rsidR="00357004" w:rsidRPr="00357004" w:rsidRDefault="00357004" w:rsidP="00357004">
      <w:pPr>
        <w:spacing w:after="160" w:line="278" w:lineRule="auto"/>
        <w:rPr>
          <w:rFonts w:eastAsia="Times New Roman"/>
          <w:color w:val="000000"/>
          <w:kern w:val="2"/>
          <w:u w:color="000000"/>
          <w14:textOutline w14:w="0" w14:cap="flat" w14:cmpd="sng" w14:algn="ctr">
            <w14:noFill/>
            <w14:prstDash w14:val="solid"/>
            <w14:bevel/>
          </w14:textOutline>
        </w:rPr>
      </w:pPr>
      <w:r w:rsidRPr="00357004">
        <w:rPr>
          <w:rFonts w:eastAsia="Aptos" w:cs="Aptos"/>
          <w:b/>
          <w:bCs/>
          <w:color w:val="000000"/>
          <w:kern w:val="2"/>
          <w:u w:color="000000"/>
          <w14:textOutline w14:w="0" w14:cap="flat" w14:cmpd="sng" w14:algn="ctr">
            <w14:noFill/>
            <w14:prstDash w14:val="solid"/>
            <w14:bevel/>
          </w14:textOutline>
        </w:rPr>
        <w:t>Explanation:</w:t>
      </w:r>
      <w:r w:rsidRPr="00357004">
        <w:rPr>
          <w:rFonts w:eastAsia="Aptos" w:cs="Aptos"/>
          <w:color w:val="000000"/>
          <w:kern w:val="2"/>
          <w:u w:color="000000"/>
          <w14:textOutline w14:w="0" w14:cap="flat" w14:cmpd="sng" w14:algn="ctr">
            <w14:noFill/>
            <w14:prstDash w14:val="solid"/>
            <w14:bevel/>
          </w14:textOutline>
        </w:rPr>
        <w:t xml:space="preserve"> </w:t>
      </w:r>
      <w:r w:rsidRPr="00357004">
        <w:rPr>
          <w:rFonts w:eastAsia="Aptos" w:cs="Aptos"/>
          <w:i/>
          <w:iCs/>
          <w:color w:val="000000"/>
          <w:kern w:val="2"/>
          <w:u w:color="000000"/>
          <w14:textOutline w14:w="0" w14:cap="flat" w14:cmpd="sng" w14:algn="ctr">
            <w14:noFill/>
            <w14:prstDash w14:val="solid"/>
            <w14:bevel/>
          </w14:textOutline>
        </w:rPr>
        <w:t>Effective July 1, 2026, RSA 674 was amended to require municipalities to allow multi-family residential development on commercially zoned land, provided that adequate infrastructure is available to support that development.</w:t>
      </w:r>
      <w:r w:rsidRPr="00357004">
        <w:rPr>
          <w:rFonts w:eastAsia="Aptos" w:cs="Aptos"/>
          <w:color w:val="000000"/>
          <w:kern w:val="2"/>
          <w:u w:color="000000"/>
          <w14:textOutline w14:w="0" w14:cap="flat" w14:cmpd="sng" w14:algn="ctr">
            <w14:noFill/>
            <w14:prstDash w14:val="solid"/>
            <w14:bevel/>
          </w14:textOutline>
        </w:rPr>
        <w:t xml:space="preserve"> </w:t>
      </w:r>
    </w:p>
    <w:p w14:paraId="0A28616C" w14:textId="77777777" w:rsidR="00357004" w:rsidRPr="00357004" w:rsidRDefault="00357004" w:rsidP="00357004">
      <w:pPr>
        <w:spacing w:after="160" w:line="278" w:lineRule="auto"/>
        <w:rPr>
          <w:rFonts w:eastAsia="Times New Roman"/>
          <w:b/>
          <w:bCs/>
          <w:color w:val="000000"/>
          <w:kern w:val="2"/>
          <w:sz w:val="22"/>
          <w:szCs w:val="22"/>
          <w:u w:val="single" w:color="000000"/>
          <w14:textOutline w14:w="0" w14:cap="flat" w14:cmpd="sng" w14:algn="ctr">
            <w14:noFill/>
            <w14:prstDash w14:val="solid"/>
            <w14:bevel/>
          </w14:textOutline>
        </w:rPr>
      </w:pPr>
      <w:r w:rsidRPr="00357004">
        <w:rPr>
          <w:rFonts w:eastAsia="Aptos" w:cs="Aptos"/>
          <w:b/>
          <w:bCs/>
          <w:color w:val="000000"/>
          <w:kern w:val="2"/>
          <w:sz w:val="22"/>
          <w:szCs w:val="22"/>
          <w:u w:val="single" w:color="000000"/>
          <w14:textOutline w14:w="0" w14:cap="flat" w14:cmpd="sng" w14:algn="ctr">
            <w14:noFill/>
            <w14:prstDash w14:val="solid"/>
            <w14:bevel/>
          </w14:textOutline>
        </w:rPr>
        <w:t>ZONING AMENDMENT</w:t>
      </w:r>
    </w:p>
    <w:p w14:paraId="4A2E2E19" w14:textId="77777777" w:rsidR="00357004" w:rsidRPr="00357004" w:rsidRDefault="00357004" w:rsidP="00357004">
      <w:pPr>
        <w:rPr>
          <w:rFonts w:eastAsia="Times New Roman"/>
          <w:color w:val="000000"/>
          <w:kern w:val="2"/>
          <w:u w:color="000000"/>
          <w14:textOutline w14:w="0" w14:cap="flat" w14:cmpd="sng" w14:algn="ctr">
            <w14:noFill/>
            <w14:prstDash w14:val="solid"/>
            <w14:bevel/>
          </w14:textOutline>
        </w:rPr>
      </w:pPr>
      <w:r w:rsidRPr="00357004">
        <w:rPr>
          <w:rFonts w:eastAsia="Aptos" w:cs="Aptos"/>
          <w:color w:val="000000"/>
          <w:kern w:val="2"/>
          <w:u w:color="000000"/>
          <w14:textOutline w14:w="0" w14:cap="flat" w14:cmpd="sng" w14:algn="ctr">
            <w14:noFill/>
            <w14:prstDash w14:val="solid"/>
            <w14:bevel/>
          </w14:textOutline>
        </w:rPr>
        <w:t>Existing Language</w:t>
      </w:r>
    </w:p>
    <w:p w14:paraId="68AB41F5" w14:textId="77777777" w:rsidR="00357004" w:rsidRPr="00357004" w:rsidRDefault="00357004" w:rsidP="00357004">
      <w:pPr>
        <w:rPr>
          <w:rFonts w:eastAsia="Times New Roman"/>
          <w:strike/>
          <w:color w:val="EE0000"/>
          <w:kern w:val="2"/>
          <w:u w:color="EE0000"/>
          <w14:textOutline w14:w="0" w14:cap="flat" w14:cmpd="sng" w14:algn="ctr">
            <w14:noFill/>
            <w14:prstDash w14:val="solid"/>
            <w14:bevel/>
          </w14:textOutline>
        </w:rPr>
      </w:pPr>
      <w:r w:rsidRPr="00357004">
        <w:rPr>
          <w:rFonts w:eastAsia="Aptos" w:cs="Aptos"/>
          <w:strike/>
          <w:color w:val="EE0000"/>
          <w:kern w:val="2"/>
          <w:u w:color="EE0000"/>
          <w14:textOutline w14:w="0" w14:cap="flat" w14:cmpd="sng" w14:algn="ctr">
            <w14:noFill/>
            <w14:prstDash w14:val="solid"/>
            <w14:bevel/>
          </w14:textOutline>
        </w:rPr>
        <w:t>Existing Language to be removed</w:t>
      </w:r>
    </w:p>
    <w:p w14:paraId="0D0E3BC8" w14:textId="77777777" w:rsidR="00357004" w:rsidRPr="00357004" w:rsidRDefault="00357004" w:rsidP="00357004">
      <w:pPr>
        <w:rPr>
          <w:rFonts w:eastAsia="Times New Roman"/>
          <w:color w:val="196B24"/>
          <w:kern w:val="2"/>
          <w:u w:color="196B24"/>
          <w14:textOutline w14:w="0" w14:cap="flat" w14:cmpd="sng" w14:algn="ctr">
            <w14:noFill/>
            <w14:prstDash w14:val="solid"/>
            <w14:bevel/>
          </w14:textOutline>
        </w:rPr>
      </w:pPr>
      <w:r w:rsidRPr="00357004">
        <w:rPr>
          <w:rFonts w:eastAsia="Aptos" w:cs="Aptos"/>
          <w:color w:val="196B24"/>
          <w:kern w:val="2"/>
          <w:u w:color="196B24"/>
          <w14:textOutline w14:w="0" w14:cap="flat" w14:cmpd="sng" w14:algn="ctr">
            <w14:noFill/>
            <w14:prstDash w14:val="solid"/>
            <w14:bevel/>
          </w14:textOutline>
        </w:rPr>
        <w:t>New Language</w:t>
      </w:r>
    </w:p>
    <w:p w14:paraId="76183115" w14:textId="77777777" w:rsidR="00357004" w:rsidRPr="00357004" w:rsidRDefault="00357004" w:rsidP="00357004">
      <w:pPr>
        <w:rPr>
          <w:rFonts w:eastAsia="Times New Roman"/>
          <w:color w:val="000000"/>
          <w:kern w:val="2"/>
          <w:u w:color="000000"/>
          <w14:textOutline w14:w="0" w14:cap="flat" w14:cmpd="sng" w14:algn="ctr">
            <w14:noFill/>
            <w14:prstDash w14:val="solid"/>
            <w14:bevel/>
          </w14:textOutline>
        </w:rPr>
      </w:pPr>
    </w:p>
    <w:p w14:paraId="191FF322" w14:textId="77777777" w:rsidR="00357004" w:rsidRPr="00357004" w:rsidRDefault="00357004" w:rsidP="00357004">
      <w:pPr>
        <w:spacing w:after="160" w:line="278" w:lineRule="auto"/>
        <w:rPr>
          <w:rFonts w:eastAsia="Times New Roman"/>
          <w:b/>
          <w:bCs/>
          <w:color w:val="000000"/>
          <w:kern w:val="2"/>
          <w:sz w:val="22"/>
          <w:szCs w:val="22"/>
          <w:u w:color="000000"/>
          <w14:textOutline w14:w="0" w14:cap="flat" w14:cmpd="sng" w14:algn="ctr">
            <w14:noFill/>
            <w14:prstDash w14:val="solid"/>
            <w14:bevel/>
          </w14:textOutline>
        </w:rPr>
      </w:pPr>
      <w:r w:rsidRPr="00357004">
        <w:rPr>
          <w:rFonts w:eastAsia="Aptos" w:cs="Aptos"/>
          <w:b/>
          <w:bCs/>
          <w:color w:val="000000"/>
          <w:kern w:val="2"/>
          <w:sz w:val="22"/>
          <w:szCs w:val="22"/>
          <w:u w:color="000000"/>
          <w14:textOutline w14:w="0" w14:cap="flat" w14:cmpd="sng" w14:algn="ctr">
            <w14:noFill/>
            <w14:prstDash w14:val="solid"/>
            <w14:bevel/>
          </w14:textOutline>
        </w:rPr>
        <w:t>Section 6 Permitted Land Uses</w:t>
      </w:r>
    </w:p>
    <w:p w14:paraId="79BF269B" w14:textId="77777777" w:rsidR="00357004" w:rsidRPr="00357004" w:rsidRDefault="00357004" w:rsidP="00357004">
      <w:pPr>
        <w:spacing w:after="160" w:line="278" w:lineRule="auto"/>
        <w:rPr>
          <w:rFonts w:eastAsia="Times New Roman"/>
          <w:b/>
          <w:bCs/>
          <w:color w:val="000000"/>
          <w:kern w:val="2"/>
          <w:sz w:val="22"/>
          <w:szCs w:val="22"/>
          <w:u w:color="000000"/>
          <w14:textOutline w14:w="0" w14:cap="flat" w14:cmpd="sng" w14:algn="ctr">
            <w14:noFill/>
            <w14:prstDash w14:val="solid"/>
            <w14:bevel/>
          </w14:textOutline>
        </w:rPr>
      </w:pPr>
      <w:r w:rsidRPr="00357004">
        <w:rPr>
          <w:rFonts w:eastAsia="Aptos" w:cs="Aptos"/>
          <w:b/>
          <w:bCs/>
          <w:color w:val="000000"/>
          <w:kern w:val="2"/>
          <w:sz w:val="22"/>
          <w:szCs w:val="22"/>
          <w:u w:color="000000"/>
          <w:lang w:val="fr-FR"/>
          <w14:textOutline w14:w="0" w14:cap="flat" w14:cmpd="sng" w14:algn="ctr">
            <w14:noFill/>
            <w14:prstDash w14:val="solid"/>
            <w14:bevel/>
          </w14:textOutline>
        </w:rPr>
        <w:t>Table 1</w:t>
      </w:r>
    </w:p>
    <w:tbl>
      <w:tblPr>
        <w:tblW w:w="962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1D7"/>
        <w:tblLayout w:type="fixed"/>
        <w:tblLook w:val="04A0" w:firstRow="1" w:lastRow="0" w:firstColumn="1" w:lastColumn="0" w:noHBand="0" w:noVBand="1"/>
      </w:tblPr>
      <w:tblGrid>
        <w:gridCol w:w="4590"/>
        <w:gridCol w:w="630"/>
        <w:gridCol w:w="630"/>
        <w:gridCol w:w="630"/>
        <w:gridCol w:w="630"/>
        <w:gridCol w:w="630"/>
        <w:gridCol w:w="630"/>
        <w:gridCol w:w="630"/>
        <w:gridCol w:w="625"/>
      </w:tblGrid>
      <w:tr w:rsidR="00357004" w:rsidRPr="00357004" w14:paraId="5912AF03" w14:textId="77777777" w:rsidTr="007846D8">
        <w:trPr>
          <w:trHeight w:val="241"/>
        </w:trPr>
        <w:tc>
          <w:tcPr>
            <w:tcW w:w="45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538FE8C" w14:textId="77777777" w:rsidR="00357004" w:rsidRPr="00357004" w:rsidRDefault="00357004" w:rsidP="00357004"/>
        </w:tc>
        <w:tc>
          <w:tcPr>
            <w:tcW w:w="5035" w:type="dxa"/>
            <w:gridSpan w:val="8"/>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68A0C9C" w14:textId="77777777" w:rsidR="00357004" w:rsidRPr="00357004" w:rsidRDefault="00357004" w:rsidP="00357004">
            <w:pPr>
              <w:jc w:val="center"/>
              <w:rPr>
                <w:rFonts w:cs="Arial Unicode MS"/>
                <w:color w:val="000000"/>
                <w:u w:color="000000"/>
                <w14:textOutline w14:w="0" w14:cap="flat" w14:cmpd="sng" w14:algn="ctr">
                  <w14:noFill/>
                  <w14:prstDash w14:val="solid"/>
                  <w14:bevel/>
                </w14:textOutline>
              </w:rPr>
            </w:pPr>
            <w:r w:rsidRPr="00357004">
              <w:rPr>
                <w:rFonts w:cs="Arial Unicode MS"/>
                <w:b/>
                <w:bCs/>
                <w:color w:val="000000"/>
                <w:kern w:val="2"/>
                <w:sz w:val="22"/>
                <w:szCs w:val="22"/>
                <w:u w:color="000000"/>
                <w14:textOutline w14:w="0" w14:cap="flat" w14:cmpd="sng" w14:algn="ctr">
                  <w14:noFill/>
                  <w14:prstDash w14:val="solid"/>
                  <w14:bevel/>
                </w14:textOutline>
              </w:rPr>
              <w:t>Zoning Districts</w:t>
            </w:r>
          </w:p>
        </w:tc>
      </w:tr>
      <w:tr w:rsidR="00357004" w:rsidRPr="00357004" w14:paraId="501468A9" w14:textId="77777777" w:rsidTr="007846D8">
        <w:trPr>
          <w:trHeight w:val="241"/>
        </w:trPr>
        <w:tc>
          <w:tcPr>
            <w:tcW w:w="45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CD0E6F9" w14:textId="77777777" w:rsidR="00357004" w:rsidRPr="00357004" w:rsidRDefault="00357004" w:rsidP="00357004">
            <w:pPr>
              <w:rPr>
                <w:rFonts w:cs="Arial Unicode MS"/>
                <w:color w:val="000000"/>
                <w:u w:color="000000"/>
                <w14:textOutline w14:w="0" w14:cap="flat" w14:cmpd="sng" w14:algn="ctr">
                  <w14:noFill/>
                  <w14:prstDash w14:val="solid"/>
                  <w14:bevel/>
                </w14:textOutline>
              </w:rPr>
            </w:pPr>
            <w:r w:rsidRPr="00357004">
              <w:rPr>
                <w:rFonts w:cs="Arial Unicode MS"/>
                <w:b/>
                <w:bCs/>
                <w:color w:val="000000"/>
                <w:kern w:val="2"/>
                <w:sz w:val="22"/>
                <w:szCs w:val="22"/>
                <w:u w:color="000000"/>
                <w14:textOutline w14:w="0" w14:cap="flat" w14:cmpd="sng" w14:algn="ctr">
                  <w14:noFill/>
                  <w14:prstDash w14:val="solid"/>
                  <w14:bevel/>
                </w14:textOutline>
              </w:rPr>
              <w:t>Uses</w:t>
            </w:r>
          </w:p>
        </w:tc>
        <w:tc>
          <w:tcPr>
            <w:tcW w:w="6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539B2FA" w14:textId="77777777" w:rsidR="00357004" w:rsidRPr="00357004" w:rsidRDefault="00357004" w:rsidP="00357004">
            <w:pPr>
              <w:rPr>
                <w:rFonts w:cs="Arial Unicode MS"/>
                <w:color w:val="000000"/>
                <w:u w:color="000000"/>
                <w14:textOutline w14:w="0" w14:cap="flat" w14:cmpd="sng" w14:algn="ctr">
                  <w14:noFill/>
                  <w14:prstDash w14:val="solid"/>
                  <w14:bevel/>
                </w14:textOutline>
              </w:rPr>
            </w:pPr>
            <w:r w:rsidRPr="00357004">
              <w:rPr>
                <w:rFonts w:cs="Arial Unicode MS"/>
                <w:color w:val="000000"/>
                <w:kern w:val="2"/>
                <w:sz w:val="22"/>
                <w:szCs w:val="22"/>
                <w:u w:color="000000"/>
                <w14:textOutline w14:w="0" w14:cap="flat" w14:cmpd="sng" w14:algn="ctr">
                  <w14:noFill/>
                  <w14:prstDash w14:val="solid"/>
                  <w14:bevel/>
                </w14:textOutline>
              </w:rPr>
              <w:t>1</w:t>
            </w:r>
          </w:p>
        </w:tc>
        <w:tc>
          <w:tcPr>
            <w:tcW w:w="6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193F678" w14:textId="77777777" w:rsidR="00357004" w:rsidRPr="00357004" w:rsidRDefault="00357004" w:rsidP="00357004">
            <w:pPr>
              <w:rPr>
                <w:rFonts w:cs="Arial Unicode MS"/>
                <w:color w:val="000000"/>
                <w:u w:color="000000"/>
                <w14:textOutline w14:w="0" w14:cap="flat" w14:cmpd="sng" w14:algn="ctr">
                  <w14:noFill/>
                  <w14:prstDash w14:val="solid"/>
                  <w14:bevel/>
                </w14:textOutline>
              </w:rPr>
            </w:pPr>
            <w:r w:rsidRPr="00357004">
              <w:rPr>
                <w:rFonts w:cs="Arial Unicode MS"/>
                <w:color w:val="000000"/>
                <w:kern w:val="2"/>
                <w:sz w:val="22"/>
                <w:szCs w:val="22"/>
                <w:u w:color="000000"/>
                <w14:textOutline w14:w="0" w14:cap="flat" w14:cmpd="sng" w14:algn="ctr">
                  <w14:noFill/>
                  <w14:prstDash w14:val="solid"/>
                  <w14:bevel/>
                </w14:textOutline>
              </w:rPr>
              <w:t>2</w:t>
            </w:r>
          </w:p>
        </w:tc>
        <w:tc>
          <w:tcPr>
            <w:tcW w:w="6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462FE50" w14:textId="77777777" w:rsidR="00357004" w:rsidRPr="00357004" w:rsidRDefault="00357004" w:rsidP="00357004">
            <w:pPr>
              <w:rPr>
                <w:rFonts w:cs="Arial Unicode MS"/>
                <w:color w:val="000000"/>
                <w:u w:color="000000"/>
                <w14:textOutline w14:w="0" w14:cap="flat" w14:cmpd="sng" w14:algn="ctr">
                  <w14:noFill/>
                  <w14:prstDash w14:val="solid"/>
                  <w14:bevel/>
                </w14:textOutline>
              </w:rPr>
            </w:pPr>
            <w:r w:rsidRPr="00357004">
              <w:rPr>
                <w:rFonts w:cs="Arial Unicode MS"/>
                <w:color w:val="000000"/>
                <w:kern w:val="2"/>
                <w:sz w:val="22"/>
                <w:szCs w:val="22"/>
                <w:u w:color="000000"/>
                <w14:textOutline w14:w="0" w14:cap="flat" w14:cmpd="sng" w14:algn="ctr">
                  <w14:noFill/>
                  <w14:prstDash w14:val="solid"/>
                  <w14:bevel/>
                </w14:textOutline>
              </w:rPr>
              <w:t>2R</w:t>
            </w:r>
          </w:p>
        </w:tc>
        <w:tc>
          <w:tcPr>
            <w:tcW w:w="6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4C2F6B1" w14:textId="77777777" w:rsidR="00357004" w:rsidRPr="00357004" w:rsidRDefault="00357004" w:rsidP="00357004">
            <w:pPr>
              <w:rPr>
                <w:rFonts w:cs="Arial Unicode MS"/>
                <w:color w:val="000000"/>
                <w:u w:color="000000"/>
                <w14:textOutline w14:w="0" w14:cap="flat" w14:cmpd="sng" w14:algn="ctr">
                  <w14:noFill/>
                  <w14:prstDash w14:val="solid"/>
                  <w14:bevel/>
                </w14:textOutline>
              </w:rPr>
            </w:pPr>
            <w:r w:rsidRPr="00357004">
              <w:rPr>
                <w:rFonts w:cs="Arial Unicode MS"/>
                <w:color w:val="000000"/>
                <w:kern w:val="2"/>
                <w:sz w:val="22"/>
                <w:szCs w:val="22"/>
                <w:u w:color="000000"/>
                <w14:textOutline w14:w="0" w14:cap="flat" w14:cmpd="sng" w14:algn="ctr">
                  <w14:noFill/>
                  <w14:prstDash w14:val="solid"/>
                  <w14:bevel/>
                </w14:textOutline>
              </w:rPr>
              <w:t>3</w:t>
            </w:r>
          </w:p>
        </w:tc>
        <w:tc>
          <w:tcPr>
            <w:tcW w:w="6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67EA90C" w14:textId="77777777" w:rsidR="00357004" w:rsidRPr="00357004" w:rsidRDefault="00357004" w:rsidP="00357004">
            <w:pPr>
              <w:rPr>
                <w:rFonts w:cs="Arial Unicode MS"/>
                <w:color w:val="000000"/>
                <w:u w:color="000000"/>
                <w14:textOutline w14:w="0" w14:cap="flat" w14:cmpd="sng" w14:algn="ctr">
                  <w14:noFill/>
                  <w14:prstDash w14:val="solid"/>
                  <w14:bevel/>
                </w14:textOutline>
              </w:rPr>
            </w:pPr>
            <w:r w:rsidRPr="00357004">
              <w:rPr>
                <w:rFonts w:cs="Arial Unicode MS"/>
                <w:color w:val="000000"/>
                <w:kern w:val="2"/>
                <w:sz w:val="22"/>
                <w:szCs w:val="22"/>
                <w:u w:color="000000"/>
                <w14:textOutline w14:w="0" w14:cap="flat" w14:cmpd="sng" w14:algn="ctr">
                  <w14:noFill/>
                  <w14:prstDash w14:val="solid"/>
                  <w14:bevel/>
                </w14:textOutline>
              </w:rPr>
              <w:t>4</w:t>
            </w:r>
          </w:p>
        </w:tc>
        <w:tc>
          <w:tcPr>
            <w:tcW w:w="6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4281129" w14:textId="77777777" w:rsidR="00357004" w:rsidRPr="00357004" w:rsidRDefault="00357004" w:rsidP="00357004">
            <w:pPr>
              <w:rPr>
                <w:rFonts w:cs="Arial Unicode MS"/>
                <w:color w:val="000000"/>
                <w:u w:color="000000"/>
                <w14:textOutline w14:w="0" w14:cap="flat" w14:cmpd="sng" w14:algn="ctr">
                  <w14:noFill/>
                  <w14:prstDash w14:val="solid"/>
                  <w14:bevel/>
                </w14:textOutline>
              </w:rPr>
            </w:pPr>
            <w:r w:rsidRPr="00357004">
              <w:rPr>
                <w:rFonts w:cs="Arial Unicode MS"/>
                <w:color w:val="000000"/>
                <w:kern w:val="2"/>
                <w:sz w:val="22"/>
                <w:szCs w:val="22"/>
                <w:u w:color="000000"/>
                <w14:textOutline w14:w="0" w14:cap="flat" w14:cmpd="sng" w14:algn="ctr">
                  <w14:noFill/>
                  <w14:prstDash w14:val="solid"/>
                  <w14:bevel/>
                </w14:textOutline>
              </w:rPr>
              <w:t>5</w:t>
            </w:r>
          </w:p>
        </w:tc>
        <w:tc>
          <w:tcPr>
            <w:tcW w:w="6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026FAF5" w14:textId="77777777" w:rsidR="00357004" w:rsidRPr="00357004" w:rsidRDefault="00357004" w:rsidP="00357004">
            <w:pPr>
              <w:rPr>
                <w:rFonts w:cs="Arial Unicode MS"/>
                <w:color w:val="000000"/>
                <w:u w:color="000000"/>
                <w14:textOutline w14:w="0" w14:cap="flat" w14:cmpd="sng" w14:algn="ctr">
                  <w14:noFill/>
                  <w14:prstDash w14:val="solid"/>
                  <w14:bevel/>
                </w14:textOutline>
              </w:rPr>
            </w:pPr>
            <w:r w:rsidRPr="00357004">
              <w:rPr>
                <w:rFonts w:cs="Arial Unicode MS"/>
                <w:color w:val="000000"/>
                <w:kern w:val="2"/>
                <w:sz w:val="22"/>
                <w:szCs w:val="22"/>
                <w:u w:color="000000"/>
                <w14:textOutline w14:w="0" w14:cap="flat" w14:cmpd="sng" w14:algn="ctr">
                  <w14:noFill/>
                  <w14:prstDash w14:val="solid"/>
                  <w14:bevel/>
                </w14:textOutline>
              </w:rPr>
              <w:t>6R</w:t>
            </w:r>
          </w:p>
        </w:tc>
        <w:tc>
          <w:tcPr>
            <w:tcW w:w="6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2765129" w14:textId="77777777" w:rsidR="00357004" w:rsidRPr="00357004" w:rsidRDefault="00357004" w:rsidP="00357004">
            <w:pPr>
              <w:rPr>
                <w:rFonts w:cs="Arial Unicode MS"/>
                <w:color w:val="000000"/>
                <w:u w:color="000000"/>
                <w14:textOutline w14:w="0" w14:cap="flat" w14:cmpd="sng" w14:algn="ctr">
                  <w14:noFill/>
                  <w14:prstDash w14:val="solid"/>
                  <w14:bevel/>
                </w14:textOutline>
              </w:rPr>
            </w:pPr>
            <w:r w:rsidRPr="00357004">
              <w:rPr>
                <w:rFonts w:cs="Arial Unicode MS"/>
                <w:color w:val="000000"/>
                <w:kern w:val="2"/>
                <w:sz w:val="22"/>
                <w:szCs w:val="22"/>
                <w:u w:color="000000"/>
                <w14:textOutline w14:w="0" w14:cap="flat" w14:cmpd="sng" w14:algn="ctr">
                  <w14:noFill/>
                  <w14:prstDash w14:val="solid"/>
                  <w14:bevel/>
                </w14:textOutline>
              </w:rPr>
              <w:t>6M</w:t>
            </w:r>
          </w:p>
        </w:tc>
      </w:tr>
      <w:tr w:rsidR="00357004" w:rsidRPr="00357004" w14:paraId="3C7A3382" w14:textId="77777777" w:rsidTr="007846D8">
        <w:trPr>
          <w:trHeight w:val="241"/>
        </w:trPr>
        <w:tc>
          <w:tcPr>
            <w:tcW w:w="45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A000246" w14:textId="77777777" w:rsidR="00357004" w:rsidRPr="00357004" w:rsidRDefault="00357004" w:rsidP="00357004">
            <w:pPr>
              <w:rPr>
                <w:rFonts w:cs="Arial Unicode MS"/>
                <w:color w:val="000000"/>
                <w:u w:color="000000"/>
                <w14:textOutline w14:w="0" w14:cap="flat" w14:cmpd="sng" w14:algn="ctr">
                  <w14:noFill/>
                  <w14:prstDash w14:val="solid"/>
                  <w14:bevel/>
                </w14:textOutline>
              </w:rPr>
            </w:pPr>
            <w:r w:rsidRPr="00357004">
              <w:rPr>
                <w:rFonts w:cs="Arial Unicode MS"/>
                <w:color w:val="000000"/>
                <w:kern w:val="2"/>
                <w:sz w:val="22"/>
                <w:szCs w:val="22"/>
                <w:u w:color="000000"/>
                <w14:textOutline w14:w="0" w14:cap="flat" w14:cmpd="sng" w14:algn="ctr">
                  <w14:noFill/>
                  <w14:prstDash w14:val="solid"/>
                  <w14:bevel/>
                </w14:textOutline>
              </w:rPr>
              <w:t>Residential</w:t>
            </w:r>
            <w:r w:rsidRPr="00357004">
              <w:rPr>
                <w:rFonts w:cs="Arial Unicode MS"/>
                <w:color w:val="000000"/>
                <w:kern w:val="2"/>
                <w:sz w:val="22"/>
                <w:szCs w:val="22"/>
                <w:u w:color="000000"/>
                <w:vertAlign w:val="superscript"/>
                <w14:textOutline w14:w="0" w14:cap="flat" w14:cmpd="sng" w14:algn="ctr">
                  <w14:noFill/>
                  <w14:prstDash w14:val="solid"/>
                  <w14:bevel/>
                </w14:textOutline>
              </w:rPr>
              <w:t>4</w:t>
            </w:r>
          </w:p>
        </w:tc>
        <w:tc>
          <w:tcPr>
            <w:tcW w:w="6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D63F9F8" w14:textId="77777777" w:rsidR="00357004" w:rsidRPr="00357004" w:rsidRDefault="00357004" w:rsidP="00357004"/>
        </w:tc>
        <w:tc>
          <w:tcPr>
            <w:tcW w:w="6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F795DF5" w14:textId="77777777" w:rsidR="00357004" w:rsidRPr="00357004" w:rsidRDefault="00357004" w:rsidP="00357004"/>
        </w:tc>
        <w:tc>
          <w:tcPr>
            <w:tcW w:w="6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E16690E" w14:textId="77777777" w:rsidR="00357004" w:rsidRPr="00357004" w:rsidRDefault="00357004" w:rsidP="00357004"/>
        </w:tc>
        <w:tc>
          <w:tcPr>
            <w:tcW w:w="6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CC90B09" w14:textId="77777777" w:rsidR="00357004" w:rsidRPr="00357004" w:rsidRDefault="00357004" w:rsidP="00357004"/>
        </w:tc>
        <w:tc>
          <w:tcPr>
            <w:tcW w:w="6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7B94704" w14:textId="77777777" w:rsidR="00357004" w:rsidRPr="00357004" w:rsidRDefault="00357004" w:rsidP="00357004"/>
        </w:tc>
        <w:tc>
          <w:tcPr>
            <w:tcW w:w="6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9E629C4" w14:textId="77777777" w:rsidR="00357004" w:rsidRPr="00357004" w:rsidRDefault="00357004" w:rsidP="00357004"/>
        </w:tc>
        <w:tc>
          <w:tcPr>
            <w:tcW w:w="6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DDCF85A" w14:textId="77777777" w:rsidR="00357004" w:rsidRPr="00357004" w:rsidRDefault="00357004" w:rsidP="00357004"/>
        </w:tc>
        <w:tc>
          <w:tcPr>
            <w:tcW w:w="6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1307EB9" w14:textId="77777777" w:rsidR="00357004" w:rsidRPr="00357004" w:rsidRDefault="00357004" w:rsidP="00357004"/>
        </w:tc>
      </w:tr>
      <w:tr w:rsidR="00357004" w:rsidRPr="00357004" w14:paraId="71C36F65" w14:textId="77777777" w:rsidTr="007846D8">
        <w:trPr>
          <w:trHeight w:val="241"/>
        </w:trPr>
        <w:tc>
          <w:tcPr>
            <w:tcW w:w="45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716D3D3" w14:textId="77777777" w:rsidR="00357004" w:rsidRPr="00357004" w:rsidRDefault="00357004" w:rsidP="00357004">
            <w:pPr>
              <w:jc w:val="right"/>
              <w:rPr>
                <w:rFonts w:cs="Arial Unicode MS"/>
                <w:color w:val="000000"/>
                <w:u w:color="000000"/>
                <w14:textOutline w14:w="0" w14:cap="flat" w14:cmpd="sng" w14:algn="ctr">
                  <w14:noFill/>
                  <w14:prstDash w14:val="solid"/>
                  <w14:bevel/>
                </w14:textOutline>
              </w:rPr>
            </w:pPr>
            <w:r w:rsidRPr="00357004">
              <w:rPr>
                <w:rFonts w:cs="Arial Unicode MS"/>
                <w:color w:val="000000"/>
                <w:kern w:val="2"/>
                <w:sz w:val="22"/>
                <w:szCs w:val="22"/>
                <w:u w:color="000000"/>
                <w14:textOutline w14:w="0" w14:cap="flat" w14:cmpd="sng" w14:algn="ctr">
                  <w14:noFill/>
                  <w14:prstDash w14:val="solid"/>
                  <w14:bevel/>
                </w14:textOutline>
              </w:rPr>
              <w:t>Mobile Home Park</w:t>
            </w:r>
          </w:p>
        </w:tc>
        <w:tc>
          <w:tcPr>
            <w:tcW w:w="6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1C9238B" w14:textId="77777777" w:rsidR="00357004" w:rsidRPr="00357004" w:rsidRDefault="00357004" w:rsidP="00357004">
            <w:pPr>
              <w:rPr>
                <w:rFonts w:cs="Arial Unicode MS"/>
                <w:color w:val="000000"/>
                <w:u w:color="000000"/>
                <w14:textOutline w14:w="0" w14:cap="flat" w14:cmpd="sng" w14:algn="ctr">
                  <w14:noFill/>
                  <w14:prstDash w14:val="solid"/>
                  <w14:bevel/>
                </w14:textOutline>
              </w:rPr>
            </w:pPr>
            <w:r w:rsidRPr="00357004">
              <w:rPr>
                <w:rFonts w:cs="Arial Unicode MS"/>
                <w:color w:val="000000"/>
                <w:kern w:val="2"/>
                <w:sz w:val="22"/>
                <w:szCs w:val="22"/>
                <w:u w:color="000000"/>
                <w14:textOutline w14:w="0" w14:cap="flat" w14:cmpd="sng" w14:algn="ctr">
                  <w14:noFill/>
                  <w14:prstDash w14:val="solid"/>
                  <w14:bevel/>
                </w14:textOutline>
              </w:rPr>
              <w:t>N</w:t>
            </w:r>
          </w:p>
        </w:tc>
        <w:tc>
          <w:tcPr>
            <w:tcW w:w="6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C652F77" w14:textId="77777777" w:rsidR="00357004" w:rsidRPr="00357004" w:rsidRDefault="00357004" w:rsidP="00357004">
            <w:pPr>
              <w:rPr>
                <w:rFonts w:cs="Arial Unicode MS"/>
                <w:color w:val="000000"/>
                <w:u w:color="000000"/>
                <w14:textOutline w14:w="0" w14:cap="flat" w14:cmpd="sng" w14:algn="ctr">
                  <w14:noFill/>
                  <w14:prstDash w14:val="solid"/>
                  <w14:bevel/>
                </w14:textOutline>
              </w:rPr>
            </w:pPr>
            <w:r w:rsidRPr="00357004">
              <w:rPr>
                <w:rFonts w:cs="Arial Unicode MS"/>
                <w:color w:val="000000"/>
                <w:kern w:val="2"/>
                <w:sz w:val="22"/>
                <w:szCs w:val="22"/>
                <w:u w:color="000000"/>
                <w14:textOutline w14:w="0" w14:cap="flat" w14:cmpd="sng" w14:algn="ctr">
                  <w14:noFill/>
                  <w14:prstDash w14:val="solid"/>
                  <w14:bevel/>
                </w14:textOutline>
              </w:rPr>
              <w:t>N</w:t>
            </w:r>
          </w:p>
        </w:tc>
        <w:tc>
          <w:tcPr>
            <w:tcW w:w="6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0DAA2E6" w14:textId="77777777" w:rsidR="00357004" w:rsidRPr="00357004" w:rsidRDefault="00357004" w:rsidP="00357004">
            <w:pPr>
              <w:rPr>
                <w:rFonts w:cs="Arial Unicode MS"/>
                <w:color w:val="000000"/>
                <w:u w:color="000000"/>
                <w14:textOutline w14:w="0" w14:cap="flat" w14:cmpd="sng" w14:algn="ctr">
                  <w14:noFill/>
                  <w14:prstDash w14:val="solid"/>
                  <w14:bevel/>
                </w14:textOutline>
              </w:rPr>
            </w:pPr>
            <w:r w:rsidRPr="00357004">
              <w:rPr>
                <w:rFonts w:cs="Arial Unicode MS"/>
                <w:color w:val="000000"/>
                <w:kern w:val="2"/>
                <w:sz w:val="22"/>
                <w:szCs w:val="22"/>
                <w:u w:color="000000"/>
                <w14:textOutline w14:w="0" w14:cap="flat" w14:cmpd="sng" w14:algn="ctr">
                  <w14:noFill/>
                  <w14:prstDash w14:val="solid"/>
                  <w14:bevel/>
                </w14:textOutline>
              </w:rPr>
              <w:t>N</w:t>
            </w:r>
          </w:p>
        </w:tc>
        <w:tc>
          <w:tcPr>
            <w:tcW w:w="6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EA84B04" w14:textId="77777777" w:rsidR="00357004" w:rsidRPr="00357004" w:rsidRDefault="00357004" w:rsidP="00357004">
            <w:pPr>
              <w:rPr>
                <w:rFonts w:cs="Arial Unicode MS"/>
                <w:color w:val="000000"/>
                <w:u w:color="000000"/>
                <w14:textOutline w14:w="0" w14:cap="flat" w14:cmpd="sng" w14:algn="ctr">
                  <w14:noFill/>
                  <w14:prstDash w14:val="solid"/>
                  <w14:bevel/>
                </w14:textOutline>
              </w:rPr>
            </w:pPr>
            <w:r w:rsidRPr="00357004">
              <w:rPr>
                <w:rFonts w:cs="Arial Unicode MS"/>
                <w:color w:val="000000"/>
                <w:kern w:val="2"/>
                <w:sz w:val="22"/>
                <w:szCs w:val="22"/>
                <w:u w:color="000000"/>
                <w14:textOutline w14:w="0" w14:cap="flat" w14:cmpd="sng" w14:algn="ctr">
                  <w14:noFill/>
                  <w14:prstDash w14:val="solid"/>
                  <w14:bevel/>
                </w14:textOutline>
              </w:rPr>
              <w:t>N</w:t>
            </w:r>
          </w:p>
        </w:tc>
        <w:tc>
          <w:tcPr>
            <w:tcW w:w="6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9529CDC" w14:textId="77777777" w:rsidR="00357004" w:rsidRPr="00357004" w:rsidRDefault="00357004" w:rsidP="00357004">
            <w:pPr>
              <w:rPr>
                <w:rFonts w:cs="Arial Unicode MS"/>
                <w:color w:val="000000"/>
                <w:u w:color="000000"/>
                <w14:textOutline w14:w="0" w14:cap="flat" w14:cmpd="sng" w14:algn="ctr">
                  <w14:noFill/>
                  <w14:prstDash w14:val="solid"/>
                  <w14:bevel/>
                </w14:textOutline>
              </w:rPr>
            </w:pPr>
            <w:r w:rsidRPr="00357004">
              <w:rPr>
                <w:rFonts w:cs="Arial Unicode MS"/>
                <w:color w:val="000000"/>
                <w:kern w:val="2"/>
                <w:sz w:val="22"/>
                <w:szCs w:val="22"/>
                <w:u w:color="000000"/>
                <w14:textOutline w14:w="0" w14:cap="flat" w14:cmpd="sng" w14:algn="ctr">
                  <w14:noFill/>
                  <w14:prstDash w14:val="solid"/>
                  <w14:bevel/>
                </w14:textOutline>
              </w:rPr>
              <w:t>N</w:t>
            </w:r>
          </w:p>
        </w:tc>
        <w:tc>
          <w:tcPr>
            <w:tcW w:w="6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1589DE8" w14:textId="77777777" w:rsidR="00357004" w:rsidRPr="00357004" w:rsidRDefault="00357004" w:rsidP="00357004">
            <w:pPr>
              <w:rPr>
                <w:rFonts w:cs="Arial Unicode MS"/>
                <w:color w:val="000000"/>
                <w:u w:color="000000"/>
                <w14:textOutline w14:w="0" w14:cap="flat" w14:cmpd="sng" w14:algn="ctr">
                  <w14:noFill/>
                  <w14:prstDash w14:val="solid"/>
                  <w14:bevel/>
                </w14:textOutline>
              </w:rPr>
            </w:pPr>
            <w:r w:rsidRPr="00357004">
              <w:rPr>
                <w:rFonts w:cs="Arial Unicode MS"/>
                <w:color w:val="000000"/>
                <w:kern w:val="2"/>
                <w:sz w:val="22"/>
                <w:szCs w:val="22"/>
                <w:u w:color="000000"/>
                <w14:textOutline w14:w="0" w14:cap="flat" w14:cmpd="sng" w14:algn="ctr">
                  <w14:noFill/>
                  <w14:prstDash w14:val="solid"/>
                  <w14:bevel/>
                </w14:textOutline>
              </w:rPr>
              <w:t>N</w:t>
            </w:r>
          </w:p>
        </w:tc>
        <w:tc>
          <w:tcPr>
            <w:tcW w:w="6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FAE9C07" w14:textId="77777777" w:rsidR="00357004" w:rsidRPr="00357004" w:rsidRDefault="00357004" w:rsidP="00357004">
            <w:pPr>
              <w:rPr>
                <w:rFonts w:cs="Arial Unicode MS"/>
                <w:color w:val="000000"/>
                <w:u w:color="000000"/>
                <w14:textOutline w14:w="0" w14:cap="flat" w14:cmpd="sng" w14:algn="ctr">
                  <w14:noFill/>
                  <w14:prstDash w14:val="solid"/>
                  <w14:bevel/>
                </w14:textOutline>
              </w:rPr>
            </w:pPr>
            <w:r w:rsidRPr="00357004">
              <w:rPr>
                <w:rFonts w:cs="Arial Unicode MS"/>
                <w:color w:val="000000"/>
                <w:kern w:val="2"/>
                <w:sz w:val="22"/>
                <w:szCs w:val="22"/>
                <w:u w:color="000000"/>
                <w14:textOutline w14:w="0" w14:cap="flat" w14:cmpd="sng" w14:algn="ctr">
                  <w14:noFill/>
                  <w14:prstDash w14:val="solid"/>
                  <w14:bevel/>
                </w14:textOutline>
              </w:rPr>
              <w:t>N</w:t>
            </w:r>
          </w:p>
        </w:tc>
        <w:tc>
          <w:tcPr>
            <w:tcW w:w="6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8A4B513" w14:textId="77777777" w:rsidR="00357004" w:rsidRPr="00357004" w:rsidRDefault="00357004" w:rsidP="00357004">
            <w:pPr>
              <w:rPr>
                <w:rFonts w:cs="Arial Unicode MS"/>
                <w:color w:val="000000"/>
                <w:u w:color="000000"/>
                <w14:textOutline w14:w="0" w14:cap="flat" w14:cmpd="sng" w14:algn="ctr">
                  <w14:noFill/>
                  <w14:prstDash w14:val="solid"/>
                  <w14:bevel/>
                </w14:textOutline>
              </w:rPr>
            </w:pPr>
            <w:r w:rsidRPr="00357004">
              <w:rPr>
                <w:rFonts w:cs="Arial Unicode MS"/>
                <w:color w:val="000000"/>
                <w:kern w:val="2"/>
                <w:sz w:val="22"/>
                <w:szCs w:val="22"/>
                <w:u w:color="000000"/>
                <w14:textOutline w14:w="0" w14:cap="flat" w14:cmpd="sng" w14:algn="ctr">
                  <w14:noFill/>
                  <w14:prstDash w14:val="solid"/>
                  <w14:bevel/>
                </w14:textOutline>
              </w:rPr>
              <w:t>N</w:t>
            </w:r>
          </w:p>
        </w:tc>
      </w:tr>
      <w:tr w:rsidR="00357004" w:rsidRPr="00357004" w14:paraId="00E8A056" w14:textId="77777777" w:rsidTr="007846D8">
        <w:trPr>
          <w:trHeight w:val="241"/>
        </w:trPr>
        <w:tc>
          <w:tcPr>
            <w:tcW w:w="45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1955932" w14:textId="77777777" w:rsidR="00357004" w:rsidRPr="00357004" w:rsidRDefault="00357004" w:rsidP="00357004">
            <w:pPr>
              <w:jc w:val="right"/>
              <w:rPr>
                <w:rFonts w:cs="Arial Unicode MS"/>
                <w:color w:val="000000"/>
                <w:u w:color="000000"/>
                <w14:textOutline w14:w="0" w14:cap="flat" w14:cmpd="sng" w14:algn="ctr">
                  <w14:noFill/>
                  <w14:prstDash w14:val="solid"/>
                  <w14:bevel/>
                </w14:textOutline>
              </w:rPr>
            </w:pPr>
            <w:r w:rsidRPr="00357004">
              <w:rPr>
                <w:rFonts w:cs="Arial Unicode MS"/>
                <w:color w:val="000000"/>
                <w:kern w:val="2"/>
                <w:sz w:val="22"/>
                <w:szCs w:val="22"/>
                <w:u w:color="000000"/>
                <w:shd w:val="clear" w:color="auto" w:fill="FFFF00"/>
                <w14:textOutline w14:w="0" w14:cap="flat" w14:cmpd="sng" w14:algn="ctr">
                  <w14:noFill/>
                  <w14:prstDash w14:val="solid"/>
                  <w14:bevel/>
                </w14:textOutline>
              </w:rPr>
              <w:t>Multi-family Dwelling</w:t>
            </w:r>
            <w:r w:rsidRPr="00357004">
              <w:rPr>
                <w:rFonts w:cs="Arial Unicode MS"/>
                <w:color w:val="196B24"/>
                <w:kern w:val="2"/>
                <w:sz w:val="22"/>
                <w:szCs w:val="22"/>
                <w:u w:color="196B24"/>
                <w:shd w:val="clear" w:color="auto" w:fill="FFFF00"/>
                <w:vertAlign w:val="superscript"/>
                <w14:textOutline w14:w="0" w14:cap="flat" w14:cmpd="sng" w14:algn="ctr">
                  <w14:noFill/>
                  <w14:prstDash w14:val="solid"/>
                  <w14:bevel/>
                </w14:textOutline>
              </w:rPr>
              <w:t>6</w:t>
            </w:r>
          </w:p>
        </w:tc>
        <w:tc>
          <w:tcPr>
            <w:tcW w:w="6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98BB566" w14:textId="77777777" w:rsidR="00357004" w:rsidRPr="00357004" w:rsidRDefault="00357004" w:rsidP="00357004">
            <w:pPr>
              <w:rPr>
                <w:rFonts w:cs="Arial Unicode MS"/>
                <w:color w:val="000000"/>
                <w:u w:color="000000"/>
                <w14:textOutline w14:w="0" w14:cap="flat" w14:cmpd="sng" w14:algn="ctr">
                  <w14:noFill/>
                  <w14:prstDash w14:val="solid"/>
                  <w14:bevel/>
                </w14:textOutline>
              </w:rPr>
            </w:pPr>
            <w:r w:rsidRPr="00357004">
              <w:rPr>
                <w:rFonts w:cs="Arial Unicode MS"/>
                <w:color w:val="000000"/>
                <w:kern w:val="2"/>
                <w:sz w:val="22"/>
                <w:szCs w:val="22"/>
                <w:u w:color="000000"/>
                <w14:textOutline w14:w="0" w14:cap="flat" w14:cmpd="sng" w14:algn="ctr">
                  <w14:noFill/>
                  <w14:prstDash w14:val="solid"/>
                  <w14:bevel/>
                </w14:textOutline>
              </w:rPr>
              <w:t>N</w:t>
            </w:r>
            <w:r w:rsidRPr="00357004">
              <w:rPr>
                <w:rFonts w:cs="Arial Unicode MS"/>
                <w:color w:val="000000"/>
                <w:kern w:val="2"/>
                <w:sz w:val="22"/>
                <w:szCs w:val="22"/>
                <w:u w:color="000000"/>
                <w:shd w:val="clear" w:color="auto" w:fill="FFFF00"/>
                <w14:textOutline w14:w="0" w14:cap="flat" w14:cmpd="sng" w14:algn="ctr">
                  <w14:noFill/>
                  <w14:prstDash w14:val="solid"/>
                  <w14:bevel/>
                </w14:textOutline>
              </w:rPr>
              <w:t xml:space="preserve"> </w:t>
            </w:r>
          </w:p>
        </w:tc>
        <w:tc>
          <w:tcPr>
            <w:tcW w:w="6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FBAC2A0" w14:textId="77777777" w:rsidR="00357004" w:rsidRPr="00357004" w:rsidRDefault="00357004" w:rsidP="00357004">
            <w:pPr>
              <w:rPr>
                <w:rFonts w:cs="Arial Unicode MS"/>
                <w:color w:val="000000"/>
                <w:u w:color="000000"/>
                <w14:textOutline w14:w="0" w14:cap="flat" w14:cmpd="sng" w14:algn="ctr">
                  <w14:noFill/>
                  <w14:prstDash w14:val="solid"/>
                  <w14:bevel/>
                </w14:textOutline>
              </w:rPr>
            </w:pPr>
            <w:r w:rsidRPr="00357004">
              <w:rPr>
                <w:rFonts w:cs="Arial Unicode MS"/>
                <w:strike/>
                <w:color w:val="EE0000"/>
                <w:kern w:val="2"/>
                <w:sz w:val="22"/>
                <w:szCs w:val="22"/>
                <w:u w:color="EE0000"/>
                <w:shd w:val="clear" w:color="auto" w:fill="FFFF00"/>
                <w14:textOutline w14:w="0" w14:cap="flat" w14:cmpd="sng" w14:algn="ctr">
                  <w14:noFill/>
                  <w14:prstDash w14:val="solid"/>
                  <w14:bevel/>
                </w14:textOutline>
              </w:rPr>
              <w:t xml:space="preserve">N </w:t>
            </w:r>
            <w:r w:rsidRPr="00357004">
              <w:rPr>
                <w:rFonts w:cs="Arial Unicode MS"/>
                <w:b/>
                <w:bCs/>
                <w:color w:val="196B24"/>
                <w:kern w:val="2"/>
                <w:sz w:val="22"/>
                <w:szCs w:val="22"/>
                <w:u w:color="196B24"/>
                <w:shd w:val="clear" w:color="auto" w:fill="FFFF00"/>
                <w14:textOutline w14:w="0" w14:cap="flat" w14:cmpd="sng" w14:algn="ctr">
                  <w14:noFill/>
                  <w14:prstDash w14:val="solid"/>
                  <w14:bevel/>
                </w14:textOutline>
              </w:rPr>
              <w:t>P</w:t>
            </w:r>
          </w:p>
        </w:tc>
        <w:tc>
          <w:tcPr>
            <w:tcW w:w="6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AC95349" w14:textId="77777777" w:rsidR="00357004" w:rsidRPr="00357004" w:rsidRDefault="00357004" w:rsidP="00357004">
            <w:pPr>
              <w:rPr>
                <w:rFonts w:cs="Arial Unicode MS"/>
                <w:color w:val="000000"/>
                <w:u w:color="000000"/>
                <w14:textOutline w14:w="0" w14:cap="flat" w14:cmpd="sng" w14:algn="ctr">
                  <w14:noFill/>
                  <w14:prstDash w14:val="solid"/>
                  <w14:bevel/>
                </w14:textOutline>
              </w:rPr>
            </w:pPr>
            <w:r w:rsidRPr="00357004">
              <w:rPr>
                <w:rFonts w:cs="Arial Unicode MS"/>
                <w:color w:val="000000"/>
                <w:kern w:val="2"/>
                <w:sz w:val="22"/>
                <w:szCs w:val="22"/>
                <w:u w:color="000000"/>
                <w14:textOutline w14:w="0" w14:cap="flat" w14:cmpd="sng" w14:algn="ctr">
                  <w14:noFill/>
                  <w14:prstDash w14:val="solid"/>
                  <w14:bevel/>
                </w14:textOutline>
              </w:rPr>
              <w:t xml:space="preserve">N </w:t>
            </w:r>
          </w:p>
        </w:tc>
        <w:tc>
          <w:tcPr>
            <w:tcW w:w="6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88CE539" w14:textId="77777777" w:rsidR="00357004" w:rsidRPr="00357004" w:rsidRDefault="00357004" w:rsidP="00357004">
            <w:pPr>
              <w:rPr>
                <w:rFonts w:cs="Arial Unicode MS"/>
                <w:color w:val="000000"/>
                <w:u w:color="000000"/>
                <w14:textOutline w14:w="0" w14:cap="flat" w14:cmpd="sng" w14:algn="ctr">
                  <w14:noFill/>
                  <w14:prstDash w14:val="solid"/>
                  <w14:bevel/>
                </w14:textOutline>
              </w:rPr>
            </w:pPr>
            <w:r w:rsidRPr="00357004">
              <w:rPr>
                <w:rFonts w:cs="Arial Unicode MS"/>
                <w:color w:val="000000"/>
                <w:kern w:val="2"/>
                <w:sz w:val="22"/>
                <w:szCs w:val="22"/>
                <w:u w:color="000000"/>
                <w14:textOutline w14:w="0" w14:cap="flat" w14:cmpd="sng" w14:algn="ctr">
                  <w14:noFill/>
                  <w14:prstDash w14:val="solid"/>
                  <w14:bevel/>
                </w14:textOutline>
              </w:rPr>
              <w:t>N</w:t>
            </w:r>
          </w:p>
        </w:tc>
        <w:tc>
          <w:tcPr>
            <w:tcW w:w="6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0427D0B" w14:textId="77777777" w:rsidR="00357004" w:rsidRPr="00357004" w:rsidRDefault="00357004" w:rsidP="00357004">
            <w:pPr>
              <w:rPr>
                <w:rFonts w:cs="Arial Unicode MS"/>
                <w:color w:val="000000"/>
                <w:u w:color="000000"/>
                <w14:textOutline w14:w="0" w14:cap="flat" w14:cmpd="sng" w14:algn="ctr">
                  <w14:noFill/>
                  <w14:prstDash w14:val="solid"/>
                  <w14:bevel/>
                </w14:textOutline>
              </w:rPr>
            </w:pPr>
            <w:r w:rsidRPr="00357004">
              <w:rPr>
                <w:rFonts w:cs="Arial Unicode MS"/>
                <w:color w:val="000000"/>
                <w:kern w:val="2"/>
                <w:sz w:val="22"/>
                <w:szCs w:val="22"/>
                <w:u w:color="000000"/>
                <w14:textOutline w14:w="0" w14:cap="flat" w14:cmpd="sng" w14:algn="ctr">
                  <w14:noFill/>
                  <w14:prstDash w14:val="solid"/>
                  <w14:bevel/>
                </w14:textOutline>
              </w:rPr>
              <w:t>N</w:t>
            </w:r>
          </w:p>
        </w:tc>
        <w:tc>
          <w:tcPr>
            <w:tcW w:w="6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1C3F7D2" w14:textId="77777777" w:rsidR="00357004" w:rsidRPr="00357004" w:rsidRDefault="00357004" w:rsidP="00357004">
            <w:pPr>
              <w:rPr>
                <w:rFonts w:cs="Arial Unicode MS"/>
                <w:color w:val="000000"/>
                <w:u w:color="000000"/>
                <w14:textOutline w14:w="0" w14:cap="flat" w14:cmpd="sng" w14:algn="ctr">
                  <w14:noFill/>
                  <w14:prstDash w14:val="solid"/>
                  <w14:bevel/>
                </w14:textOutline>
              </w:rPr>
            </w:pPr>
            <w:r w:rsidRPr="00357004">
              <w:rPr>
                <w:rFonts w:cs="Arial Unicode MS"/>
                <w:strike/>
                <w:color w:val="EE0000"/>
                <w:kern w:val="2"/>
                <w:sz w:val="22"/>
                <w:szCs w:val="22"/>
                <w:u w:color="EE0000"/>
                <w:shd w:val="clear" w:color="auto" w:fill="FFFF00"/>
                <w14:textOutline w14:w="0" w14:cap="flat" w14:cmpd="sng" w14:algn="ctr">
                  <w14:noFill/>
                  <w14:prstDash w14:val="solid"/>
                  <w14:bevel/>
                </w14:textOutline>
              </w:rPr>
              <w:t xml:space="preserve">N </w:t>
            </w:r>
            <w:r w:rsidRPr="00357004">
              <w:rPr>
                <w:rFonts w:cs="Arial Unicode MS"/>
                <w:b/>
                <w:bCs/>
                <w:color w:val="196B24"/>
                <w:kern w:val="2"/>
                <w:sz w:val="22"/>
                <w:szCs w:val="22"/>
                <w:u w:color="196B24"/>
                <w:shd w:val="clear" w:color="auto" w:fill="FFFF00"/>
                <w14:textOutline w14:w="0" w14:cap="flat" w14:cmpd="sng" w14:algn="ctr">
                  <w14:noFill/>
                  <w14:prstDash w14:val="solid"/>
                  <w14:bevel/>
                </w14:textOutline>
              </w:rPr>
              <w:t>P</w:t>
            </w:r>
          </w:p>
        </w:tc>
        <w:tc>
          <w:tcPr>
            <w:tcW w:w="6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607118C" w14:textId="77777777" w:rsidR="00357004" w:rsidRPr="00357004" w:rsidRDefault="00357004" w:rsidP="00357004">
            <w:pPr>
              <w:rPr>
                <w:rFonts w:cs="Arial Unicode MS"/>
                <w:color w:val="000000"/>
                <w:u w:color="000000"/>
                <w14:textOutline w14:w="0" w14:cap="flat" w14:cmpd="sng" w14:algn="ctr">
                  <w14:noFill/>
                  <w14:prstDash w14:val="solid"/>
                  <w14:bevel/>
                </w14:textOutline>
              </w:rPr>
            </w:pPr>
            <w:r w:rsidRPr="00357004">
              <w:rPr>
                <w:rFonts w:cs="Arial Unicode MS"/>
                <w:strike/>
                <w:color w:val="EE0000"/>
                <w:kern w:val="2"/>
                <w:sz w:val="22"/>
                <w:szCs w:val="22"/>
                <w:u w:color="EE0000"/>
                <w:shd w:val="clear" w:color="auto" w:fill="FFFF00"/>
                <w14:textOutline w14:w="0" w14:cap="flat" w14:cmpd="sng" w14:algn="ctr">
                  <w14:noFill/>
                  <w14:prstDash w14:val="solid"/>
                  <w14:bevel/>
                </w14:textOutline>
              </w:rPr>
              <w:t xml:space="preserve">N </w:t>
            </w:r>
            <w:r w:rsidRPr="00357004">
              <w:rPr>
                <w:rFonts w:cs="Arial Unicode MS"/>
                <w:b/>
                <w:bCs/>
                <w:color w:val="196B24"/>
                <w:kern w:val="2"/>
                <w:sz w:val="22"/>
                <w:szCs w:val="22"/>
                <w:u w:color="196B24"/>
                <w:shd w:val="clear" w:color="auto" w:fill="FFFF00"/>
                <w14:textOutline w14:w="0" w14:cap="flat" w14:cmpd="sng" w14:algn="ctr">
                  <w14:noFill/>
                  <w14:prstDash w14:val="solid"/>
                  <w14:bevel/>
                </w14:textOutline>
              </w:rPr>
              <w:t>P</w:t>
            </w:r>
          </w:p>
        </w:tc>
        <w:tc>
          <w:tcPr>
            <w:tcW w:w="6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8391508" w14:textId="77777777" w:rsidR="00357004" w:rsidRPr="00357004" w:rsidRDefault="00357004" w:rsidP="00357004">
            <w:pPr>
              <w:rPr>
                <w:rFonts w:cs="Arial Unicode MS"/>
                <w:color w:val="000000"/>
                <w:u w:color="000000"/>
                <w14:textOutline w14:w="0" w14:cap="flat" w14:cmpd="sng" w14:algn="ctr">
                  <w14:noFill/>
                  <w14:prstDash w14:val="solid"/>
                  <w14:bevel/>
                </w14:textOutline>
              </w:rPr>
            </w:pPr>
            <w:r w:rsidRPr="00357004">
              <w:rPr>
                <w:rFonts w:cs="Arial Unicode MS"/>
                <w:strike/>
                <w:color w:val="EE0000"/>
                <w:kern w:val="2"/>
                <w:sz w:val="22"/>
                <w:szCs w:val="22"/>
                <w:u w:color="EE0000"/>
                <w:shd w:val="clear" w:color="auto" w:fill="FFFF00"/>
                <w14:textOutline w14:w="0" w14:cap="flat" w14:cmpd="sng" w14:algn="ctr">
                  <w14:noFill/>
                  <w14:prstDash w14:val="solid"/>
                  <w14:bevel/>
                </w14:textOutline>
              </w:rPr>
              <w:t xml:space="preserve">N </w:t>
            </w:r>
            <w:r w:rsidRPr="00357004">
              <w:rPr>
                <w:rFonts w:cs="Arial Unicode MS"/>
                <w:b/>
                <w:bCs/>
                <w:color w:val="196B24"/>
                <w:kern w:val="2"/>
                <w:sz w:val="22"/>
                <w:szCs w:val="22"/>
                <w:u w:color="196B24"/>
                <w:shd w:val="clear" w:color="auto" w:fill="FFFF00"/>
                <w14:textOutline w14:w="0" w14:cap="flat" w14:cmpd="sng" w14:algn="ctr">
                  <w14:noFill/>
                  <w14:prstDash w14:val="solid"/>
                  <w14:bevel/>
                </w14:textOutline>
              </w:rPr>
              <w:t>P</w:t>
            </w:r>
          </w:p>
        </w:tc>
      </w:tr>
      <w:tr w:rsidR="00357004" w:rsidRPr="00357004" w14:paraId="1ABA2B0D" w14:textId="77777777" w:rsidTr="007846D8">
        <w:trPr>
          <w:trHeight w:val="241"/>
        </w:trPr>
        <w:tc>
          <w:tcPr>
            <w:tcW w:w="45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75BC134" w14:textId="77777777" w:rsidR="00357004" w:rsidRPr="00357004" w:rsidRDefault="00357004" w:rsidP="00357004">
            <w:pPr>
              <w:jc w:val="right"/>
              <w:rPr>
                <w:rFonts w:cs="Arial Unicode MS"/>
                <w:color w:val="000000"/>
                <w:u w:color="000000"/>
                <w14:textOutline w14:w="0" w14:cap="flat" w14:cmpd="sng" w14:algn="ctr">
                  <w14:noFill/>
                  <w14:prstDash w14:val="solid"/>
                  <w14:bevel/>
                </w14:textOutline>
              </w:rPr>
            </w:pPr>
            <w:r w:rsidRPr="00357004">
              <w:rPr>
                <w:rFonts w:cs="Arial Unicode MS"/>
                <w:color w:val="000000"/>
                <w:kern w:val="2"/>
                <w:sz w:val="22"/>
                <w:szCs w:val="22"/>
                <w:u w:color="000000"/>
                <w14:textOutline w14:w="0" w14:cap="flat" w14:cmpd="sng" w14:algn="ctr">
                  <w14:noFill/>
                  <w14:prstDash w14:val="solid"/>
                  <w14:bevel/>
                </w14:textOutline>
              </w:rPr>
              <w:t>Mixed Use with no more than 5 dwelling units</w:t>
            </w:r>
          </w:p>
        </w:tc>
        <w:tc>
          <w:tcPr>
            <w:tcW w:w="6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60FF06A" w14:textId="77777777" w:rsidR="00357004" w:rsidRPr="00357004" w:rsidRDefault="00357004" w:rsidP="00357004">
            <w:pPr>
              <w:rPr>
                <w:rFonts w:cs="Arial Unicode MS"/>
                <w:color w:val="000000"/>
                <w:u w:color="000000"/>
                <w14:textOutline w14:w="0" w14:cap="flat" w14:cmpd="sng" w14:algn="ctr">
                  <w14:noFill/>
                  <w14:prstDash w14:val="solid"/>
                  <w14:bevel/>
                </w14:textOutline>
              </w:rPr>
            </w:pPr>
            <w:r w:rsidRPr="00357004">
              <w:rPr>
                <w:rFonts w:cs="Arial Unicode MS"/>
                <w:color w:val="000000"/>
                <w:kern w:val="2"/>
                <w:sz w:val="22"/>
                <w:szCs w:val="22"/>
                <w:u w:color="000000"/>
                <w14:textOutline w14:w="0" w14:cap="flat" w14:cmpd="sng" w14:algn="ctr">
                  <w14:noFill/>
                  <w14:prstDash w14:val="solid"/>
                  <w14:bevel/>
                </w14:textOutline>
              </w:rPr>
              <w:t>N</w:t>
            </w:r>
          </w:p>
        </w:tc>
        <w:tc>
          <w:tcPr>
            <w:tcW w:w="6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C86CF92" w14:textId="77777777" w:rsidR="00357004" w:rsidRPr="00357004" w:rsidRDefault="00357004" w:rsidP="00357004">
            <w:pPr>
              <w:rPr>
                <w:rFonts w:cs="Arial Unicode MS"/>
                <w:color w:val="000000"/>
                <w:u w:color="000000"/>
                <w14:textOutline w14:w="0" w14:cap="flat" w14:cmpd="sng" w14:algn="ctr">
                  <w14:noFill/>
                  <w14:prstDash w14:val="solid"/>
                  <w14:bevel/>
                </w14:textOutline>
              </w:rPr>
            </w:pPr>
            <w:r w:rsidRPr="00357004">
              <w:rPr>
                <w:rFonts w:cs="Arial Unicode MS"/>
                <w:color w:val="000000"/>
                <w:kern w:val="2"/>
                <w:sz w:val="22"/>
                <w:szCs w:val="22"/>
                <w:u w:color="000000"/>
                <w14:textOutline w14:w="0" w14:cap="flat" w14:cmpd="sng" w14:algn="ctr">
                  <w14:noFill/>
                  <w14:prstDash w14:val="solid"/>
                  <w14:bevel/>
                </w14:textOutline>
              </w:rPr>
              <w:t>C</w:t>
            </w:r>
          </w:p>
        </w:tc>
        <w:tc>
          <w:tcPr>
            <w:tcW w:w="6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AD615AA" w14:textId="77777777" w:rsidR="00357004" w:rsidRPr="00357004" w:rsidRDefault="00357004" w:rsidP="00357004">
            <w:pPr>
              <w:rPr>
                <w:rFonts w:cs="Arial Unicode MS"/>
                <w:color w:val="000000"/>
                <w:u w:color="000000"/>
                <w14:textOutline w14:w="0" w14:cap="flat" w14:cmpd="sng" w14:algn="ctr">
                  <w14:noFill/>
                  <w14:prstDash w14:val="solid"/>
                  <w14:bevel/>
                </w14:textOutline>
              </w:rPr>
            </w:pPr>
            <w:r w:rsidRPr="00357004">
              <w:rPr>
                <w:rFonts w:cs="Arial Unicode MS"/>
                <w:color w:val="000000"/>
                <w:kern w:val="2"/>
                <w:sz w:val="22"/>
                <w:szCs w:val="22"/>
                <w:u w:color="000000"/>
                <w14:textOutline w14:w="0" w14:cap="flat" w14:cmpd="sng" w14:algn="ctr">
                  <w14:noFill/>
                  <w14:prstDash w14:val="solid"/>
                  <w14:bevel/>
                </w14:textOutline>
              </w:rPr>
              <w:t>N</w:t>
            </w:r>
          </w:p>
        </w:tc>
        <w:tc>
          <w:tcPr>
            <w:tcW w:w="6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209FDE3" w14:textId="77777777" w:rsidR="00357004" w:rsidRPr="00357004" w:rsidRDefault="00357004" w:rsidP="00357004">
            <w:pPr>
              <w:rPr>
                <w:rFonts w:cs="Arial Unicode MS"/>
                <w:color w:val="000000"/>
                <w:u w:color="000000"/>
                <w14:textOutline w14:w="0" w14:cap="flat" w14:cmpd="sng" w14:algn="ctr">
                  <w14:noFill/>
                  <w14:prstDash w14:val="solid"/>
                  <w14:bevel/>
                </w14:textOutline>
              </w:rPr>
            </w:pPr>
            <w:r w:rsidRPr="00357004">
              <w:rPr>
                <w:rFonts w:cs="Arial Unicode MS"/>
                <w:color w:val="000000"/>
                <w:kern w:val="2"/>
                <w:sz w:val="22"/>
                <w:szCs w:val="22"/>
                <w:u w:color="000000"/>
                <w14:textOutline w14:w="0" w14:cap="flat" w14:cmpd="sng" w14:algn="ctr">
                  <w14:noFill/>
                  <w14:prstDash w14:val="solid"/>
                  <w14:bevel/>
                </w14:textOutline>
              </w:rPr>
              <w:t>N</w:t>
            </w:r>
          </w:p>
        </w:tc>
        <w:tc>
          <w:tcPr>
            <w:tcW w:w="6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45DD338" w14:textId="77777777" w:rsidR="00357004" w:rsidRPr="00357004" w:rsidRDefault="00357004" w:rsidP="00357004">
            <w:pPr>
              <w:rPr>
                <w:rFonts w:cs="Arial Unicode MS"/>
                <w:color w:val="000000"/>
                <w:u w:color="000000"/>
                <w14:textOutline w14:w="0" w14:cap="flat" w14:cmpd="sng" w14:algn="ctr">
                  <w14:noFill/>
                  <w14:prstDash w14:val="solid"/>
                  <w14:bevel/>
                </w14:textOutline>
              </w:rPr>
            </w:pPr>
            <w:r w:rsidRPr="00357004">
              <w:rPr>
                <w:rFonts w:cs="Arial Unicode MS"/>
                <w:color w:val="000000"/>
                <w:kern w:val="2"/>
                <w:sz w:val="22"/>
                <w:szCs w:val="22"/>
                <w:u w:color="000000"/>
                <w14:textOutline w14:w="0" w14:cap="flat" w14:cmpd="sng" w14:algn="ctr">
                  <w14:noFill/>
                  <w14:prstDash w14:val="solid"/>
                  <w14:bevel/>
                </w14:textOutline>
              </w:rPr>
              <w:t>N</w:t>
            </w:r>
          </w:p>
        </w:tc>
        <w:tc>
          <w:tcPr>
            <w:tcW w:w="6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E7CD873" w14:textId="77777777" w:rsidR="00357004" w:rsidRPr="00357004" w:rsidRDefault="00357004" w:rsidP="00357004">
            <w:pPr>
              <w:rPr>
                <w:rFonts w:cs="Arial Unicode MS"/>
                <w:color w:val="000000"/>
                <w:u w:color="000000"/>
                <w14:textOutline w14:w="0" w14:cap="flat" w14:cmpd="sng" w14:algn="ctr">
                  <w14:noFill/>
                  <w14:prstDash w14:val="solid"/>
                  <w14:bevel/>
                </w14:textOutline>
              </w:rPr>
            </w:pPr>
            <w:r w:rsidRPr="00357004">
              <w:rPr>
                <w:rFonts w:cs="Arial Unicode MS"/>
                <w:color w:val="000000"/>
                <w:kern w:val="2"/>
                <w:sz w:val="22"/>
                <w:szCs w:val="22"/>
                <w:u w:color="000000"/>
                <w14:textOutline w14:w="0" w14:cap="flat" w14:cmpd="sng" w14:algn="ctr">
                  <w14:noFill/>
                  <w14:prstDash w14:val="solid"/>
                  <w14:bevel/>
                </w14:textOutline>
              </w:rPr>
              <w:t>N</w:t>
            </w:r>
          </w:p>
        </w:tc>
        <w:tc>
          <w:tcPr>
            <w:tcW w:w="6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68863BB" w14:textId="77777777" w:rsidR="00357004" w:rsidRPr="00357004" w:rsidRDefault="00357004" w:rsidP="00357004">
            <w:pPr>
              <w:rPr>
                <w:rFonts w:cs="Arial Unicode MS"/>
                <w:color w:val="000000"/>
                <w:u w:color="000000"/>
                <w14:textOutline w14:w="0" w14:cap="flat" w14:cmpd="sng" w14:algn="ctr">
                  <w14:noFill/>
                  <w14:prstDash w14:val="solid"/>
                  <w14:bevel/>
                </w14:textOutline>
              </w:rPr>
            </w:pPr>
            <w:r w:rsidRPr="00357004">
              <w:rPr>
                <w:rFonts w:cs="Arial Unicode MS"/>
                <w:color w:val="000000"/>
                <w:kern w:val="2"/>
                <w:sz w:val="22"/>
                <w:szCs w:val="22"/>
                <w:u w:color="000000"/>
                <w14:textOutline w14:w="0" w14:cap="flat" w14:cmpd="sng" w14:algn="ctr">
                  <w14:noFill/>
                  <w14:prstDash w14:val="solid"/>
                  <w14:bevel/>
                </w14:textOutline>
              </w:rPr>
              <w:t>N</w:t>
            </w:r>
          </w:p>
        </w:tc>
        <w:tc>
          <w:tcPr>
            <w:tcW w:w="6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966E05E" w14:textId="77777777" w:rsidR="00357004" w:rsidRPr="00357004" w:rsidRDefault="00357004" w:rsidP="00357004">
            <w:pPr>
              <w:rPr>
                <w:rFonts w:cs="Arial Unicode MS"/>
                <w:color w:val="000000"/>
                <w:u w:color="000000"/>
                <w14:textOutline w14:w="0" w14:cap="flat" w14:cmpd="sng" w14:algn="ctr">
                  <w14:noFill/>
                  <w14:prstDash w14:val="solid"/>
                  <w14:bevel/>
                </w14:textOutline>
              </w:rPr>
            </w:pPr>
            <w:r w:rsidRPr="00357004">
              <w:rPr>
                <w:rFonts w:cs="Arial Unicode MS"/>
                <w:color w:val="000000"/>
                <w:kern w:val="2"/>
                <w:sz w:val="22"/>
                <w:szCs w:val="22"/>
                <w:u w:color="000000"/>
                <w14:textOutline w14:w="0" w14:cap="flat" w14:cmpd="sng" w14:algn="ctr">
                  <w14:noFill/>
                  <w14:prstDash w14:val="solid"/>
                  <w14:bevel/>
                </w14:textOutline>
              </w:rPr>
              <w:t>P</w:t>
            </w:r>
          </w:p>
        </w:tc>
      </w:tr>
      <w:tr w:rsidR="00357004" w:rsidRPr="00357004" w14:paraId="0850E70B" w14:textId="77777777" w:rsidTr="007846D8">
        <w:trPr>
          <w:trHeight w:val="241"/>
        </w:trPr>
        <w:tc>
          <w:tcPr>
            <w:tcW w:w="45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3124E56" w14:textId="77777777" w:rsidR="00357004" w:rsidRPr="00357004" w:rsidRDefault="00357004" w:rsidP="00357004">
            <w:pPr>
              <w:jc w:val="right"/>
              <w:rPr>
                <w:rFonts w:cs="Arial Unicode MS"/>
                <w:color w:val="000000"/>
                <w:u w:color="000000"/>
                <w14:textOutline w14:w="0" w14:cap="flat" w14:cmpd="sng" w14:algn="ctr">
                  <w14:noFill/>
                  <w14:prstDash w14:val="solid"/>
                  <w14:bevel/>
                </w14:textOutline>
              </w:rPr>
            </w:pPr>
            <w:r w:rsidRPr="00357004">
              <w:rPr>
                <w:rFonts w:cs="Arial Unicode MS"/>
                <w:color w:val="000000"/>
                <w:kern w:val="2"/>
                <w:sz w:val="22"/>
                <w:szCs w:val="22"/>
                <w:u w:color="000000"/>
                <w14:textOutline w14:w="0" w14:cap="flat" w14:cmpd="sng" w14:algn="ctr">
                  <w14:noFill/>
                  <w14:prstDash w14:val="solid"/>
                  <w14:bevel/>
                </w14:textOutline>
              </w:rPr>
              <w:t>Single Family Dwelling</w:t>
            </w:r>
          </w:p>
        </w:tc>
        <w:tc>
          <w:tcPr>
            <w:tcW w:w="6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054376C" w14:textId="77777777" w:rsidR="00357004" w:rsidRPr="00357004" w:rsidRDefault="00357004" w:rsidP="00357004">
            <w:pPr>
              <w:rPr>
                <w:rFonts w:cs="Arial Unicode MS"/>
                <w:color w:val="000000"/>
                <w:u w:color="000000"/>
                <w14:textOutline w14:w="0" w14:cap="flat" w14:cmpd="sng" w14:algn="ctr">
                  <w14:noFill/>
                  <w14:prstDash w14:val="solid"/>
                  <w14:bevel/>
                </w14:textOutline>
              </w:rPr>
            </w:pPr>
            <w:r w:rsidRPr="00357004">
              <w:rPr>
                <w:rFonts w:cs="Arial Unicode MS"/>
                <w:color w:val="000000"/>
                <w:kern w:val="2"/>
                <w:sz w:val="22"/>
                <w:szCs w:val="22"/>
                <w:u w:color="000000"/>
                <w14:textOutline w14:w="0" w14:cap="flat" w14:cmpd="sng" w14:algn="ctr">
                  <w14:noFill/>
                  <w14:prstDash w14:val="solid"/>
                  <w14:bevel/>
                </w14:textOutline>
              </w:rPr>
              <w:t>P</w:t>
            </w:r>
          </w:p>
        </w:tc>
        <w:tc>
          <w:tcPr>
            <w:tcW w:w="6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9DEFF94" w14:textId="77777777" w:rsidR="00357004" w:rsidRPr="00357004" w:rsidRDefault="00357004" w:rsidP="00357004">
            <w:pPr>
              <w:rPr>
                <w:rFonts w:cs="Arial Unicode MS"/>
                <w:color w:val="000000"/>
                <w:u w:color="000000"/>
                <w14:textOutline w14:w="0" w14:cap="flat" w14:cmpd="sng" w14:algn="ctr">
                  <w14:noFill/>
                  <w14:prstDash w14:val="solid"/>
                  <w14:bevel/>
                </w14:textOutline>
              </w:rPr>
            </w:pPr>
            <w:r w:rsidRPr="00357004">
              <w:rPr>
                <w:rFonts w:cs="Arial Unicode MS"/>
                <w:color w:val="000000"/>
                <w:kern w:val="2"/>
                <w:sz w:val="22"/>
                <w:szCs w:val="22"/>
                <w:u w:color="000000"/>
                <w14:textOutline w14:w="0" w14:cap="flat" w14:cmpd="sng" w14:algn="ctr">
                  <w14:noFill/>
                  <w14:prstDash w14:val="solid"/>
                  <w14:bevel/>
                </w14:textOutline>
              </w:rPr>
              <w:t>P</w:t>
            </w:r>
          </w:p>
        </w:tc>
        <w:tc>
          <w:tcPr>
            <w:tcW w:w="6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AFFA655" w14:textId="77777777" w:rsidR="00357004" w:rsidRPr="00357004" w:rsidRDefault="00357004" w:rsidP="00357004">
            <w:pPr>
              <w:rPr>
                <w:rFonts w:cs="Arial Unicode MS"/>
                <w:color w:val="000000"/>
                <w:u w:color="000000"/>
                <w14:textOutline w14:w="0" w14:cap="flat" w14:cmpd="sng" w14:algn="ctr">
                  <w14:noFill/>
                  <w14:prstDash w14:val="solid"/>
                  <w14:bevel/>
                </w14:textOutline>
              </w:rPr>
            </w:pPr>
            <w:r w:rsidRPr="00357004">
              <w:rPr>
                <w:rFonts w:cs="Arial Unicode MS"/>
                <w:color w:val="000000"/>
                <w:kern w:val="2"/>
                <w:sz w:val="22"/>
                <w:szCs w:val="22"/>
                <w:u w:color="000000"/>
                <w14:textOutline w14:w="0" w14:cap="flat" w14:cmpd="sng" w14:algn="ctr">
                  <w14:noFill/>
                  <w14:prstDash w14:val="solid"/>
                  <w14:bevel/>
                </w14:textOutline>
              </w:rPr>
              <w:t>P</w:t>
            </w:r>
          </w:p>
        </w:tc>
        <w:tc>
          <w:tcPr>
            <w:tcW w:w="6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C9CF55B" w14:textId="77777777" w:rsidR="00357004" w:rsidRPr="00357004" w:rsidRDefault="00357004" w:rsidP="00357004">
            <w:pPr>
              <w:rPr>
                <w:rFonts w:cs="Arial Unicode MS"/>
                <w:color w:val="000000"/>
                <w:u w:color="000000"/>
                <w14:textOutline w14:w="0" w14:cap="flat" w14:cmpd="sng" w14:algn="ctr">
                  <w14:noFill/>
                  <w14:prstDash w14:val="solid"/>
                  <w14:bevel/>
                </w14:textOutline>
              </w:rPr>
            </w:pPr>
            <w:r w:rsidRPr="00357004">
              <w:rPr>
                <w:rFonts w:cs="Arial Unicode MS"/>
                <w:color w:val="000000"/>
                <w:kern w:val="2"/>
                <w:sz w:val="22"/>
                <w:szCs w:val="22"/>
                <w:u w:color="000000"/>
                <w14:textOutline w14:w="0" w14:cap="flat" w14:cmpd="sng" w14:algn="ctr">
                  <w14:noFill/>
                  <w14:prstDash w14:val="solid"/>
                  <w14:bevel/>
                </w14:textOutline>
              </w:rPr>
              <w:t>N</w:t>
            </w:r>
          </w:p>
        </w:tc>
        <w:tc>
          <w:tcPr>
            <w:tcW w:w="6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C7D5BCE" w14:textId="77777777" w:rsidR="00357004" w:rsidRPr="00357004" w:rsidRDefault="00357004" w:rsidP="00357004">
            <w:pPr>
              <w:rPr>
                <w:rFonts w:cs="Arial Unicode MS"/>
                <w:color w:val="000000"/>
                <w:u w:color="000000"/>
                <w14:textOutline w14:w="0" w14:cap="flat" w14:cmpd="sng" w14:algn="ctr">
                  <w14:noFill/>
                  <w14:prstDash w14:val="solid"/>
                  <w14:bevel/>
                </w14:textOutline>
              </w:rPr>
            </w:pPr>
            <w:r w:rsidRPr="00357004">
              <w:rPr>
                <w:rFonts w:cs="Arial Unicode MS"/>
                <w:color w:val="000000"/>
                <w:kern w:val="2"/>
                <w:sz w:val="22"/>
                <w:szCs w:val="22"/>
                <w:u w:color="000000"/>
                <w14:textOutline w14:w="0" w14:cap="flat" w14:cmpd="sng" w14:algn="ctr">
                  <w14:noFill/>
                  <w14:prstDash w14:val="solid"/>
                  <w14:bevel/>
                </w14:textOutline>
              </w:rPr>
              <w:t>N</w:t>
            </w:r>
          </w:p>
        </w:tc>
        <w:tc>
          <w:tcPr>
            <w:tcW w:w="6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037CD13" w14:textId="77777777" w:rsidR="00357004" w:rsidRPr="00357004" w:rsidRDefault="00357004" w:rsidP="00357004">
            <w:pPr>
              <w:rPr>
                <w:rFonts w:cs="Arial Unicode MS"/>
                <w:color w:val="000000"/>
                <w:u w:color="000000"/>
                <w14:textOutline w14:w="0" w14:cap="flat" w14:cmpd="sng" w14:algn="ctr">
                  <w14:noFill/>
                  <w14:prstDash w14:val="solid"/>
                  <w14:bevel/>
                </w14:textOutline>
              </w:rPr>
            </w:pPr>
            <w:r w:rsidRPr="00357004">
              <w:rPr>
                <w:rFonts w:cs="Arial Unicode MS"/>
                <w:color w:val="000000"/>
                <w:kern w:val="2"/>
                <w:sz w:val="22"/>
                <w:szCs w:val="22"/>
                <w:u w:color="000000"/>
                <w14:textOutline w14:w="0" w14:cap="flat" w14:cmpd="sng" w14:algn="ctr">
                  <w14:noFill/>
                  <w14:prstDash w14:val="solid"/>
                  <w14:bevel/>
                </w14:textOutline>
              </w:rPr>
              <w:t>P</w:t>
            </w:r>
          </w:p>
        </w:tc>
        <w:tc>
          <w:tcPr>
            <w:tcW w:w="6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7C30034" w14:textId="77777777" w:rsidR="00357004" w:rsidRPr="00357004" w:rsidRDefault="00357004" w:rsidP="00357004">
            <w:pPr>
              <w:rPr>
                <w:rFonts w:cs="Arial Unicode MS"/>
                <w:color w:val="000000"/>
                <w:u w:color="000000"/>
                <w14:textOutline w14:w="0" w14:cap="flat" w14:cmpd="sng" w14:algn="ctr">
                  <w14:noFill/>
                  <w14:prstDash w14:val="solid"/>
                  <w14:bevel/>
                </w14:textOutline>
              </w:rPr>
            </w:pPr>
            <w:r w:rsidRPr="00357004">
              <w:rPr>
                <w:rFonts w:cs="Arial Unicode MS"/>
                <w:color w:val="000000"/>
                <w:kern w:val="2"/>
                <w:sz w:val="22"/>
                <w:szCs w:val="22"/>
                <w:u w:color="000000"/>
                <w14:textOutline w14:w="0" w14:cap="flat" w14:cmpd="sng" w14:algn="ctr">
                  <w14:noFill/>
                  <w14:prstDash w14:val="solid"/>
                  <w14:bevel/>
                </w14:textOutline>
              </w:rPr>
              <w:t>P</w:t>
            </w:r>
          </w:p>
        </w:tc>
        <w:tc>
          <w:tcPr>
            <w:tcW w:w="6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EEBD4D7" w14:textId="77777777" w:rsidR="00357004" w:rsidRPr="00357004" w:rsidRDefault="00357004" w:rsidP="00357004">
            <w:pPr>
              <w:rPr>
                <w:rFonts w:cs="Arial Unicode MS"/>
                <w:color w:val="000000"/>
                <w:u w:color="000000"/>
                <w14:textOutline w14:w="0" w14:cap="flat" w14:cmpd="sng" w14:algn="ctr">
                  <w14:noFill/>
                  <w14:prstDash w14:val="solid"/>
                  <w14:bevel/>
                </w14:textOutline>
              </w:rPr>
            </w:pPr>
            <w:r w:rsidRPr="00357004">
              <w:rPr>
                <w:rFonts w:cs="Arial Unicode MS"/>
                <w:color w:val="000000"/>
                <w:kern w:val="2"/>
                <w:sz w:val="22"/>
                <w:szCs w:val="22"/>
                <w:u w:color="000000"/>
                <w14:textOutline w14:w="0" w14:cap="flat" w14:cmpd="sng" w14:algn="ctr">
                  <w14:noFill/>
                  <w14:prstDash w14:val="solid"/>
                  <w14:bevel/>
                </w14:textOutline>
              </w:rPr>
              <w:t>N</w:t>
            </w:r>
          </w:p>
        </w:tc>
      </w:tr>
      <w:tr w:rsidR="00357004" w:rsidRPr="00357004" w14:paraId="6B26AB86" w14:textId="77777777" w:rsidTr="007846D8">
        <w:trPr>
          <w:trHeight w:val="241"/>
        </w:trPr>
        <w:tc>
          <w:tcPr>
            <w:tcW w:w="45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2BC478C" w14:textId="77777777" w:rsidR="00357004" w:rsidRPr="00357004" w:rsidRDefault="00357004" w:rsidP="00357004">
            <w:pPr>
              <w:jc w:val="right"/>
              <w:rPr>
                <w:rFonts w:cs="Arial Unicode MS"/>
                <w:color w:val="000000"/>
                <w:u w:color="000000"/>
                <w14:textOutline w14:w="0" w14:cap="flat" w14:cmpd="sng" w14:algn="ctr">
                  <w14:noFill/>
                  <w14:prstDash w14:val="solid"/>
                  <w14:bevel/>
                </w14:textOutline>
              </w:rPr>
            </w:pPr>
            <w:r w:rsidRPr="00357004">
              <w:rPr>
                <w:rFonts w:cs="Arial Unicode MS"/>
                <w:color w:val="000000"/>
                <w:kern w:val="2"/>
                <w:sz w:val="22"/>
                <w:szCs w:val="22"/>
                <w:u w:color="000000"/>
                <w14:textOutline w14:w="0" w14:cap="flat" w14:cmpd="sng" w14:algn="ctr">
                  <w14:noFill/>
                  <w14:prstDash w14:val="solid"/>
                  <w14:bevel/>
                </w14:textOutline>
              </w:rPr>
              <w:t>Single Family Dwelling + ADU</w:t>
            </w:r>
          </w:p>
        </w:tc>
        <w:tc>
          <w:tcPr>
            <w:tcW w:w="6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C118254" w14:textId="77777777" w:rsidR="00357004" w:rsidRPr="00357004" w:rsidRDefault="00357004" w:rsidP="00357004">
            <w:pPr>
              <w:rPr>
                <w:rFonts w:cs="Arial Unicode MS"/>
                <w:color w:val="000000"/>
                <w:u w:color="000000"/>
                <w14:textOutline w14:w="0" w14:cap="flat" w14:cmpd="sng" w14:algn="ctr">
                  <w14:noFill/>
                  <w14:prstDash w14:val="solid"/>
                  <w14:bevel/>
                </w14:textOutline>
              </w:rPr>
            </w:pPr>
            <w:r w:rsidRPr="00357004">
              <w:rPr>
                <w:rFonts w:cs="Arial Unicode MS"/>
                <w:color w:val="000000"/>
                <w:kern w:val="2"/>
                <w:sz w:val="22"/>
                <w:szCs w:val="22"/>
                <w:u w:color="000000"/>
                <w14:textOutline w14:w="0" w14:cap="flat" w14:cmpd="sng" w14:algn="ctr">
                  <w14:noFill/>
                  <w14:prstDash w14:val="solid"/>
                  <w14:bevel/>
                </w14:textOutline>
              </w:rPr>
              <w:t>P</w:t>
            </w:r>
          </w:p>
        </w:tc>
        <w:tc>
          <w:tcPr>
            <w:tcW w:w="6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6C19A65" w14:textId="77777777" w:rsidR="00357004" w:rsidRPr="00357004" w:rsidRDefault="00357004" w:rsidP="00357004">
            <w:pPr>
              <w:rPr>
                <w:rFonts w:cs="Arial Unicode MS"/>
                <w:color w:val="000000"/>
                <w:u w:color="000000"/>
                <w14:textOutline w14:w="0" w14:cap="flat" w14:cmpd="sng" w14:algn="ctr">
                  <w14:noFill/>
                  <w14:prstDash w14:val="solid"/>
                  <w14:bevel/>
                </w14:textOutline>
              </w:rPr>
            </w:pPr>
            <w:r w:rsidRPr="00357004">
              <w:rPr>
                <w:rFonts w:cs="Arial Unicode MS"/>
                <w:color w:val="000000"/>
                <w:kern w:val="2"/>
                <w:sz w:val="22"/>
                <w:szCs w:val="22"/>
                <w:u w:color="000000"/>
                <w14:textOutline w14:w="0" w14:cap="flat" w14:cmpd="sng" w14:algn="ctr">
                  <w14:noFill/>
                  <w14:prstDash w14:val="solid"/>
                  <w14:bevel/>
                </w14:textOutline>
              </w:rPr>
              <w:t>P</w:t>
            </w:r>
          </w:p>
        </w:tc>
        <w:tc>
          <w:tcPr>
            <w:tcW w:w="6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C4CF247" w14:textId="77777777" w:rsidR="00357004" w:rsidRPr="00357004" w:rsidRDefault="00357004" w:rsidP="00357004">
            <w:pPr>
              <w:rPr>
                <w:rFonts w:cs="Arial Unicode MS"/>
                <w:color w:val="000000"/>
                <w:u w:color="000000"/>
                <w14:textOutline w14:w="0" w14:cap="flat" w14:cmpd="sng" w14:algn="ctr">
                  <w14:noFill/>
                  <w14:prstDash w14:val="solid"/>
                  <w14:bevel/>
                </w14:textOutline>
              </w:rPr>
            </w:pPr>
            <w:r w:rsidRPr="00357004">
              <w:rPr>
                <w:rFonts w:cs="Arial Unicode MS"/>
                <w:color w:val="000000"/>
                <w:kern w:val="2"/>
                <w:sz w:val="22"/>
                <w:szCs w:val="22"/>
                <w:u w:color="000000"/>
                <w14:textOutline w14:w="0" w14:cap="flat" w14:cmpd="sng" w14:algn="ctr">
                  <w14:noFill/>
                  <w14:prstDash w14:val="solid"/>
                  <w14:bevel/>
                </w14:textOutline>
              </w:rPr>
              <w:t>P</w:t>
            </w:r>
          </w:p>
        </w:tc>
        <w:tc>
          <w:tcPr>
            <w:tcW w:w="6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EF7629C" w14:textId="77777777" w:rsidR="00357004" w:rsidRPr="00357004" w:rsidRDefault="00357004" w:rsidP="00357004">
            <w:pPr>
              <w:rPr>
                <w:rFonts w:cs="Arial Unicode MS"/>
                <w:color w:val="000000"/>
                <w:u w:color="000000"/>
                <w14:textOutline w14:w="0" w14:cap="flat" w14:cmpd="sng" w14:algn="ctr">
                  <w14:noFill/>
                  <w14:prstDash w14:val="solid"/>
                  <w14:bevel/>
                </w14:textOutline>
              </w:rPr>
            </w:pPr>
            <w:r w:rsidRPr="00357004">
              <w:rPr>
                <w:rFonts w:cs="Arial Unicode MS"/>
                <w:color w:val="000000"/>
                <w:kern w:val="2"/>
                <w:sz w:val="22"/>
                <w:szCs w:val="22"/>
                <w:u w:color="000000"/>
                <w14:textOutline w14:w="0" w14:cap="flat" w14:cmpd="sng" w14:algn="ctr">
                  <w14:noFill/>
                  <w14:prstDash w14:val="solid"/>
                  <w14:bevel/>
                </w14:textOutline>
              </w:rPr>
              <w:t>N</w:t>
            </w:r>
          </w:p>
        </w:tc>
        <w:tc>
          <w:tcPr>
            <w:tcW w:w="6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38EEC31" w14:textId="77777777" w:rsidR="00357004" w:rsidRPr="00357004" w:rsidRDefault="00357004" w:rsidP="00357004">
            <w:pPr>
              <w:rPr>
                <w:rFonts w:cs="Arial Unicode MS"/>
                <w:color w:val="000000"/>
                <w:u w:color="000000"/>
                <w14:textOutline w14:w="0" w14:cap="flat" w14:cmpd="sng" w14:algn="ctr">
                  <w14:noFill/>
                  <w14:prstDash w14:val="solid"/>
                  <w14:bevel/>
                </w14:textOutline>
              </w:rPr>
            </w:pPr>
            <w:r w:rsidRPr="00357004">
              <w:rPr>
                <w:rFonts w:cs="Arial Unicode MS"/>
                <w:color w:val="000000"/>
                <w:kern w:val="2"/>
                <w:sz w:val="22"/>
                <w:szCs w:val="22"/>
                <w:u w:color="000000"/>
                <w14:textOutline w14:w="0" w14:cap="flat" w14:cmpd="sng" w14:algn="ctr">
                  <w14:noFill/>
                  <w14:prstDash w14:val="solid"/>
                  <w14:bevel/>
                </w14:textOutline>
              </w:rPr>
              <w:t>N</w:t>
            </w:r>
          </w:p>
        </w:tc>
        <w:tc>
          <w:tcPr>
            <w:tcW w:w="6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D07CE78" w14:textId="77777777" w:rsidR="00357004" w:rsidRPr="00357004" w:rsidRDefault="00357004" w:rsidP="00357004">
            <w:pPr>
              <w:rPr>
                <w:rFonts w:cs="Arial Unicode MS"/>
                <w:color w:val="000000"/>
                <w:u w:color="000000"/>
                <w14:textOutline w14:w="0" w14:cap="flat" w14:cmpd="sng" w14:algn="ctr">
                  <w14:noFill/>
                  <w14:prstDash w14:val="solid"/>
                  <w14:bevel/>
                </w14:textOutline>
              </w:rPr>
            </w:pPr>
            <w:r w:rsidRPr="00357004">
              <w:rPr>
                <w:rFonts w:cs="Arial Unicode MS"/>
                <w:color w:val="000000"/>
                <w:kern w:val="2"/>
                <w:sz w:val="22"/>
                <w:szCs w:val="22"/>
                <w:u w:color="000000"/>
                <w14:textOutline w14:w="0" w14:cap="flat" w14:cmpd="sng" w14:algn="ctr">
                  <w14:noFill/>
                  <w14:prstDash w14:val="solid"/>
                  <w14:bevel/>
                </w14:textOutline>
              </w:rPr>
              <w:t>P</w:t>
            </w:r>
          </w:p>
        </w:tc>
        <w:tc>
          <w:tcPr>
            <w:tcW w:w="6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F88B40C" w14:textId="77777777" w:rsidR="00357004" w:rsidRPr="00357004" w:rsidRDefault="00357004" w:rsidP="00357004">
            <w:pPr>
              <w:rPr>
                <w:rFonts w:cs="Arial Unicode MS"/>
                <w:color w:val="000000"/>
                <w:u w:color="000000"/>
                <w14:textOutline w14:w="0" w14:cap="flat" w14:cmpd="sng" w14:algn="ctr">
                  <w14:noFill/>
                  <w14:prstDash w14:val="solid"/>
                  <w14:bevel/>
                </w14:textOutline>
              </w:rPr>
            </w:pPr>
            <w:r w:rsidRPr="00357004">
              <w:rPr>
                <w:rFonts w:cs="Arial Unicode MS"/>
                <w:color w:val="000000"/>
                <w:kern w:val="2"/>
                <w:sz w:val="22"/>
                <w:szCs w:val="22"/>
                <w:u w:color="000000"/>
                <w14:textOutline w14:w="0" w14:cap="flat" w14:cmpd="sng" w14:algn="ctr">
                  <w14:noFill/>
                  <w14:prstDash w14:val="solid"/>
                  <w14:bevel/>
                </w14:textOutline>
              </w:rPr>
              <w:t>P</w:t>
            </w:r>
          </w:p>
        </w:tc>
        <w:tc>
          <w:tcPr>
            <w:tcW w:w="6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A70241F" w14:textId="77777777" w:rsidR="00357004" w:rsidRPr="00357004" w:rsidRDefault="00357004" w:rsidP="00357004">
            <w:pPr>
              <w:rPr>
                <w:rFonts w:cs="Arial Unicode MS"/>
                <w:color w:val="000000"/>
                <w:u w:color="000000"/>
                <w14:textOutline w14:w="0" w14:cap="flat" w14:cmpd="sng" w14:algn="ctr">
                  <w14:noFill/>
                  <w14:prstDash w14:val="solid"/>
                  <w14:bevel/>
                </w14:textOutline>
              </w:rPr>
            </w:pPr>
            <w:r w:rsidRPr="00357004">
              <w:rPr>
                <w:rFonts w:cs="Arial Unicode MS"/>
                <w:color w:val="000000"/>
                <w:kern w:val="2"/>
                <w:sz w:val="22"/>
                <w:szCs w:val="22"/>
                <w:u w:color="000000"/>
                <w14:textOutline w14:w="0" w14:cap="flat" w14:cmpd="sng" w14:algn="ctr">
                  <w14:noFill/>
                  <w14:prstDash w14:val="solid"/>
                  <w14:bevel/>
                </w14:textOutline>
              </w:rPr>
              <w:t>N</w:t>
            </w:r>
          </w:p>
        </w:tc>
      </w:tr>
      <w:tr w:rsidR="00357004" w:rsidRPr="00357004" w14:paraId="45EAA681" w14:textId="77777777" w:rsidTr="007846D8">
        <w:trPr>
          <w:trHeight w:val="241"/>
        </w:trPr>
        <w:tc>
          <w:tcPr>
            <w:tcW w:w="45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58F33F5" w14:textId="77777777" w:rsidR="00357004" w:rsidRPr="00357004" w:rsidRDefault="00357004" w:rsidP="00357004">
            <w:pPr>
              <w:jc w:val="right"/>
              <w:rPr>
                <w:rFonts w:cs="Arial Unicode MS"/>
                <w:color w:val="000000"/>
                <w:u w:color="000000"/>
                <w14:textOutline w14:w="0" w14:cap="flat" w14:cmpd="sng" w14:algn="ctr">
                  <w14:noFill/>
                  <w14:prstDash w14:val="solid"/>
                  <w14:bevel/>
                </w14:textOutline>
              </w:rPr>
            </w:pPr>
            <w:r w:rsidRPr="00357004">
              <w:rPr>
                <w:rFonts w:cs="Arial Unicode MS"/>
                <w:color w:val="000000"/>
                <w:kern w:val="2"/>
                <w:sz w:val="22"/>
                <w:szCs w:val="22"/>
                <w:u w:color="000000"/>
                <w14:textOutline w14:w="0" w14:cap="flat" w14:cmpd="sng" w14:algn="ctr">
                  <w14:noFill/>
                  <w14:prstDash w14:val="solid"/>
                  <w14:bevel/>
                </w14:textOutline>
              </w:rPr>
              <w:t>Two Attached Primary Dwelling Units</w:t>
            </w:r>
          </w:p>
        </w:tc>
        <w:tc>
          <w:tcPr>
            <w:tcW w:w="6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1C916A5" w14:textId="77777777" w:rsidR="00357004" w:rsidRPr="00357004" w:rsidRDefault="00357004" w:rsidP="00357004">
            <w:pPr>
              <w:rPr>
                <w:rFonts w:cs="Arial Unicode MS"/>
                <w:color w:val="000000"/>
                <w:u w:color="000000"/>
                <w14:textOutline w14:w="0" w14:cap="flat" w14:cmpd="sng" w14:algn="ctr">
                  <w14:noFill/>
                  <w14:prstDash w14:val="solid"/>
                  <w14:bevel/>
                </w14:textOutline>
              </w:rPr>
            </w:pPr>
            <w:r w:rsidRPr="00357004">
              <w:rPr>
                <w:rFonts w:cs="Arial Unicode MS"/>
                <w:color w:val="000000"/>
                <w:kern w:val="2"/>
                <w:sz w:val="22"/>
                <w:szCs w:val="22"/>
                <w:u w:color="000000"/>
                <w14:textOutline w14:w="0" w14:cap="flat" w14:cmpd="sng" w14:algn="ctr">
                  <w14:noFill/>
                  <w14:prstDash w14:val="solid"/>
                  <w14:bevel/>
                </w14:textOutline>
              </w:rPr>
              <w:t>P</w:t>
            </w:r>
          </w:p>
        </w:tc>
        <w:tc>
          <w:tcPr>
            <w:tcW w:w="6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A768D36" w14:textId="77777777" w:rsidR="00357004" w:rsidRPr="00357004" w:rsidRDefault="00357004" w:rsidP="00357004">
            <w:pPr>
              <w:rPr>
                <w:rFonts w:cs="Arial Unicode MS"/>
                <w:color w:val="000000"/>
                <w:u w:color="000000"/>
                <w14:textOutline w14:w="0" w14:cap="flat" w14:cmpd="sng" w14:algn="ctr">
                  <w14:noFill/>
                  <w14:prstDash w14:val="solid"/>
                  <w14:bevel/>
                </w14:textOutline>
              </w:rPr>
            </w:pPr>
            <w:r w:rsidRPr="00357004">
              <w:rPr>
                <w:rFonts w:cs="Arial Unicode MS"/>
                <w:color w:val="000000"/>
                <w:kern w:val="2"/>
                <w:sz w:val="22"/>
                <w:szCs w:val="22"/>
                <w:u w:color="000000"/>
                <w14:textOutline w14:w="0" w14:cap="flat" w14:cmpd="sng" w14:algn="ctr">
                  <w14:noFill/>
                  <w14:prstDash w14:val="solid"/>
                  <w14:bevel/>
                </w14:textOutline>
              </w:rPr>
              <w:t>P</w:t>
            </w:r>
          </w:p>
        </w:tc>
        <w:tc>
          <w:tcPr>
            <w:tcW w:w="6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1141F37" w14:textId="77777777" w:rsidR="00357004" w:rsidRPr="00357004" w:rsidRDefault="00357004" w:rsidP="00357004">
            <w:pPr>
              <w:rPr>
                <w:rFonts w:cs="Arial Unicode MS"/>
                <w:color w:val="000000"/>
                <w:u w:color="000000"/>
                <w14:textOutline w14:w="0" w14:cap="flat" w14:cmpd="sng" w14:algn="ctr">
                  <w14:noFill/>
                  <w14:prstDash w14:val="solid"/>
                  <w14:bevel/>
                </w14:textOutline>
              </w:rPr>
            </w:pPr>
            <w:r w:rsidRPr="00357004">
              <w:rPr>
                <w:rFonts w:cs="Arial Unicode MS"/>
                <w:color w:val="000000"/>
                <w:kern w:val="2"/>
                <w:sz w:val="22"/>
                <w:szCs w:val="22"/>
                <w:u w:color="000000"/>
                <w14:textOutline w14:w="0" w14:cap="flat" w14:cmpd="sng" w14:algn="ctr">
                  <w14:noFill/>
                  <w14:prstDash w14:val="solid"/>
                  <w14:bevel/>
                </w14:textOutline>
              </w:rPr>
              <w:t>P</w:t>
            </w:r>
          </w:p>
        </w:tc>
        <w:tc>
          <w:tcPr>
            <w:tcW w:w="6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BFE6F94" w14:textId="77777777" w:rsidR="00357004" w:rsidRPr="00357004" w:rsidRDefault="00357004" w:rsidP="00357004">
            <w:pPr>
              <w:rPr>
                <w:rFonts w:cs="Arial Unicode MS"/>
                <w:color w:val="000000"/>
                <w:u w:color="000000"/>
                <w14:textOutline w14:w="0" w14:cap="flat" w14:cmpd="sng" w14:algn="ctr">
                  <w14:noFill/>
                  <w14:prstDash w14:val="solid"/>
                  <w14:bevel/>
                </w14:textOutline>
              </w:rPr>
            </w:pPr>
            <w:r w:rsidRPr="00357004">
              <w:rPr>
                <w:rFonts w:cs="Arial Unicode MS"/>
                <w:color w:val="000000"/>
                <w:kern w:val="2"/>
                <w:sz w:val="22"/>
                <w:szCs w:val="22"/>
                <w:u w:color="000000"/>
                <w14:textOutline w14:w="0" w14:cap="flat" w14:cmpd="sng" w14:algn="ctr">
                  <w14:noFill/>
                  <w14:prstDash w14:val="solid"/>
                  <w14:bevel/>
                </w14:textOutline>
              </w:rPr>
              <w:t>N</w:t>
            </w:r>
          </w:p>
        </w:tc>
        <w:tc>
          <w:tcPr>
            <w:tcW w:w="6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B0B3823" w14:textId="77777777" w:rsidR="00357004" w:rsidRPr="00357004" w:rsidRDefault="00357004" w:rsidP="00357004">
            <w:pPr>
              <w:rPr>
                <w:rFonts w:cs="Arial Unicode MS"/>
                <w:color w:val="000000"/>
                <w:u w:color="000000"/>
                <w14:textOutline w14:w="0" w14:cap="flat" w14:cmpd="sng" w14:algn="ctr">
                  <w14:noFill/>
                  <w14:prstDash w14:val="solid"/>
                  <w14:bevel/>
                </w14:textOutline>
              </w:rPr>
            </w:pPr>
            <w:r w:rsidRPr="00357004">
              <w:rPr>
                <w:rFonts w:cs="Arial Unicode MS"/>
                <w:color w:val="000000"/>
                <w:kern w:val="2"/>
                <w:sz w:val="22"/>
                <w:szCs w:val="22"/>
                <w:u w:color="000000"/>
                <w14:textOutline w14:w="0" w14:cap="flat" w14:cmpd="sng" w14:algn="ctr">
                  <w14:noFill/>
                  <w14:prstDash w14:val="solid"/>
                  <w14:bevel/>
                </w14:textOutline>
              </w:rPr>
              <w:t>N</w:t>
            </w:r>
          </w:p>
        </w:tc>
        <w:tc>
          <w:tcPr>
            <w:tcW w:w="6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8757978" w14:textId="77777777" w:rsidR="00357004" w:rsidRPr="00357004" w:rsidRDefault="00357004" w:rsidP="00357004">
            <w:pPr>
              <w:rPr>
                <w:rFonts w:cs="Arial Unicode MS"/>
                <w:color w:val="000000"/>
                <w:u w:color="000000"/>
                <w14:textOutline w14:w="0" w14:cap="flat" w14:cmpd="sng" w14:algn="ctr">
                  <w14:noFill/>
                  <w14:prstDash w14:val="solid"/>
                  <w14:bevel/>
                </w14:textOutline>
              </w:rPr>
            </w:pPr>
            <w:r w:rsidRPr="00357004">
              <w:rPr>
                <w:rFonts w:cs="Arial Unicode MS"/>
                <w:color w:val="000000"/>
                <w:kern w:val="2"/>
                <w:sz w:val="22"/>
                <w:szCs w:val="22"/>
                <w:u w:color="000000"/>
                <w14:textOutline w14:w="0" w14:cap="flat" w14:cmpd="sng" w14:algn="ctr">
                  <w14:noFill/>
                  <w14:prstDash w14:val="solid"/>
                  <w14:bevel/>
                </w14:textOutline>
              </w:rPr>
              <w:t>N</w:t>
            </w:r>
          </w:p>
        </w:tc>
        <w:tc>
          <w:tcPr>
            <w:tcW w:w="6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DC1D9DF" w14:textId="77777777" w:rsidR="00357004" w:rsidRPr="00357004" w:rsidRDefault="00357004" w:rsidP="00357004">
            <w:pPr>
              <w:rPr>
                <w:rFonts w:cs="Arial Unicode MS"/>
                <w:color w:val="000000"/>
                <w:u w:color="000000"/>
                <w14:textOutline w14:w="0" w14:cap="flat" w14:cmpd="sng" w14:algn="ctr">
                  <w14:noFill/>
                  <w14:prstDash w14:val="solid"/>
                  <w14:bevel/>
                </w14:textOutline>
              </w:rPr>
            </w:pPr>
            <w:r w:rsidRPr="00357004">
              <w:rPr>
                <w:rFonts w:cs="Arial Unicode MS"/>
                <w:color w:val="000000"/>
                <w:kern w:val="2"/>
                <w:sz w:val="22"/>
                <w:szCs w:val="22"/>
                <w:u w:color="000000"/>
                <w14:textOutline w14:w="0" w14:cap="flat" w14:cmpd="sng" w14:algn="ctr">
                  <w14:noFill/>
                  <w14:prstDash w14:val="solid"/>
                  <w14:bevel/>
                </w14:textOutline>
              </w:rPr>
              <w:t>P</w:t>
            </w:r>
          </w:p>
        </w:tc>
        <w:tc>
          <w:tcPr>
            <w:tcW w:w="6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0CFFB5C" w14:textId="77777777" w:rsidR="00357004" w:rsidRPr="00357004" w:rsidRDefault="00357004" w:rsidP="00357004">
            <w:pPr>
              <w:rPr>
                <w:rFonts w:cs="Arial Unicode MS"/>
                <w:color w:val="000000"/>
                <w:u w:color="000000"/>
                <w14:textOutline w14:w="0" w14:cap="flat" w14:cmpd="sng" w14:algn="ctr">
                  <w14:noFill/>
                  <w14:prstDash w14:val="solid"/>
                  <w14:bevel/>
                </w14:textOutline>
              </w:rPr>
            </w:pPr>
            <w:r w:rsidRPr="00357004">
              <w:rPr>
                <w:rFonts w:cs="Arial Unicode MS"/>
                <w:color w:val="000000"/>
                <w:kern w:val="2"/>
                <w:sz w:val="22"/>
                <w:szCs w:val="22"/>
                <w:u w:color="000000"/>
                <w14:textOutline w14:w="0" w14:cap="flat" w14:cmpd="sng" w14:algn="ctr">
                  <w14:noFill/>
                  <w14:prstDash w14:val="solid"/>
                  <w14:bevel/>
                </w14:textOutline>
              </w:rPr>
              <w:t>N</w:t>
            </w:r>
          </w:p>
        </w:tc>
      </w:tr>
      <w:tr w:rsidR="00357004" w:rsidRPr="00357004" w14:paraId="4EB36CCC" w14:textId="77777777" w:rsidTr="007846D8">
        <w:trPr>
          <w:trHeight w:val="241"/>
        </w:trPr>
        <w:tc>
          <w:tcPr>
            <w:tcW w:w="45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602718A" w14:textId="77777777" w:rsidR="00357004" w:rsidRPr="00357004" w:rsidRDefault="00357004" w:rsidP="00357004"/>
        </w:tc>
        <w:tc>
          <w:tcPr>
            <w:tcW w:w="6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6CA95CC" w14:textId="77777777" w:rsidR="00357004" w:rsidRPr="00357004" w:rsidRDefault="00357004" w:rsidP="00357004"/>
        </w:tc>
        <w:tc>
          <w:tcPr>
            <w:tcW w:w="6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E184B6" w14:textId="77777777" w:rsidR="00357004" w:rsidRPr="00357004" w:rsidRDefault="00357004" w:rsidP="00357004"/>
        </w:tc>
        <w:tc>
          <w:tcPr>
            <w:tcW w:w="6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AACE62D" w14:textId="77777777" w:rsidR="00357004" w:rsidRPr="00357004" w:rsidRDefault="00357004" w:rsidP="00357004"/>
        </w:tc>
        <w:tc>
          <w:tcPr>
            <w:tcW w:w="6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6071EB2" w14:textId="77777777" w:rsidR="00357004" w:rsidRPr="00357004" w:rsidRDefault="00357004" w:rsidP="00357004"/>
        </w:tc>
        <w:tc>
          <w:tcPr>
            <w:tcW w:w="6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A315E0B" w14:textId="77777777" w:rsidR="00357004" w:rsidRPr="00357004" w:rsidRDefault="00357004" w:rsidP="00357004"/>
        </w:tc>
        <w:tc>
          <w:tcPr>
            <w:tcW w:w="6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2F19B7E" w14:textId="77777777" w:rsidR="00357004" w:rsidRPr="00357004" w:rsidRDefault="00357004" w:rsidP="00357004"/>
        </w:tc>
        <w:tc>
          <w:tcPr>
            <w:tcW w:w="6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9E72643" w14:textId="77777777" w:rsidR="00357004" w:rsidRPr="00357004" w:rsidRDefault="00357004" w:rsidP="00357004"/>
        </w:tc>
        <w:tc>
          <w:tcPr>
            <w:tcW w:w="6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3B3AAFC" w14:textId="77777777" w:rsidR="00357004" w:rsidRPr="00357004" w:rsidRDefault="00357004" w:rsidP="00357004"/>
        </w:tc>
      </w:tr>
    </w:tbl>
    <w:p w14:paraId="5461B3A3" w14:textId="77777777" w:rsidR="00357004" w:rsidRPr="00357004" w:rsidRDefault="00357004" w:rsidP="00357004">
      <w:pPr>
        <w:widowControl w:val="0"/>
        <w:spacing w:after="160"/>
        <w:rPr>
          <w:rFonts w:eastAsia="Times New Roman"/>
          <w:b/>
          <w:bCs/>
          <w:color w:val="000000"/>
          <w:kern w:val="2"/>
          <w:sz w:val="22"/>
          <w:szCs w:val="22"/>
          <w:u w:color="000000"/>
          <w14:textOutline w14:w="0" w14:cap="flat" w14:cmpd="sng" w14:algn="ctr">
            <w14:noFill/>
            <w14:prstDash w14:val="solid"/>
            <w14:bevel/>
          </w14:textOutline>
        </w:rPr>
      </w:pPr>
    </w:p>
    <w:p w14:paraId="433552C6" w14:textId="77777777" w:rsidR="00357004" w:rsidRPr="00357004" w:rsidRDefault="00357004" w:rsidP="00357004">
      <w:pPr>
        <w:spacing w:after="160" w:line="278" w:lineRule="auto"/>
        <w:rPr>
          <w:rFonts w:eastAsia="Times New Roman"/>
          <w:color w:val="000000"/>
          <w:kern w:val="2"/>
          <w:sz w:val="22"/>
          <w:szCs w:val="22"/>
          <w:u w:color="000000"/>
          <w14:textOutline w14:w="0" w14:cap="flat" w14:cmpd="sng" w14:algn="ctr">
            <w14:noFill/>
            <w14:prstDash w14:val="solid"/>
            <w14:bevel/>
          </w14:textOutline>
        </w:rPr>
      </w:pPr>
      <w:r w:rsidRPr="00357004">
        <w:rPr>
          <w:rFonts w:eastAsia="Aptos" w:cs="Aptos"/>
          <w:color w:val="000000"/>
          <w:kern w:val="2"/>
          <w:sz w:val="22"/>
          <w:szCs w:val="22"/>
          <w:u w:color="000000"/>
          <w:vertAlign w:val="superscript"/>
          <w14:textOutline w14:w="0" w14:cap="flat" w14:cmpd="sng" w14:algn="ctr">
            <w14:noFill/>
            <w14:prstDash w14:val="solid"/>
            <w14:bevel/>
          </w14:textOutline>
        </w:rPr>
        <w:t>4</w:t>
      </w:r>
      <w:r w:rsidRPr="00357004">
        <w:rPr>
          <w:rFonts w:eastAsia="Aptos" w:cs="Aptos"/>
          <w:color w:val="000000"/>
          <w:kern w:val="2"/>
          <w:sz w:val="22"/>
          <w:szCs w:val="22"/>
          <w:u w:color="000000"/>
          <w14:textOutline w14:w="0" w14:cap="flat" w14:cmpd="sng" w14:algn="ctr">
            <w14:noFill/>
            <w14:prstDash w14:val="solid"/>
            <w14:bevel/>
          </w14:textOutline>
        </w:rPr>
        <w:t>In North Village, existing residential uses are grandfathered and can be redeveloped and expanded as the same use while conforming to all other requirements.</w:t>
      </w:r>
    </w:p>
    <w:p w14:paraId="6FB5589C" w14:textId="77777777" w:rsidR="00357004" w:rsidRPr="00357004" w:rsidRDefault="00357004" w:rsidP="00357004">
      <w:pPr>
        <w:spacing w:after="160" w:line="278" w:lineRule="auto"/>
        <w:rPr>
          <w:rFonts w:eastAsia="Times New Roman"/>
          <w:color w:val="000000"/>
          <w:kern w:val="2"/>
          <w:sz w:val="22"/>
          <w:szCs w:val="22"/>
          <w:u w:color="000000"/>
          <w14:textOutline w14:w="0" w14:cap="flat" w14:cmpd="sng" w14:algn="ctr">
            <w14:noFill/>
            <w14:prstDash w14:val="solid"/>
            <w14:bevel/>
          </w14:textOutline>
        </w:rPr>
      </w:pPr>
      <w:r w:rsidRPr="00357004">
        <w:rPr>
          <w:rFonts w:eastAsia="Aptos" w:cs="Aptos"/>
          <w:color w:val="000000"/>
          <w:kern w:val="2"/>
          <w:sz w:val="22"/>
          <w:szCs w:val="22"/>
          <w:u w:color="000000"/>
          <w:vertAlign w:val="superscript"/>
          <w14:textOutline w14:w="0" w14:cap="flat" w14:cmpd="sng" w14:algn="ctr">
            <w14:noFill/>
            <w14:prstDash w14:val="solid"/>
            <w14:bevel/>
          </w14:textOutline>
        </w:rPr>
        <w:t>5</w:t>
      </w:r>
      <w:r w:rsidRPr="00357004">
        <w:rPr>
          <w:rFonts w:eastAsia="Aptos" w:cs="Aptos"/>
          <w:color w:val="000000"/>
          <w:kern w:val="2"/>
          <w:sz w:val="22"/>
          <w:szCs w:val="22"/>
          <w:u w:color="000000"/>
          <w14:textOutline w14:w="0" w14:cap="flat" w14:cmpd="sng" w14:algn="ctr">
            <w14:noFill/>
            <w14:prstDash w14:val="solid"/>
            <w14:bevel/>
          </w14:textOutline>
        </w:rPr>
        <w:t>In Zone 6M North Village, restaurants that have drive-up windows are permitted if the Planning Board grants a conditional use permit.</w:t>
      </w:r>
    </w:p>
    <w:p w14:paraId="1B153AFB" w14:textId="77777777" w:rsidR="00357004" w:rsidRPr="00357004" w:rsidRDefault="00357004" w:rsidP="00357004">
      <w:pPr>
        <w:spacing w:after="160" w:line="278" w:lineRule="auto"/>
        <w:rPr>
          <w:rFonts w:eastAsia="Times New Roman"/>
          <w:color w:val="196B24"/>
          <w:kern w:val="2"/>
          <w:sz w:val="22"/>
          <w:szCs w:val="22"/>
          <w:u w:color="196B24"/>
          <w14:textOutline w14:w="0" w14:cap="flat" w14:cmpd="sng" w14:algn="ctr">
            <w14:noFill/>
            <w14:prstDash w14:val="solid"/>
            <w14:bevel/>
          </w14:textOutline>
        </w:rPr>
      </w:pPr>
      <w:r w:rsidRPr="00357004">
        <w:rPr>
          <w:rFonts w:eastAsia="Aptos" w:cs="Aptos"/>
          <w:color w:val="196B24"/>
          <w:kern w:val="2"/>
          <w:sz w:val="22"/>
          <w:szCs w:val="22"/>
          <w:u w:color="196B24"/>
          <w:vertAlign w:val="superscript"/>
          <w14:textOutline w14:w="0" w14:cap="flat" w14:cmpd="sng" w14:algn="ctr">
            <w14:noFill/>
            <w14:prstDash w14:val="solid"/>
            <w14:bevel/>
          </w14:textOutline>
        </w:rPr>
        <w:lastRenderedPageBreak/>
        <w:t>6</w:t>
      </w:r>
      <w:r w:rsidRPr="00357004">
        <w:rPr>
          <w:rFonts w:eastAsia="Aptos" w:cs="Aptos"/>
          <w:color w:val="196B24"/>
          <w:kern w:val="2"/>
          <w:sz w:val="22"/>
          <w:szCs w:val="22"/>
          <w:u w:color="196B24"/>
          <w14:textOutline w14:w="0" w14:cap="flat" w14:cmpd="sng" w14:algn="ctr">
            <w14:noFill/>
            <w14:prstDash w14:val="solid"/>
            <w14:bevel/>
          </w14:textOutline>
        </w:rPr>
        <w:t xml:space="preserve">Pursuant to RSA 674:77-78, multi-family dwellings are permitted in districts specified in Section 6 above provided that adequate infrastructure, including roads, water, and waste-disposal systems are available to support the development. All applicable zoning, site plan and subdivision regulations shall apply. </w:t>
      </w:r>
    </w:p>
    <w:p w14:paraId="18846EA7" w14:textId="77777777" w:rsidR="00357004" w:rsidRPr="00357004" w:rsidRDefault="00357004" w:rsidP="00357004">
      <w:pPr>
        <w:spacing w:after="160" w:line="278" w:lineRule="auto"/>
        <w:rPr>
          <w:rFonts w:eastAsia="Times New Roman"/>
          <w:b/>
          <w:bCs/>
          <w:color w:val="000000"/>
          <w:kern w:val="2"/>
          <w:sz w:val="22"/>
          <w:szCs w:val="22"/>
          <w:u w:color="000000"/>
          <w14:textOutline w14:w="0" w14:cap="flat" w14:cmpd="sng" w14:algn="ctr">
            <w14:noFill/>
            <w14:prstDash w14:val="solid"/>
            <w14:bevel/>
          </w14:textOutline>
        </w:rPr>
      </w:pPr>
      <w:r w:rsidRPr="00357004">
        <w:rPr>
          <w:rFonts w:eastAsia="Aptos" w:cs="Aptos"/>
          <w:b/>
          <w:bCs/>
          <w:color w:val="000000"/>
          <w:kern w:val="2"/>
          <w:sz w:val="22"/>
          <w:szCs w:val="22"/>
          <w:u w:color="000000"/>
          <w14:textOutline w14:w="0" w14:cap="flat" w14:cmpd="sng" w14:algn="ctr">
            <w14:noFill/>
            <w14:prstDash w14:val="solid"/>
            <w14:bevel/>
          </w14:textOutline>
        </w:rPr>
        <w:t xml:space="preserve">Section </w:t>
      </w:r>
      <w:proofErr w:type="gramStart"/>
      <w:r w:rsidRPr="00357004">
        <w:rPr>
          <w:rFonts w:eastAsia="Aptos" w:cs="Aptos"/>
          <w:b/>
          <w:bCs/>
          <w:color w:val="000000"/>
          <w:kern w:val="2"/>
          <w:sz w:val="22"/>
          <w:szCs w:val="22"/>
          <w:u w:color="000000"/>
          <w14:textOutline w14:w="0" w14:cap="flat" w14:cmpd="sng" w14:algn="ctr">
            <w14:noFill/>
            <w14:prstDash w14:val="solid"/>
            <w14:bevel/>
          </w14:textOutline>
        </w:rPr>
        <w:t>7 Dimensional</w:t>
      </w:r>
      <w:proofErr w:type="gramEnd"/>
      <w:r w:rsidRPr="00357004">
        <w:rPr>
          <w:rFonts w:eastAsia="Aptos" w:cs="Aptos"/>
          <w:b/>
          <w:bCs/>
          <w:color w:val="000000"/>
          <w:kern w:val="2"/>
          <w:sz w:val="22"/>
          <w:szCs w:val="22"/>
          <w:u w:color="000000"/>
          <w14:textOutline w14:w="0" w14:cap="flat" w14:cmpd="sng" w14:algn="ctr">
            <w14:noFill/>
            <w14:prstDash w14:val="solid"/>
            <w14:bevel/>
          </w14:textOutline>
        </w:rPr>
        <w:t xml:space="preserve"> Requirements</w:t>
      </w:r>
    </w:p>
    <w:tbl>
      <w:tblPr>
        <w:tblW w:w="936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1D7"/>
        <w:tblLayout w:type="fixed"/>
        <w:tblLook w:val="04A0" w:firstRow="1" w:lastRow="0" w:firstColumn="1" w:lastColumn="0" w:noHBand="0" w:noVBand="1"/>
      </w:tblPr>
      <w:tblGrid>
        <w:gridCol w:w="4024"/>
        <w:gridCol w:w="705"/>
        <w:gridCol w:w="665"/>
        <w:gridCol w:w="724"/>
        <w:gridCol w:w="572"/>
        <w:gridCol w:w="631"/>
        <w:gridCol w:w="621"/>
        <w:gridCol w:w="680"/>
        <w:gridCol w:w="738"/>
      </w:tblGrid>
      <w:tr w:rsidR="00357004" w:rsidRPr="00357004" w14:paraId="0AD45159" w14:textId="77777777" w:rsidTr="007846D8">
        <w:trPr>
          <w:trHeight w:val="241"/>
        </w:trPr>
        <w:tc>
          <w:tcPr>
            <w:tcW w:w="40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B95AA60" w14:textId="77777777" w:rsidR="00357004" w:rsidRPr="00357004" w:rsidRDefault="00357004" w:rsidP="00357004"/>
        </w:tc>
        <w:tc>
          <w:tcPr>
            <w:tcW w:w="5335" w:type="dxa"/>
            <w:gridSpan w:val="8"/>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7B5F713" w14:textId="77777777" w:rsidR="00357004" w:rsidRPr="00357004" w:rsidRDefault="00357004" w:rsidP="00357004">
            <w:pPr>
              <w:jc w:val="center"/>
              <w:rPr>
                <w:rFonts w:cs="Arial Unicode MS"/>
                <w:color w:val="000000"/>
                <w:u w:color="000000"/>
                <w14:textOutline w14:w="0" w14:cap="flat" w14:cmpd="sng" w14:algn="ctr">
                  <w14:noFill/>
                  <w14:prstDash w14:val="solid"/>
                  <w14:bevel/>
                </w14:textOutline>
              </w:rPr>
            </w:pPr>
            <w:r w:rsidRPr="00357004">
              <w:rPr>
                <w:rFonts w:cs="Arial Unicode MS"/>
                <w:b/>
                <w:bCs/>
                <w:color w:val="000000"/>
                <w:kern w:val="2"/>
                <w:sz w:val="22"/>
                <w:szCs w:val="22"/>
                <w:u w:color="000000"/>
                <w14:textOutline w14:w="0" w14:cap="flat" w14:cmpd="sng" w14:algn="ctr">
                  <w14:noFill/>
                  <w14:prstDash w14:val="solid"/>
                  <w14:bevel/>
                </w14:textOutline>
              </w:rPr>
              <w:t>Zoning Districts</w:t>
            </w:r>
          </w:p>
        </w:tc>
      </w:tr>
      <w:tr w:rsidR="00357004" w:rsidRPr="00357004" w14:paraId="306D107A" w14:textId="77777777" w:rsidTr="007846D8">
        <w:trPr>
          <w:trHeight w:val="241"/>
        </w:trPr>
        <w:tc>
          <w:tcPr>
            <w:tcW w:w="40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E4174B7" w14:textId="77777777" w:rsidR="00357004" w:rsidRPr="00357004" w:rsidRDefault="00357004" w:rsidP="00357004"/>
        </w:tc>
        <w:tc>
          <w:tcPr>
            <w:tcW w:w="7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027387F" w14:textId="77777777" w:rsidR="00357004" w:rsidRPr="00357004" w:rsidRDefault="00357004" w:rsidP="00357004">
            <w:pPr>
              <w:rPr>
                <w:rFonts w:cs="Arial Unicode MS"/>
                <w:color w:val="000000"/>
                <w:u w:color="000000"/>
                <w14:textOutline w14:w="0" w14:cap="flat" w14:cmpd="sng" w14:algn="ctr">
                  <w14:noFill/>
                  <w14:prstDash w14:val="solid"/>
                  <w14:bevel/>
                </w14:textOutline>
              </w:rPr>
            </w:pPr>
            <w:r w:rsidRPr="00357004">
              <w:rPr>
                <w:rFonts w:cs="Arial Unicode MS"/>
                <w:color w:val="000000"/>
                <w:kern w:val="2"/>
                <w:sz w:val="22"/>
                <w:szCs w:val="22"/>
                <w:u w:color="000000"/>
                <w14:textOutline w14:w="0" w14:cap="flat" w14:cmpd="sng" w14:algn="ctr">
                  <w14:noFill/>
                  <w14:prstDash w14:val="solid"/>
                  <w14:bevel/>
                </w14:textOutline>
              </w:rPr>
              <w:t>1</w:t>
            </w:r>
          </w:p>
        </w:tc>
        <w:tc>
          <w:tcPr>
            <w:tcW w:w="6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BAF1376" w14:textId="77777777" w:rsidR="00357004" w:rsidRPr="00357004" w:rsidRDefault="00357004" w:rsidP="00357004">
            <w:pPr>
              <w:rPr>
                <w:rFonts w:cs="Arial Unicode MS"/>
                <w:color w:val="000000"/>
                <w:u w:color="000000"/>
                <w14:textOutline w14:w="0" w14:cap="flat" w14:cmpd="sng" w14:algn="ctr">
                  <w14:noFill/>
                  <w14:prstDash w14:val="solid"/>
                  <w14:bevel/>
                </w14:textOutline>
              </w:rPr>
            </w:pPr>
            <w:r w:rsidRPr="00357004">
              <w:rPr>
                <w:rFonts w:cs="Arial Unicode MS"/>
                <w:color w:val="000000"/>
                <w:kern w:val="2"/>
                <w:sz w:val="22"/>
                <w:szCs w:val="22"/>
                <w:u w:color="000000"/>
                <w14:textOutline w14:w="0" w14:cap="flat" w14:cmpd="sng" w14:algn="ctr">
                  <w14:noFill/>
                  <w14:prstDash w14:val="solid"/>
                  <w14:bevel/>
                </w14:textOutline>
              </w:rPr>
              <w:t>2</w:t>
            </w:r>
          </w:p>
        </w:tc>
        <w:tc>
          <w:tcPr>
            <w:tcW w:w="7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68A7FF9" w14:textId="77777777" w:rsidR="00357004" w:rsidRPr="00357004" w:rsidRDefault="00357004" w:rsidP="00357004">
            <w:pPr>
              <w:rPr>
                <w:rFonts w:cs="Arial Unicode MS"/>
                <w:color w:val="000000"/>
                <w:u w:color="000000"/>
                <w14:textOutline w14:w="0" w14:cap="flat" w14:cmpd="sng" w14:algn="ctr">
                  <w14:noFill/>
                  <w14:prstDash w14:val="solid"/>
                  <w14:bevel/>
                </w14:textOutline>
              </w:rPr>
            </w:pPr>
            <w:r w:rsidRPr="00357004">
              <w:rPr>
                <w:rFonts w:cs="Arial Unicode MS"/>
                <w:color w:val="000000"/>
                <w:kern w:val="2"/>
                <w:sz w:val="22"/>
                <w:szCs w:val="22"/>
                <w:u w:color="000000"/>
                <w14:textOutline w14:w="0" w14:cap="flat" w14:cmpd="sng" w14:algn="ctr">
                  <w14:noFill/>
                  <w14:prstDash w14:val="solid"/>
                  <w14:bevel/>
                </w14:textOutline>
              </w:rPr>
              <w:t>2R</w:t>
            </w:r>
          </w:p>
        </w:tc>
        <w:tc>
          <w:tcPr>
            <w:tcW w:w="57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A5C16C0" w14:textId="77777777" w:rsidR="00357004" w:rsidRPr="00357004" w:rsidRDefault="00357004" w:rsidP="00357004">
            <w:pPr>
              <w:rPr>
                <w:rFonts w:cs="Arial Unicode MS"/>
                <w:color w:val="000000"/>
                <w:u w:color="000000"/>
                <w14:textOutline w14:w="0" w14:cap="flat" w14:cmpd="sng" w14:algn="ctr">
                  <w14:noFill/>
                  <w14:prstDash w14:val="solid"/>
                  <w14:bevel/>
                </w14:textOutline>
              </w:rPr>
            </w:pPr>
            <w:r w:rsidRPr="00357004">
              <w:rPr>
                <w:rFonts w:cs="Arial Unicode MS"/>
                <w:color w:val="000000"/>
                <w:kern w:val="2"/>
                <w:sz w:val="22"/>
                <w:szCs w:val="22"/>
                <w:u w:color="000000"/>
                <w14:textOutline w14:w="0" w14:cap="flat" w14:cmpd="sng" w14:algn="ctr">
                  <w14:noFill/>
                  <w14:prstDash w14:val="solid"/>
                  <w14:bevel/>
                </w14:textOutline>
              </w:rPr>
              <w:t>3</w:t>
            </w:r>
          </w:p>
        </w:tc>
        <w:tc>
          <w:tcPr>
            <w:tcW w:w="6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9E18C6F" w14:textId="77777777" w:rsidR="00357004" w:rsidRPr="00357004" w:rsidRDefault="00357004" w:rsidP="00357004">
            <w:pPr>
              <w:rPr>
                <w:rFonts w:cs="Arial Unicode MS"/>
                <w:color w:val="000000"/>
                <w:u w:color="000000"/>
                <w14:textOutline w14:w="0" w14:cap="flat" w14:cmpd="sng" w14:algn="ctr">
                  <w14:noFill/>
                  <w14:prstDash w14:val="solid"/>
                  <w14:bevel/>
                </w14:textOutline>
              </w:rPr>
            </w:pPr>
            <w:r w:rsidRPr="00357004">
              <w:rPr>
                <w:rFonts w:cs="Arial Unicode MS"/>
                <w:color w:val="000000"/>
                <w:kern w:val="2"/>
                <w:sz w:val="22"/>
                <w:szCs w:val="22"/>
                <w:u w:color="000000"/>
                <w14:textOutline w14:w="0" w14:cap="flat" w14:cmpd="sng" w14:algn="ctr">
                  <w14:noFill/>
                  <w14:prstDash w14:val="solid"/>
                  <w14:bevel/>
                </w14:textOutline>
              </w:rPr>
              <w:t>4</w:t>
            </w:r>
          </w:p>
        </w:tc>
        <w:tc>
          <w:tcPr>
            <w:tcW w:w="62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CD53925" w14:textId="77777777" w:rsidR="00357004" w:rsidRPr="00357004" w:rsidRDefault="00357004" w:rsidP="00357004">
            <w:pPr>
              <w:rPr>
                <w:rFonts w:cs="Arial Unicode MS"/>
                <w:color w:val="000000"/>
                <w:u w:color="000000"/>
                <w14:textOutline w14:w="0" w14:cap="flat" w14:cmpd="sng" w14:algn="ctr">
                  <w14:noFill/>
                  <w14:prstDash w14:val="solid"/>
                  <w14:bevel/>
                </w14:textOutline>
              </w:rPr>
            </w:pPr>
            <w:r w:rsidRPr="00357004">
              <w:rPr>
                <w:rFonts w:cs="Arial Unicode MS"/>
                <w:color w:val="000000"/>
                <w:kern w:val="2"/>
                <w:sz w:val="22"/>
                <w:szCs w:val="22"/>
                <w:u w:color="000000"/>
                <w14:textOutline w14:w="0" w14:cap="flat" w14:cmpd="sng" w14:algn="ctr">
                  <w14:noFill/>
                  <w14:prstDash w14:val="solid"/>
                  <w14:bevel/>
                </w14:textOutline>
              </w:rPr>
              <w:t>5</w:t>
            </w:r>
          </w:p>
        </w:tc>
        <w:tc>
          <w:tcPr>
            <w:tcW w:w="6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AFE0A79" w14:textId="77777777" w:rsidR="00357004" w:rsidRPr="00357004" w:rsidRDefault="00357004" w:rsidP="00357004">
            <w:pPr>
              <w:rPr>
                <w:rFonts w:cs="Arial Unicode MS"/>
                <w:color w:val="000000"/>
                <w:u w:color="000000"/>
                <w14:textOutline w14:w="0" w14:cap="flat" w14:cmpd="sng" w14:algn="ctr">
                  <w14:noFill/>
                  <w14:prstDash w14:val="solid"/>
                  <w14:bevel/>
                </w14:textOutline>
              </w:rPr>
            </w:pPr>
            <w:r w:rsidRPr="00357004">
              <w:rPr>
                <w:rFonts w:cs="Arial Unicode MS"/>
                <w:color w:val="000000"/>
                <w:kern w:val="2"/>
                <w:sz w:val="22"/>
                <w:szCs w:val="22"/>
                <w:u w:color="000000"/>
                <w14:textOutline w14:w="0" w14:cap="flat" w14:cmpd="sng" w14:algn="ctr">
                  <w14:noFill/>
                  <w14:prstDash w14:val="solid"/>
                  <w14:bevel/>
                </w14:textOutline>
              </w:rPr>
              <w:t>6R</w:t>
            </w:r>
          </w:p>
        </w:tc>
        <w:tc>
          <w:tcPr>
            <w:tcW w:w="73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EE4891E" w14:textId="77777777" w:rsidR="00357004" w:rsidRPr="00357004" w:rsidRDefault="00357004" w:rsidP="00357004">
            <w:pPr>
              <w:rPr>
                <w:rFonts w:cs="Arial Unicode MS"/>
                <w:color w:val="000000"/>
                <w:u w:color="000000"/>
                <w14:textOutline w14:w="0" w14:cap="flat" w14:cmpd="sng" w14:algn="ctr">
                  <w14:noFill/>
                  <w14:prstDash w14:val="solid"/>
                  <w14:bevel/>
                </w14:textOutline>
              </w:rPr>
            </w:pPr>
            <w:r w:rsidRPr="00357004">
              <w:rPr>
                <w:rFonts w:cs="Arial Unicode MS"/>
                <w:color w:val="000000"/>
                <w:kern w:val="2"/>
                <w:sz w:val="22"/>
                <w:szCs w:val="22"/>
                <w:u w:color="000000"/>
                <w14:textOutline w14:w="0" w14:cap="flat" w14:cmpd="sng" w14:algn="ctr">
                  <w14:noFill/>
                  <w14:prstDash w14:val="solid"/>
                  <w14:bevel/>
                </w14:textOutline>
              </w:rPr>
              <w:t>6M</w:t>
            </w:r>
          </w:p>
        </w:tc>
      </w:tr>
      <w:tr w:rsidR="00357004" w:rsidRPr="00357004" w14:paraId="0CC938A0" w14:textId="77777777" w:rsidTr="007846D8">
        <w:trPr>
          <w:trHeight w:val="241"/>
        </w:trPr>
        <w:tc>
          <w:tcPr>
            <w:tcW w:w="9360" w:type="dxa"/>
            <w:gridSpan w:val="9"/>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31DE439" w14:textId="77777777" w:rsidR="00357004" w:rsidRPr="00357004" w:rsidRDefault="00357004" w:rsidP="00357004">
            <w:pPr>
              <w:rPr>
                <w:rFonts w:cs="Arial Unicode MS"/>
                <w:color w:val="000000"/>
                <w:u w:color="000000"/>
                <w14:textOutline w14:w="0" w14:cap="flat" w14:cmpd="sng" w14:algn="ctr">
                  <w14:noFill/>
                  <w14:prstDash w14:val="solid"/>
                  <w14:bevel/>
                </w14:textOutline>
              </w:rPr>
            </w:pPr>
            <w:r w:rsidRPr="00357004">
              <w:rPr>
                <w:rFonts w:cs="Arial Unicode MS"/>
                <w:b/>
                <w:bCs/>
                <w:color w:val="000000"/>
                <w:kern w:val="2"/>
                <w:sz w:val="22"/>
                <w:szCs w:val="22"/>
                <w:u w:color="000000"/>
                <w14:textOutline w14:w="0" w14:cap="flat" w14:cmpd="sng" w14:algn="ctr">
                  <w14:noFill/>
                  <w14:prstDash w14:val="solid"/>
                  <w14:bevel/>
                </w14:textOutline>
              </w:rPr>
              <w:t>Minimum Lot Area</w:t>
            </w:r>
            <w:r w:rsidRPr="00357004">
              <w:rPr>
                <w:rFonts w:cs="Arial Unicode MS"/>
                <w:color w:val="000000"/>
                <w:kern w:val="2"/>
                <w:sz w:val="22"/>
                <w:szCs w:val="22"/>
                <w:u w:color="000000"/>
                <w14:textOutline w14:w="0" w14:cap="flat" w14:cmpd="sng" w14:algn="ctr">
                  <w14:noFill/>
                  <w14:prstDash w14:val="solid"/>
                  <w14:bevel/>
                </w14:textOutline>
              </w:rPr>
              <w:t xml:space="preserve"> (in thousands of sq ft)</w:t>
            </w:r>
          </w:p>
        </w:tc>
      </w:tr>
      <w:tr w:rsidR="00357004" w:rsidRPr="00357004" w14:paraId="6A2BB956" w14:textId="77777777" w:rsidTr="007846D8">
        <w:trPr>
          <w:trHeight w:val="241"/>
        </w:trPr>
        <w:tc>
          <w:tcPr>
            <w:tcW w:w="40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E8E0467" w14:textId="77777777" w:rsidR="00357004" w:rsidRPr="00357004" w:rsidRDefault="00357004" w:rsidP="00357004">
            <w:pPr>
              <w:jc w:val="right"/>
              <w:rPr>
                <w:rFonts w:cs="Arial Unicode MS"/>
                <w:color w:val="000000"/>
                <w:u w:color="000000"/>
                <w14:textOutline w14:w="0" w14:cap="flat" w14:cmpd="sng" w14:algn="ctr">
                  <w14:noFill/>
                  <w14:prstDash w14:val="solid"/>
                  <w14:bevel/>
                </w14:textOutline>
              </w:rPr>
            </w:pPr>
            <w:r w:rsidRPr="00357004">
              <w:rPr>
                <w:rFonts w:cs="Arial Unicode MS"/>
                <w:color w:val="000000"/>
                <w:kern w:val="2"/>
                <w:sz w:val="22"/>
                <w:szCs w:val="22"/>
                <w:u w:color="000000"/>
                <w14:textOutline w14:w="0" w14:cap="flat" w14:cmpd="sng" w14:algn="ctr">
                  <w14:noFill/>
                  <w14:prstDash w14:val="solid"/>
                  <w14:bevel/>
                </w14:textOutline>
              </w:rPr>
              <w:t>Single Family Dwelling</w:t>
            </w:r>
            <w:r w:rsidRPr="00357004">
              <w:rPr>
                <w:rFonts w:cs="Arial Unicode MS"/>
                <w:color w:val="000000"/>
                <w:kern w:val="2"/>
                <w:sz w:val="22"/>
                <w:szCs w:val="22"/>
                <w:u w:color="000000"/>
                <w:vertAlign w:val="superscript"/>
                <w14:textOutline w14:w="0" w14:cap="flat" w14:cmpd="sng" w14:algn="ctr">
                  <w14:noFill/>
                  <w14:prstDash w14:val="solid"/>
                  <w14:bevel/>
                </w14:textOutline>
              </w:rPr>
              <w:t>6</w:t>
            </w:r>
          </w:p>
        </w:tc>
        <w:tc>
          <w:tcPr>
            <w:tcW w:w="7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94BB8B0" w14:textId="77777777" w:rsidR="00357004" w:rsidRPr="00357004" w:rsidRDefault="00357004" w:rsidP="00357004">
            <w:pPr>
              <w:rPr>
                <w:rFonts w:cs="Arial Unicode MS"/>
                <w:color w:val="000000"/>
                <w:u w:color="000000"/>
                <w14:textOutline w14:w="0" w14:cap="flat" w14:cmpd="sng" w14:algn="ctr">
                  <w14:noFill/>
                  <w14:prstDash w14:val="solid"/>
                  <w14:bevel/>
                </w14:textOutline>
              </w:rPr>
            </w:pPr>
            <w:r w:rsidRPr="00357004">
              <w:rPr>
                <w:rFonts w:cs="Arial Unicode MS"/>
                <w:color w:val="000000"/>
                <w:kern w:val="2"/>
                <w:sz w:val="22"/>
                <w:szCs w:val="22"/>
                <w:u w:color="000000"/>
                <w14:textOutline w14:w="0" w14:cap="flat" w14:cmpd="sng" w14:algn="ctr">
                  <w14:noFill/>
                  <w14:prstDash w14:val="solid"/>
                  <w14:bevel/>
                </w14:textOutline>
              </w:rPr>
              <w:t>20</w:t>
            </w:r>
          </w:p>
        </w:tc>
        <w:tc>
          <w:tcPr>
            <w:tcW w:w="6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8F90689" w14:textId="77777777" w:rsidR="00357004" w:rsidRPr="00357004" w:rsidRDefault="00357004" w:rsidP="00357004">
            <w:pPr>
              <w:rPr>
                <w:rFonts w:cs="Arial Unicode MS"/>
                <w:color w:val="000000"/>
                <w:u w:color="000000"/>
                <w14:textOutline w14:w="0" w14:cap="flat" w14:cmpd="sng" w14:algn="ctr">
                  <w14:noFill/>
                  <w14:prstDash w14:val="solid"/>
                  <w14:bevel/>
                </w14:textOutline>
              </w:rPr>
            </w:pPr>
            <w:r w:rsidRPr="00357004">
              <w:rPr>
                <w:rFonts w:cs="Arial Unicode MS"/>
                <w:color w:val="000000"/>
                <w:kern w:val="2"/>
                <w:sz w:val="22"/>
                <w:szCs w:val="22"/>
                <w:u w:color="000000"/>
                <w14:textOutline w14:w="0" w14:cap="flat" w14:cmpd="sng" w14:algn="ctr">
                  <w14:noFill/>
                  <w14:prstDash w14:val="solid"/>
                  <w14:bevel/>
                </w14:textOutline>
              </w:rPr>
              <w:t>30</w:t>
            </w:r>
          </w:p>
        </w:tc>
        <w:tc>
          <w:tcPr>
            <w:tcW w:w="7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47CA45E" w14:textId="77777777" w:rsidR="00357004" w:rsidRPr="00357004" w:rsidRDefault="00357004" w:rsidP="00357004">
            <w:pPr>
              <w:rPr>
                <w:rFonts w:cs="Arial Unicode MS"/>
                <w:color w:val="000000"/>
                <w:u w:color="000000"/>
                <w14:textOutline w14:w="0" w14:cap="flat" w14:cmpd="sng" w14:algn="ctr">
                  <w14:noFill/>
                  <w14:prstDash w14:val="solid"/>
                  <w14:bevel/>
                </w14:textOutline>
              </w:rPr>
            </w:pPr>
            <w:r w:rsidRPr="00357004">
              <w:rPr>
                <w:rFonts w:cs="Arial Unicode MS"/>
                <w:color w:val="000000"/>
                <w:kern w:val="2"/>
                <w:sz w:val="22"/>
                <w:szCs w:val="22"/>
                <w:u w:color="000000"/>
                <w14:textOutline w14:w="0" w14:cap="flat" w14:cmpd="sng" w14:algn="ctr">
                  <w14:noFill/>
                  <w14:prstDash w14:val="solid"/>
                  <w14:bevel/>
                </w14:textOutline>
              </w:rPr>
              <w:t>15</w:t>
            </w:r>
          </w:p>
        </w:tc>
        <w:tc>
          <w:tcPr>
            <w:tcW w:w="57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CBA6185" w14:textId="77777777" w:rsidR="00357004" w:rsidRPr="00357004" w:rsidRDefault="00357004" w:rsidP="00357004">
            <w:pPr>
              <w:rPr>
                <w:rFonts w:cs="Arial Unicode MS"/>
                <w:color w:val="000000"/>
                <w:u w:color="000000"/>
                <w14:textOutline w14:w="0" w14:cap="flat" w14:cmpd="sng" w14:algn="ctr">
                  <w14:noFill/>
                  <w14:prstDash w14:val="solid"/>
                  <w14:bevel/>
                </w14:textOutline>
              </w:rPr>
            </w:pPr>
            <w:r w:rsidRPr="00357004">
              <w:rPr>
                <w:rFonts w:cs="Arial Unicode MS"/>
                <w:color w:val="000000"/>
                <w:kern w:val="2"/>
                <w:sz w:val="22"/>
                <w:szCs w:val="22"/>
                <w:u w:color="000000"/>
                <w14:textOutline w14:w="0" w14:cap="flat" w14:cmpd="sng" w14:algn="ctr">
                  <w14:noFill/>
                  <w14:prstDash w14:val="solid"/>
                  <w14:bevel/>
                </w14:textOutline>
              </w:rPr>
              <w:t>30</w:t>
            </w:r>
          </w:p>
        </w:tc>
        <w:tc>
          <w:tcPr>
            <w:tcW w:w="6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53C0E12" w14:textId="77777777" w:rsidR="00357004" w:rsidRPr="00357004" w:rsidRDefault="00357004" w:rsidP="00357004"/>
        </w:tc>
        <w:tc>
          <w:tcPr>
            <w:tcW w:w="62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BF4B1CF" w14:textId="77777777" w:rsidR="00357004" w:rsidRPr="00357004" w:rsidRDefault="00357004" w:rsidP="00357004">
            <w:pPr>
              <w:rPr>
                <w:rFonts w:cs="Arial Unicode MS"/>
                <w:color w:val="000000"/>
                <w:u w:color="000000"/>
                <w14:textOutline w14:w="0" w14:cap="flat" w14:cmpd="sng" w14:algn="ctr">
                  <w14:noFill/>
                  <w14:prstDash w14:val="solid"/>
                  <w14:bevel/>
                </w14:textOutline>
              </w:rPr>
            </w:pPr>
            <w:r w:rsidRPr="00357004">
              <w:rPr>
                <w:rFonts w:cs="Arial Unicode MS"/>
                <w:color w:val="000000"/>
                <w:kern w:val="2"/>
                <w:sz w:val="22"/>
                <w:szCs w:val="22"/>
                <w:u w:color="000000"/>
                <w14:textOutline w14:w="0" w14:cap="flat" w14:cmpd="sng" w14:algn="ctr">
                  <w14:noFill/>
                  <w14:prstDash w14:val="solid"/>
                  <w14:bevel/>
                </w14:textOutline>
              </w:rPr>
              <w:t>20</w:t>
            </w:r>
          </w:p>
        </w:tc>
        <w:tc>
          <w:tcPr>
            <w:tcW w:w="6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5565A44" w14:textId="77777777" w:rsidR="00357004" w:rsidRPr="00357004" w:rsidRDefault="00357004" w:rsidP="00357004">
            <w:pPr>
              <w:rPr>
                <w:rFonts w:cs="Arial Unicode MS"/>
                <w:color w:val="000000"/>
                <w:u w:color="000000"/>
                <w14:textOutline w14:w="0" w14:cap="flat" w14:cmpd="sng" w14:algn="ctr">
                  <w14:noFill/>
                  <w14:prstDash w14:val="solid"/>
                  <w14:bevel/>
                </w14:textOutline>
              </w:rPr>
            </w:pPr>
            <w:r w:rsidRPr="00357004">
              <w:rPr>
                <w:rFonts w:cs="Arial Unicode MS"/>
                <w:color w:val="000000"/>
                <w:kern w:val="2"/>
                <w:sz w:val="22"/>
                <w:szCs w:val="22"/>
                <w:u w:color="000000"/>
                <w14:textOutline w14:w="0" w14:cap="flat" w14:cmpd="sng" w14:algn="ctr">
                  <w14:noFill/>
                  <w14:prstDash w14:val="solid"/>
                  <w14:bevel/>
                </w14:textOutline>
              </w:rPr>
              <w:t>15</w:t>
            </w:r>
          </w:p>
        </w:tc>
        <w:tc>
          <w:tcPr>
            <w:tcW w:w="73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CD1DD84" w14:textId="77777777" w:rsidR="00357004" w:rsidRPr="00357004" w:rsidRDefault="00357004" w:rsidP="00357004">
            <w:pPr>
              <w:rPr>
                <w:rFonts w:cs="Arial Unicode MS"/>
                <w:color w:val="000000"/>
                <w:u w:color="000000"/>
                <w14:textOutline w14:w="0" w14:cap="flat" w14:cmpd="sng" w14:algn="ctr">
                  <w14:noFill/>
                  <w14:prstDash w14:val="solid"/>
                  <w14:bevel/>
                </w14:textOutline>
              </w:rPr>
            </w:pPr>
            <w:r w:rsidRPr="00357004">
              <w:rPr>
                <w:rFonts w:cs="Arial Unicode MS"/>
                <w:color w:val="000000"/>
                <w:kern w:val="2"/>
                <w:sz w:val="22"/>
                <w:szCs w:val="22"/>
                <w:u w:color="000000"/>
                <w14:textOutline w14:w="0" w14:cap="flat" w14:cmpd="sng" w14:algn="ctr">
                  <w14:noFill/>
                  <w14:prstDash w14:val="solid"/>
                  <w14:bevel/>
                </w14:textOutline>
              </w:rPr>
              <w:t>30</w:t>
            </w:r>
          </w:p>
        </w:tc>
      </w:tr>
      <w:tr w:rsidR="00357004" w:rsidRPr="00357004" w14:paraId="0DABDC8D" w14:textId="77777777" w:rsidTr="007846D8">
        <w:trPr>
          <w:trHeight w:val="241"/>
        </w:trPr>
        <w:tc>
          <w:tcPr>
            <w:tcW w:w="40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A7214C6" w14:textId="77777777" w:rsidR="00357004" w:rsidRPr="00357004" w:rsidRDefault="00357004" w:rsidP="00357004">
            <w:pPr>
              <w:jc w:val="right"/>
              <w:rPr>
                <w:rFonts w:cs="Arial Unicode MS"/>
                <w:color w:val="000000"/>
                <w:u w:color="000000"/>
                <w14:textOutline w14:w="0" w14:cap="flat" w14:cmpd="sng" w14:algn="ctr">
                  <w14:noFill/>
                  <w14:prstDash w14:val="solid"/>
                  <w14:bevel/>
                </w14:textOutline>
              </w:rPr>
            </w:pPr>
            <w:r w:rsidRPr="00357004">
              <w:rPr>
                <w:rFonts w:cs="Arial Unicode MS"/>
                <w:color w:val="000000"/>
                <w:kern w:val="2"/>
                <w:sz w:val="22"/>
                <w:szCs w:val="22"/>
                <w:u w:color="000000"/>
                <w14:textOutline w14:w="0" w14:cap="flat" w14:cmpd="sng" w14:algn="ctr">
                  <w14:noFill/>
                  <w14:prstDash w14:val="solid"/>
                  <w14:bevel/>
                </w14:textOutline>
              </w:rPr>
              <w:t>Single Family Dwelling + ADU</w:t>
            </w:r>
            <w:r w:rsidRPr="00357004">
              <w:rPr>
                <w:rFonts w:cs="Arial Unicode MS"/>
                <w:color w:val="000000"/>
                <w:kern w:val="2"/>
                <w:sz w:val="22"/>
                <w:szCs w:val="22"/>
                <w:u w:color="000000"/>
                <w:vertAlign w:val="superscript"/>
                <w14:textOutline w14:w="0" w14:cap="flat" w14:cmpd="sng" w14:algn="ctr">
                  <w14:noFill/>
                  <w14:prstDash w14:val="solid"/>
                  <w14:bevel/>
                </w14:textOutline>
              </w:rPr>
              <w:t>6</w:t>
            </w:r>
          </w:p>
        </w:tc>
        <w:tc>
          <w:tcPr>
            <w:tcW w:w="7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593C56C" w14:textId="77777777" w:rsidR="00357004" w:rsidRPr="00357004" w:rsidRDefault="00357004" w:rsidP="00357004">
            <w:pPr>
              <w:rPr>
                <w:rFonts w:cs="Arial Unicode MS"/>
                <w:color w:val="000000"/>
                <w:u w:color="000000"/>
                <w14:textOutline w14:w="0" w14:cap="flat" w14:cmpd="sng" w14:algn="ctr">
                  <w14:noFill/>
                  <w14:prstDash w14:val="solid"/>
                  <w14:bevel/>
                </w14:textOutline>
              </w:rPr>
            </w:pPr>
            <w:r w:rsidRPr="00357004">
              <w:rPr>
                <w:rFonts w:cs="Arial Unicode MS"/>
                <w:color w:val="000000"/>
                <w:kern w:val="2"/>
                <w:sz w:val="22"/>
                <w:szCs w:val="22"/>
                <w:u w:color="000000"/>
                <w14:textOutline w14:w="0" w14:cap="flat" w14:cmpd="sng" w14:algn="ctr">
                  <w14:noFill/>
                  <w14:prstDash w14:val="solid"/>
                  <w14:bevel/>
                </w14:textOutline>
              </w:rPr>
              <w:t>20</w:t>
            </w:r>
          </w:p>
        </w:tc>
        <w:tc>
          <w:tcPr>
            <w:tcW w:w="6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109A3BD" w14:textId="77777777" w:rsidR="00357004" w:rsidRPr="00357004" w:rsidRDefault="00357004" w:rsidP="00357004">
            <w:pPr>
              <w:rPr>
                <w:rFonts w:cs="Arial Unicode MS"/>
                <w:color w:val="000000"/>
                <w:u w:color="000000"/>
                <w14:textOutline w14:w="0" w14:cap="flat" w14:cmpd="sng" w14:algn="ctr">
                  <w14:noFill/>
                  <w14:prstDash w14:val="solid"/>
                  <w14:bevel/>
                </w14:textOutline>
              </w:rPr>
            </w:pPr>
            <w:r w:rsidRPr="00357004">
              <w:rPr>
                <w:rFonts w:cs="Arial Unicode MS"/>
                <w:color w:val="000000"/>
                <w:kern w:val="2"/>
                <w:sz w:val="22"/>
                <w:szCs w:val="22"/>
                <w:u w:color="000000"/>
                <w14:textOutline w14:w="0" w14:cap="flat" w14:cmpd="sng" w14:algn="ctr">
                  <w14:noFill/>
                  <w14:prstDash w14:val="solid"/>
                  <w14:bevel/>
                </w14:textOutline>
              </w:rPr>
              <w:t>30</w:t>
            </w:r>
          </w:p>
        </w:tc>
        <w:tc>
          <w:tcPr>
            <w:tcW w:w="7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9DB6BE5" w14:textId="77777777" w:rsidR="00357004" w:rsidRPr="00357004" w:rsidRDefault="00357004" w:rsidP="00357004">
            <w:pPr>
              <w:rPr>
                <w:rFonts w:cs="Arial Unicode MS"/>
                <w:color w:val="000000"/>
                <w:u w:color="000000"/>
                <w14:textOutline w14:w="0" w14:cap="flat" w14:cmpd="sng" w14:algn="ctr">
                  <w14:noFill/>
                  <w14:prstDash w14:val="solid"/>
                  <w14:bevel/>
                </w14:textOutline>
              </w:rPr>
            </w:pPr>
            <w:r w:rsidRPr="00357004">
              <w:rPr>
                <w:rFonts w:cs="Arial Unicode MS"/>
                <w:color w:val="000000"/>
                <w:kern w:val="2"/>
                <w:sz w:val="22"/>
                <w:szCs w:val="22"/>
                <w:u w:color="000000"/>
                <w14:textOutline w14:w="0" w14:cap="flat" w14:cmpd="sng" w14:algn="ctr">
                  <w14:noFill/>
                  <w14:prstDash w14:val="solid"/>
                  <w14:bevel/>
                </w14:textOutline>
              </w:rPr>
              <w:t>15</w:t>
            </w:r>
          </w:p>
        </w:tc>
        <w:tc>
          <w:tcPr>
            <w:tcW w:w="57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1C6E8B0" w14:textId="77777777" w:rsidR="00357004" w:rsidRPr="00357004" w:rsidRDefault="00357004" w:rsidP="00357004">
            <w:pPr>
              <w:rPr>
                <w:rFonts w:cs="Arial Unicode MS"/>
                <w:color w:val="000000"/>
                <w:u w:color="000000"/>
                <w14:textOutline w14:w="0" w14:cap="flat" w14:cmpd="sng" w14:algn="ctr">
                  <w14:noFill/>
                  <w14:prstDash w14:val="solid"/>
                  <w14:bevel/>
                </w14:textOutline>
              </w:rPr>
            </w:pPr>
            <w:r w:rsidRPr="00357004">
              <w:rPr>
                <w:rFonts w:cs="Arial Unicode MS"/>
                <w:color w:val="000000"/>
                <w:kern w:val="2"/>
                <w:sz w:val="22"/>
                <w:szCs w:val="22"/>
                <w:u w:color="000000"/>
                <w14:textOutline w14:w="0" w14:cap="flat" w14:cmpd="sng" w14:algn="ctr">
                  <w14:noFill/>
                  <w14:prstDash w14:val="solid"/>
                  <w14:bevel/>
                </w14:textOutline>
              </w:rPr>
              <w:t>30</w:t>
            </w:r>
          </w:p>
        </w:tc>
        <w:tc>
          <w:tcPr>
            <w:tcW w:w="6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6D98021" w14:textId="77777777" w:rsidR="00357004" w:rsidRPr="00357004" w:rsidRDefault="00357004" w:rsidP="00357004"/>
        </w:tc>
        <w:tc>
          <w:tcPr>
            <w:tcW w:w="62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11543D0" w14:textId="77777777" w:rsidR="00357004" w:rsidRPr="00357004" w:rsidRDefault="00357004" w:rsidP="00357004">
            <w:pPr>
              <w:rPr>
                <w:rFonts w:cs="Arial Unicode MS"/>
                <w:color w:val="000000"/>
                <w:u w:color="000000"/>
                <w14:textOutline w14:w="0" w14:cap="flat" w14:cmpd="sng" w14:algn="ctr">
                  <w14:noFill/>
                  <w14:prstDash w14:val="solid"/>
                  <w14:bevel/>
                </w14:textOutline>
              </w:rPr>
            </w:pPr>
            <w:r w:rsidRPr="00357004">
              <w:rPr>
                <w:rFonts w:cs="Arial Unicode MS"/>
                <w:color w:val="000000"/>
                <w:kern w:val="2"/>
                <w:sz w:val="22"/>
                <w:szCs w:val="22"/>
                <w:u w:color="000000"/>
                <w14:textOutline w14:w="0" w14:cap="flat" w14:cmpd="sng" w14:algn="ctr">
                  <w14:noFill/>
                  <w14:prstDash w14:val="solid"/>
                  <w14:bevel/>
                </w14:textOutline>
              </w:rPr>
              <w:t>20</w:t>
            </w:r>
          </w:p>
        </w:tc>
        <w:tc>
          <w:tcPr>
            <w:tcW w:w="6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7D74387" w14:textId="77777777" w:rsidR="00357004" w:rsidRPr="00357004" w:rsidRDefault="00357004" w:rsidP="00357004">
            <w:pPr>
              <w:rPr>
                <w:rFonts w:cs="Arial Unicode MS"/>
                <w:color w:val="000000"/>
                <w:u w:color="000000"/>
                <w14:textOutline w14:w="0" w14:cap="flat" w14:cmpd="sng" w14:algn="ctr">
                  <w14:noFill/>
                  <w14:prstDash w14:val="solid"/>
                  <w14:bevel/>
                </w14:textOutline>
              </w:rPr>
            </w:pPr>
            <w:r w:rsidRPr="00357004">
              <w:rPr>
                <w:rFonts w:cs="Arial Unicode MS"/>
                <w:color w:val="000000"/>
                <w:kern w:val="2"/>
                <w:sz w:val="22"/>
                <w:szCs w:val="22"/>
                <w:u w:color="000000"/>
                <w14:textOutline w14:w="0" w14:cap="flat" w14:cmpd="sng" w14:algn="ctr">
                  <w14:noFill/>
                  <w14:prstDash w14:val="solid"/>
                  <w14:bevel/>
                </w14:textOutline>
              </w:rPr>
              <w:t>15</w:t>
            </w:r>
          </w:p>
        </w:tc>
        <w:tc>
          <w:tcPr>
            <w:tcW w:w="73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8465808" w14:textId="77777777" w:rsidR="00357004" w:rsidRPr="00357004" w:rsidRDefault="00357004" w:rsidP="00357004">
            <w:pPr>
              <w:rPr>
                <w:rFonts w:cs="Arial Unicode MS"/>
                <w:color w:val="000000"/>
                <w:u w:color="000000"/>
                <w14:textOutline w14:w="0" w14:cap="flat" w14:cmpd="sng" w14:algn="ctr">
                  <w14:noFill/>
                  <w14:prstDash w14:val="solid"/>
                  <w14:bevel/>
                </w14:textOutline>
              </w:rPr>
            </w:pPr>
            <w:r w:rsidRPr="00357004">
              <w:rPr>
                <w:rFonts w:cs="Arial Unicode MS"/>
                <w:color w:val="000000"/>
                <w:kern w:val="2"/>
                <w:sz w:val="22"/>
                <w:szCs w:val="22"/>
                <w:u w:color="000000"/>
                <w14:textOutline w14:w="0" w14:cap="flat" w14:cmpd="sng" w14:algn="ctr">
                  <w14:noFill/>
                  <w14:prstDash w14:val="solid"/>
                  <w14:bevel/>
                </w14:textOutline>
              </w:rPr>
              <w:t>30</w:t>
            </w:r>
          </w:p>
        </w:tc>
      </w:tr>
      <w:tr w:rsidR="00357004" w:rsidRPr="00357004" w14:paraId="3D14F9AC" w14:textId="77777777" w:rsidTr="007846D8">
        <w:trPr>
          <w:trHeight w:val="241"/>
        </w:trPr>
        <w:tc>
          <w:tcPr>
            <w:tcW w:w="40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538BA72" w14:textId="77777777" w:rsidR="00357004" w:rsidRPr="00357004" w:rsidRDefault="00357004" w:rsidP="00357004">
            <w:pPr>
              <w:jc w:val="right"/>
              <w:rPr>
                <w:rFonts w:cs="Arial Unicode MS"/>
                <w:color w:val="000000"/>
                <w:u w:color="000000"/>
                <w14:textOutline w14:w="0" w14:cap="flat" w14:cmpd="sng" w14:algn="ctr">
                  <w14:noFill/>
                  <w14:prstDash w14:val="solid"/>
                  <w14:bevel/>
                </w14:textOutline>
              </w:rPr>
            </w:pPr>
            <w:r w:rsidRPr="00357004">
              <w:rPr>
                <w:rFonts w:cs="Arial Unicode MS"/>
                <w:color w:val="000000"/>
                <w:kern w:val="2"/>
                <w:sz w:val="22"/>
                <w:szCs w:val="22"/>
                <w:u w:color="000000"/>
                <w14:textOutline w14:w="0" w14:cap="flat" w14:cmpd="sng" w14:algn="ctr">
                  <w14:noFill/>
                  <w14:prstDash w14:val="solid"/>
                  <w14:bevel/>
                </w14:textOutline>
              </w:rPr>
              <w:t>Two attached primary dwelling units</w:t>
            </w:r>
          </w:p>
        </w:tc>
        <w:tc>
          <w:tcPr>
            <w:tcW w:w="7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C555F80" w14:textId="77777777" w:rsidR="00357004" w:rsidRPr="00357004" w:rsidRDefault="00357004" w:rsidP="00357004">
            <w:pPr>
              <w:rPr>
                <w:rFonts w:cs="Arial Unicode MS"/>
                <w:color w:val="000000"/>
                <w:u w:color="000000"/>
                <w14:textOutline w14:w="0" w14:cap="flat" w14:cmpd="sng" w14:algn="ctr">
                  <w14:noFill/>
                  <w14:prstDash w14:val="solid"/>
                  <w14:bevel/>
                </w14:textOutline>
              </w:rPr>
            </w:pPr>
            <w:r w:rsidRPr="00357004">
              <w:rPr>
                <w:rFonts w:cs="Arial Unicode MS"/>
                <w:color w:val="000000"/>
                <w:kern w:val="2"/>
                <w:sz w:val="22"/>
                <w:szCs w:val="22"/>
                <w:u w:color="000000"/>
                <w14:textOutline w14:w="0" w14:cap="flat" w14:cmpd="sng" w14:algn="ctr">
                  <w14:noFill/>
                  <w14:prstDash w14:val="solid"/>
                  <w14:bevel/>
                </w14:textOutline>
              </w:rPr>
              <w:t>30</w:t>
            </w:r>
          </w:p>
        </w:tc>
        <w:tc>
          <w:tcPr>
            <w:tcW w:w="6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23D768C" w14:textId="77777777" w:rsidR="00357004" w:rsidRPr="00357004" w:rsidRDefault="00357004" w:rsidP="00357004">
            <w:pPr>
              <w:rPr>
                <w:rFonts w:cs="Arial Unicode MS"/>
                <w:color w:val="000000"/>
                <w:u w:color="000000"/>
                <w14:textOutline w14:w="0" w14:cap="flat" w14:cmpd="sng" w14:algn="ctr">
                  <w14:noFill/>
                  <w14:prstDash w14:val="solid"/>
                  <w14:bevel/>
                </w14:textOutline>
              </w:rPr>
            </w:pPr>
            <w:r w:rsidRPr="00357004">
              <w:rPr>
                <w:rFonts w:cs="Arial Unicode MS"/>
                <w:color w:val="000000"/>
                <w:kern w:val="2"/>
                <w:sz w:val="22"/>
                <w:szCs w:val="22"/>
                <w:u w:color="000000"/>
                <w14:textOutline w14:w="0" w14:cap="flat" w14:cmpd="sng" w14:algn="ctr">
                  <w14:noFill/>
                  <w14:prstDash w14:val="solid"/>
                  <w14:bevel/>
                </w14:textOutline>
              </w:rPr>
              <w:t>30</w:t>
            </w:r>
          </w:p>
        </w:tc>
        <w:tc>
          <w:tcPr>
            <w:tcW w:w="7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AF9AE20" w14:textId="77777777" w:rsidR="00357004" w:rsidRPr="00357004" w:rsidRDefault="00357004" w:rsidP="00357004">
            <w:pPr>
              <w:rPr>
                <w:rFonts w:cs="Arial Unicode MS"/>
                <w:color w:val="000000"/>
                <w:u w:color="000000"/>
                <w14:textOutline w14:w="0" w14:cap="flat" w14:cmpd="sng" w14:algn="ctr">
                  <w14:noFill/>
                  <w14:prstDash w14:val="solid"/>
                  <w14:bevel/>
                </w14:textOutline>
              </w:rPr>
            </w:pPr>
            <w:r w:rsidRPr="00357004">
              <w:rPr>
                <w:rFonts w:cs="Arial Unicode MS"/>
                <w:color w:val="000000"/>
                <w:kern w:val="2"/>
                <w:sz w:val="22"/>
                <w:szCs w:val="22"/>
                <w:u w:color="000000"/>
                <w14:textOutline w14:w="0" w14:cap="flat" w14:cmpd="sng" w14:algn="ctr">
                  <w14:noFill/>
                  <w14:prstDash w14:val="solid"/>
                  <w14:bevel/>
                </w14:textOutline>
              </w:rPr>
              <w:t>30</w:t>
            </w:r>
          </w:p>
        </w:tc>
        <w:tc>
          <w:tcPr>
            <w:tcW w:w="57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799F696" w14:textId="77777777" w:rsidR="00357004" w:rsidRPr="00357004" w:rsidRDefault="00357004" w:rsidP="00357004"/>
        </w:tc>
        <w:tc>
          <w:tcPr>
            <w:tcW w:w="6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895C729" w14:textId="77777777" w:rsidR="00357004" w:rsidRPr="00357004" w:rsidRDefault="00357004" w:rsidP="00357004"/>
        </w:tc>
        <w:tc>
          <w:tcPr>
            <w:tcW w:w="62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5065499" w14:textId="77777777" w:rsidR="00357004" w:rsidRPr="00357004" w:rsidRDefault="00357004" w:rsidP="00357004"/>
        </w:tc>
        <w:tc>
          <w:tcPr>
            <w:tcW w:w="6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EE85037" w14:textId="77777777" w:rsidR="00357004" w:rsidRPr="00357004" w:rsidRDefault="00357004" w:rsidP="00357004">
            <w:pPr>
              <w:rPr>
                <w:rFonts w:cs="Arial Unicode MS"/>
                <w:color w:val="000000"/>
                <w:u w:color="000000"/>
                <w14:textOutline w14:w="0" w14:cap="flat" w14:cmpd="sng" w14:algn="ctr">
                  <w14:noFill/>
                  <w14:prstDash w14:val="solid"/>
                  <w14:bevel/>
                </w14:textOutline>
              </w:rPr>
            </w:pPr>
            <w:r w:rsidRPr="00357004">
              <w:rPr>
                <w:rFonts w:cs="Arial Unicode MS"/>
                <w:color w:val="000000"/>
                <w:kern w:val="2"/>
                <w:sz w:val="22"/>
                <w:szCs w:val="22"/>
                <w:u w:color="000000"/>
                <w14:textOutline w14:w="0" w14:cap="flat" w14:cmpd="sng" w14:algn="ctr">
                  <w14:noFill/>
                  <w14:prstDash w14:val="solid"/>
                  <w14:bevel/>
                </w14:textOutline>
              </w:rPr>
              <w:t>20</w:t>
            </w:r>
          </w:p>
        </w:tc>
        <w:tc>
          <w:tcPr>
            <w:tcW w:w="73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15A37A1" w14:textId="77777777" w:rsidR="00357004" w:rsidRPr="00357004" w:rsidRDefault="00357004" w:rsidP="00357004"/>
        </w:tc>
      </w:tr>
      <w:tr w:rsidR="00357004" w:rsidRPr="00357004" w14:paraId="5CC930D3" w14:textId="77777777" w:rsidTr="007846D8">
        <w:trPr>
          <w:trHeight w:val="241"/>
        </w:trPr>
        <w:tc>
          <w:tcPr>
            <w:tcW w:w="40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8BB21AF" w14:textId="77777777" w:rsidR="00357004" w:rsidRPr="00357004" w:rsidRDefault="00357004" w:rsidP="00357004">
            <w:pPr>
              <w:jc w:val="right"/>
              <w:rPr>
                <w:rFonts w:cs="Arial Unicode MS"/>
                <w:color w:val="000000"/>
                <w:u w:color="000000"/>
                <w14:textOutline w14:w="0" w14:cap="flat" w14:cmpd="sng" w14:algn="ctr">
                  <w14:noFill/>
                  <w14:prstDash w14:val="solid"/>
                  <w14:bevel/>
                </w14:textOutline>
              </w:rPr>
            </w:pPr>
            <w:r w:rsidRPr="00357004">
              <w:rPr>
                <w:rFonts w:cs="Arial Unicode MS"/>
                <w:b/>
                <w:bCs/>
                <w:color w:val="196B24"/>
                <w:kern w:val="2"/>
                <w:sz w:val="22"/>
                <w:szCs w:val="22"/>
                <w:u w:color="196B24"/>
                <w:shd w:val="clear" w:color="auto" w:fill="FFFF00"/>
                <w14:textOutline w14:w="0" w14:cap="flat" w14:cmpd="sng" w14:algn="ctr">
                  <w14:noFill/>
                  <w14:prstDash w14:val="solid"/>
                  <w14:bevel/>
                </w14:textOutline>
              </w:rPr>
              <w:t>Multi-family dwelling</w:t>
            </w:r>
          </w:p>
        </w:tc>
        <w:tc>
          <w:tcPr>
            <w:tcW w:w="7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E082D7C" w14:textId="77777777" w:rsidR="00357004" w:rsidRPr="00357004" w:rsidRDefault="00357004" w:rsidP="00357004">
            <w:pPr>
              <w:rPr>
                <w:rFonts w:cs="Arial Unicode MS"/>
                <w:color w:val="000000"/>
                <w:u w:color="000000"/>
                <w14:textOutline w14:w="0" w14:cap="flat" w14:cmpd="sng" w14:algn="ctr">
                  <w14:noFill/>
                  <w14:prstDash w14:val="solid"/>
                  <w14:bevel/>
                </w14:textOutline>
              </w:rPr>
            </w:pPr>
            <w:r w:rsidRPr="00357004">
              <w:rPr>
                <w:rFonts w:cs="Arial Unicode MS"/>
                <w:b/>
                <w:bCs/>
                <w:color w:val="196B24"/>
                <w:kern w:val="2"/>
                <w:sz w:val="22"/>
                <w:szCs w:val="22"/>
                <w:u w:color="196B24"/>
                <w:shd w:val="clear" w:color="auto" w:fill="FFFF00"/>
                <w14:textOutline w14:w="0" w14:cap="flat" w14:cmpd="sng" w14:algn="ctr">
                  <w14:noFill/>
                  <w14:prstDash w14:val="solid"/>
                  <w14:bevel/>
                </w14:textOutline>
              </w:rPr>
              <w:t>--</w:t>
            </w:r>
          </w:p>
        </w:tc>
        <w:tc>
          <w:tcPr>
            <w:tcW w:w="6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AC5D200" w14:textId="77777777" w:rsidR="00357004" w:rsidRPr="00357004" w:rsidRDefault="00357004" w:rsidP="00357004">
            <w:pPr>
              <w:rPr>
                <w:rFonts w:cs="Arial Unicode MS"/>
                <w:color w:val="000000"/>
                <w:u w:color="000000"/>
                <w14:textOutline w14:w="0" w14:cap="flat" w14:cmpd="sng" w14:algn="ctr">
                  <w14:noFill/>
                  <w14:prstDash w14:val="solid"/>
                  <w14:bevel/>
                </w14:textOutline>
              </w:rPr>
            </w:pPr>
            <w:r w:rsidRPr="00357004">
              <w:rPr>
                <w:rFonts w:cs="Arial Unicode MS"/>
                <w:b/>
                <w:bCs/>
                <w:color w:val="196B24"/>
                <w:kern w:val="2"/>
                <w:sz w:val="22"/>
                <w:szCs w:val="22"/>
                <w:u w:color="196B24"/>
                <w:shd w:val="clear" w:color="auto" w:fill="FFFF00"/>
                <w14:textOutline w14:w="0" w14:cap="flat" w14:cmpd="sng" w14:algn="ctr">
                  <w14:noFill/>
                  <w14:prstDash w14:val="solid"/>
                  <w14:bevel/>
                </w14:textOutline>
              </w:rPr>
              <w:t>45</w:t>
            </w:r>
          </w:p>
        </w:tc>
        <w:tc>
          <w:tcPr>
            <w:tcW w:w="7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2162FD4" w14:textId="77777777" w:rsidR="00357004" w:rsidRPr="00357004" w:rsidRDefault="00357004" w:rsidP="00357004">
            <w:pPr>
              <w:rPr>
                <w:rFonts w:cs="Arial Unicode MS"/>
                <w:color w:val="000000"/>
                <w:u w:color="000000"/>
                <w14:textOutline w14:w="0" w14:cap="flat" w14:cmpd="sng" w14:algn="ctr">
                  <w14:noFill/>
                  <w14:prstDash w14:val="solid"/>
                  <w14:bevel/>
                </w14:textOutline>
              </w:rPr>
            </w:pPr>
            <w:r w:rsidRPr="00357004">
              <w:rPr>
                <w:rFonts w:cs="Arial Unicode MS"/>
                <w:b/>
                <w:bCs/>
                <w:color w:val="196B24"/>
                <w:kern w:val="2"/>
                <w:sz w:val="22"/>
                <w:szCs w:val="22"/>
                <w:u w:color="196B24"/>
                <w:shd w:val="clear" w:color="auto" w:fill="FFFF00"/>
                <w14:textOutline w14:w="0" w14:cap="flat" w14:cmpd="sng" w14:algn="ctr">
                  <w14:noFill/>
                  <w14:prstDash w14:val="solid"/>
                  <w14:bevel/>
                </w14:textOutline>
              </w:rPr>
              <w:t>45</w:t>
            </w:r>
          </w:p>
        </w:tc>
        <w:tc>
          <w:tcPr>
            <w:tcW w:w="57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835AC16" w14:textId="77777777" w:rsidR="00357004" w:rsidRPr="00357004" w:rsidRDefault="00357004" w:rsidP="00357004">
            <w:pPr>
              <w:rPr>
                <w:rFonts w:cs="Arial Unicode MS"/>
                <w:color w:val="000000"/>
                <w:u w:color="000000"/>
                <w14:textOutline w14:w="0" w14:cap="flat" w14:cmpd="sng" w14:algn="ctr">
                  <w14:noFill/>
                  <w14:prstDash w14:val="solid"/>
                  <w14:bevel/>
                </w14:textOutline>
              </w:rPr>
            </w:pPr>
            <w:r w:rsidRPr="00357004">
              <w:rPr>
                <w:rFonts w:cs="Arial Unicode MS"/>
                <w:b/>
                <w:bCs/>
                <w:color w:val="196B24"/>
                <w:kern w:val="2"/>
                <w:sz w:val="22"/>
                <w:szCs w:val="22"/>
                <w:u w:color="196B24"/>
                <w:shd w:val="clear" w:color="auto" w:fill="FFFF00"/>
                <w14:textOutline w14:w="0" w14:cap="flat" w14:cmpd="sng" w14:algn="ctr">
                  <w14:noFill/>
                  <w14:prstDash w14:val="solid"/>
                  <w14:bevel/>
                </w14:textOutline>
              </w:rPr>
              <w:t>--</w:t>
            </w:r>
          </w:p>
        </w:tc>
        <w:tc>
          <w:tcPr>
            <w:tcW w:w="6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E179A30" w14:textId="77777777" w:rsidR="00357004" w:rsidRPr="00357004" w:rsidRDefault="00357004" w:rsidP="00357004">
            <w:pPr>
              <w:rPr>
                <w:rFonts w:cs="Arial Unicode MS"/>
                <w:color w:val="000000"/>
                <w:u w:color="000000"/>
                <w14:textOutline w14:w="0" w14:cap="flat" w14:cmpd="sng" w14:algn="ctr">
                  <w14:noFill/>
                  <w14:prstDash w14:val="solid"/>
                  <w14:bevel/>
                </w14:textOutline>
              </w:rPr>
            </w:pPr>
            <w:r w:rsidRPr="00357004">
              <w:rPr>
                <w:rFonts w:cs="Arial Unicode MS"/>
                <w:b/>
                <w:bCs/>
                <w:color w:val="196B24"/>
                <w:kern w:val="2"/>
                <w:sz w:val="22"/>
                <w:szCs w:val="22"/>
                <w:u w:color="196B24"/>
                <w:shd w:val="clear" w:color="auto" w:fill="FFFF00"/>
                <w14:textOutline w14:w="0" w14:cap="flat" w14:cmpd="sng" w14:algn="ctr">
                  <w14:noFill/>
                  <w14:prstDash w14:val="solid"/>
                  <w14:bevel/>
                </w14:textOutline>
              </w:rPr>
              <w:t>--</w:t>
            </w:r>
          </w:p>
        </w:tc>
        <w:tc>
          <w:tcPr>
            <w:tcW w:w="62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A83073D" w14:textId="77777777" w:rsidR="00357004" w:rsidRPr="00357004" w:rsidRDefault="00357004" w:rsidP="00357004">
            <w:pPr>
              <w:rPr>
                <w:rFonts w:cs="Arial Unicode MS"/>
                <w:color w:val="000000"/>
                <w:u w:color="000000"/>
                <w14:textOutline w14:w="0" w14:cap="flat" w14:cmpd="sng" w14:algn="ctr">
                  <w14:noFill/>
                  <w14:prstDash w14:val="solid"/>
                  <w14:bevel/>
                </w14:textOutline>
              </w:rPr>
            </w:pPr>
            <w:r w:rsidRPr="00357004">
              <w:rPr>
                <w:rFonts w:cs="Arial Unicode MS"/>
                <w:b/>
                <w:bCs/>
                <w:color w:val="196B24"/>
                <w:kern w:val="2"/>
                <w:sz w:val="22"/>
                <w:szCs w:val="22"/>
                <w:u w:color="196B24"/>
                <w:shd w:val="clear" w:color="auto" w:fill="FFFF00"/>
                <w14:textOutline w14:w="0" w14:cap="flat" w14:cmpd="sng" w14:algn="ctr">
                  <w14:noFill/>
                  <w14:prstDash w14:val="solid"/>
                  <w14:bevel/>
                </w14:textOutline>
              </w:rPr>
              <w:t>45</w:t>
            </w:r>
          </w:p>
        </w:tc>
        <w:tc>
          <w:tcPr>
            <w:tcW w:w="6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FB9AD45" w14:textId="77777777" w:rsidR="00357004" w:rsidRPr="00357004" w:rsidRDefault="00357004" w:rsidP="00357004">
            <w:pPr>
              <w:rPr>
                <w:rFonts w:cs="Arial Unicode MS"/>
                <w:color w:val="000000"/>
                <w:u w:color="000000"/>
                <w14:textOutline w14:w="0" w14:cap="flat" w14:cmpd="sng" w14:algn="ctr">
                  <w14:noFill/>
                  <w14:prstDash w14:val="solid"/>
                  <w14:bevel/>
                </w14:textOutline>
              </w:rPr>
            </w:pPr>
            <w:r w:rsidRPr="00357004">
              <w:rPr>
                <w:rFonts w:cs="Arial Unicode MS"/>
                <w:b/>
                <w:bCs/>
                <w:color w:val="196B24"/>
                <w:kern w:val="2"/>
                <w:sz w:val="22"/>
                <w:szCs w:val="22"/>
                <w:u w:color="196B24"/>
                <w:shd w:val="clear" w:color="auto" w:fill="FFFF00"/>
                <w14:textOutline w14:w="0" w14:cap="flat" w14:cmpd="sng" w14:algn="ctr">
                  <w14:noFill/>
                  <w14:prstDash w14:val="solid"/>
                  <w14:bevel/>
                </w14:textOutline>
              </w:rPr>
              <w:t>45</w:t>
            </w:r>
          </w:p>
        </w:tc>
        <w:tc>
          <w:tcPr>
            <w:tcW w:w="73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138D827" w14:textId="77777777" w:rsidR="00357004" w:rsidRPr="00357004" w:rsidRDefault="00357004" w:rsidP="00357004">
            <w:pPr>
              <w:rPr>
                <w:rFonts w:cs="Arial Unicode MS"/>
                <w:color w:val="000000"/>
                <w:u w:color="000000"/>
                <w14:textOutline w14:w="0" w14:cap="flat" w14:cmpd="sng" w14:algn="ctr">
                  <w14:noFill/>
                  <w14:prstDash w14:val="solid"/>
                  <w14:bevel/>
                </w14:textOutline>
              </w:rPr>
            </w:pPr>
            <w:r w:rsidRPr="00357004">
              <w:rPr>
                <w:rFonts w:cs="Arial Unicode MS"/>
                <w:b/>
                <w:bCs/>
                <w:color w:val="196B24"/>
                <w:kern w:val="2"/>
                <w:sz w:val="22"/>
                <w:szCs w:val="22"/>
                <w:u w:color="196B24"/>
                <w:shd w:val="clear" w:color="auto" w:fill="FFFF00"/>
                <w14:textOutline w14:w="0" w14:cap="flat" w14:cmpd="sng" w14:algn="ctr">
                  <w14:noFill/>
                  <w14:prstDash w14:val="solid"/>
                  <w14:bevel/>
                </w14:textOutline>
              </w:rPr>
              <w:t>45</w:t>
            </w:r>
          </w:p>
        </w:tc>
      </w:tr>
      <w:tr w:rsidR="00357004" w:rsidRPr="00357004" w14:paraId="2C760F38" w14:textId="77777777" w:rsidTr="007846D8">
        <w:trPr>
          <w:trHeight w:val="241"/>
        </w:trPr>
        <w:tc>
          <w:tcPr>
            <w:tcW w:w="40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D62F4A2" w14:textId="77777777" w:rsidR="00357004" w:rsidRPr="00357004" w:rsidRDefault="00357004" w:rsidP="00357004">
            <w:pPr>
              <w:jc w:val="right"/>
              <w:rPr>
                <w:rFonts w:cs="Arial Unicode MS"/>
                <w:color w:val="000000"/>
                <w:u w:color="000000"/>
                <w14:textOutline w14:w="0" w14:cap="flat" w14:cmpd="sng" w14:algn="ctr">
                  <w14:noFill/>
                  <w14:prstDash w14:val="solid"/>
                  <w14:bevel/>
                </w14:textOutline>
              </w:rPr>
            </w:pPr>
            <w:r w:rsidRPr="00357004">
              <w:rPr>
                <w:rFonts w:cs="Arial Unicode MS"/>
                <w:color w:val="000000"/>
                <w:kern w:val="2"/>
                <w:sz w:val="22"/>
                <w:szCs w:val="22"/>
                <w:u w:color="000000"/>
                <w14:textOutline w14:w="0" w14:cap="flat" w14:cmpd="sng" w14:algn="ctr">
                  <w14:noFill/>
                  <w14:prstDash w14:val="solid"/>
                  <w14:bevel/>
                </w14:textOutline>
              </w:rPr>
              <w:t>Non-residential Buildings</w:t>
            </w:r>
          </w:p>
        </w:tc>
        <w:tc>
          <w:tcPr>
            <w:tcW w:w="7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84FA67F" w14:textId="77777777" w:rsidR="00357004" w:rsidRPr="00357004" w:rsidRDefault="00357004" w:rsidP="00357004">
            <w:pPr>
              <w:rPr>
                <w:rFonts w:cs="Arial Unicode MS"/>
                <w:color w:val="000000"/>
                <w:u w:color="000000"/>
                <w14:textOutline w14:w="0" w14:cap="flat" w14:cmpd="sng" w14:algn="ctr">
                  <w14:noFill/>
                  <w14:prstDash w14:val="solid"/>
                  <w14:bevel/>
                </w14:textOutline>
              </w:rPr>
            </w:pPr>
            <w:r w:rsidRPr="00357004">
              <w:rPr>
                <w:rFonts w:cs="Arial Unicode MS"/>
                <w:color w:val="000000"/>
                <w:kern w:val="2"/>
                <w:sz w:val="22"/>
                <w:szCs w:val="22"/>
                <w:u w:color="000000"/>
                <w14:textOutline w14:w="0" w14:cap="flat" w14:cmpd="sng" w14:algn="ctr">
                  <w14:noFill/>
                  <w14:prstDash w14:val="solid"/>
                  <w14:bevel/>
                </w14:textOutline>
              </w:rPr>
              <w:t>20</w:t>
            </w:r>
          </w:p>
        </w:tc>
        <w:tc>
          <w:tcPr>
            <w:tcW w:w="6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2B32018" w14:textId="77777777" w:rsidR="00357004" w:rsidRPr="00357004" w:rsidRDefault="00357004" w:rsidP="00357004">
            <w:pPr>
              <w:rPr>
                <w:rFonts w:cs="Arial Unicode MS"/>
                <w:color w:val="000000"/>
                <w:u w:color="000000"/>
                <w14:textOutline w14:w="0" w14:cap="flat" w14:cmpd="sng" w14:algn="ctr">
                  <w14:noFill/>
                  <w14:prstDash w14:val="solid"/>
                  <w14:bevel/>
                </w14:textOutline>
              </w:rPr>
            </w:pPr>
            <w:r w:rsidRPr="00357004">
              <w:rPr>
                <w:rFonts w:cs="Arial Unicode MS"/>
                <w:color w:val="000000"/>
                <w:kern w:val="2"/>
                <w:sz w:val="22"/>
                <w:szCs w:val="22"/>
                <w:u w:color="000000"/>
                <w14:textOutline w14:w="0" w14:cap="flat" w14:cmpd="sng" w14:algn="ctr">
                  <w14:noFill/>
                  <w14:prstDash w14:val="solid"/>
                  <w14:bevel/>
                </w14:textOutline>
              </w:rPr>
              <w:t>30</w:t>
            </w:r>
          </w:p>
        </w:tc>
        <w:tc>
          <w:tcPr>
            <w:tcW w:w="7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CE2F6E9" w14:textId="77777777" w:rsidR="00357004" w:rsidRPr="00357004" w:rsidRDefault="00357004" w:rsidP="00357004">
            <w:pPr>
              <w:rPr>
                <w:rFonts w:cs="Arial Unicode MS"/>
                <w:color w:val="000000"/>
                <w:u w:color="000000"/>
                <w14:textOutline w14:w="0" w14:cap="flat" w14:cmpd="sng" w14:algn="ctr">
                  <w14:noFill/>
                  <w14:prstDash w14:val="solid"/>
                  <w14:bevel/>
                </w14:textOutline>
              </w:rPr>
            </w:pPr>
            <w:r w:rsidRPr="00357004">
              <w:rPr>
                <w:rFonts w:cs="Arial Unicode MS"/>
                <w:color w:val="000000"/>
                <w:kern w:val="2"/>
                <w:sz w:val="22"/>
                <w:szCs w:val="22"/>
                <w:u w:color="000000"/>
                <w14:textOutline w14:w="0" w14:cap="flat" w14:cmpd="sng" w14:algn="ctr">
                  <w14:noFill/>
                  <w14:prstDash w14:val="solid"/>
                  <w14:bevel/>
                </w14:textOutline>
              </w:rPr>
              <w:t>15</w:t>
            </w:r>
          </w:p>
        </w:tc>
        <w:tc>
          <w:tcPr>
            <w:tcW w:w="57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A271958" w14:textId="77777777" w:rsidR="00357004" w:rsidRPr="00357004" w:rsidRDefault="00357004" w:rsidP="00357004">
            <w:pPr>
              <w:rPr>
                <w:rFonts w:cs="Arial Unicode MS"/>
                <w:color w:val="000000"/>
                <w:u w:color="000000"/>
                <w14:textOutline w14:w="0" w14:cap="flat" w14:cmpd="sng" w14:algn="ctr">
                  <w14:noFill/>
                  <w14:prstDash w14:val="solid"/>
                  <w14:bevel/>
                </w14:textOutline>
              </w:rPr>
            </w:pPr>
            <w:r w:rsidRPr="00357004">
              <w:rPr>
                <w:rFonts w:cs="Arial Unicode MS"/>
                <w:color w:val="000000"/>
                <w:kern w:val="2"/>
                <w:sz w:val="22"/>
                <w:szCs w:val="22"/>
                <w:u w:color="000000"/>
                <w14:textOutline w14:w="0" w14:cap="flat" w14:cmpd="sng" w14:algn="ctr">
                  <w14:noFill/>
                  <w14:prstDash w14:val="solid"/>
                  <w14:bevel/>
                </w14:textOutline>
              </w:rPr>
              <w:t>30</w:t>
            </w:r>
          </w:p>
        </w:tc>
        <w:tc>
          <w:tcPr>
            <w:tcW w:w="6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904107F" w14:textId="77777777" w:rsidR="00357004" w:rsidRPr="00357004" w:rsidRDefault="00357004" w:rsidP="00357004">
            <w:pPr>
              <w:rPr>
                <w:rFonts w:cs="Arial Unicode MS"/>
                <w:color w:val="000000"/>
                <w:u w:color="000000"/>
                <w14:textOutline w14:w="0" w14:cap="flat" w14:cmpd="sng" w14:algn="ctr">
                  <w14:noFill/>
                  <w14:prstDash w14:val="solid"/>
                  <w14:bevel/>
                </w14:textOutline>
              </w:rPr>
            </w:pPr>
            <w:r w:rsidRPr="00357004">
              <w:rPr>
                <w:rFonts w:cs="Arial Unicode MS"/>
                <w:color w:val="000000"/>
                <w:kern w:val="2"/>
                <w:sz w:val="22"/>
                <w:szCs w:val="22"/>
                <w:u w:color="000000"/>
                <w14:textOutline w14:w="0" w14:cap="flat" w14:cmpd="sng" w14:algn="ctr">
                  <w14:noFill/>
                  <w14:prstDash w14:val="solid"/>
                  <w14:bevel/>
                </w14:textOutline>
              </w:rPr>
              <w:t>--</w:t>
            </w:r>
          </w:p>
        </w:tc>
        <w:tc>
          <w:tcPr>
            <w:tcW w:w="62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BF9B593" w14:textId="77777777" w:rsidR="00357004" w:rsidRPr="00357004" w:rsidRDefault="00357004" w:rsidP="00357004">
            <w:pPr>
              <w:rPr>
                <w:rFonts w:cs="Arial Unicode MS"/>
                <w:color w:val="000000"/>
                <w:u w:color="000000"/>
                <w14:textOutline w14:w="0" w14:cap="flat" w14:cmpd="sng" w14:algn="ctr">
                  <w14:noFill/>
                  <w14:prstDash w14:val="solid"/>
                  <w14:bevel/>
                </w14:textOutline>
              </w:rPr>
            </w:pPr>
            <w:r w:rsidRPr="00357004">
              <w:rPr>
                <w:rFonts w:cs="Arial Unicode MS"/>
                <w:color w:val="000000"/>
                <w:kern w:val="2"/>
                <w:sz w:val="22"/>
                <w:szCs w:val="22"/>
                <w:u w:color="000000"/>
                <w14:textOutline w14:w="0" w14:cap="flat" w14:cmpd="sng" w14:algn="ctr">
                  <w14:noFill/>
                  <w14:prstDash w14:val="solid"/>
                  <w14:bevel/>
                </w14:textOutline>
              </w:rPr>
              <w:t>20</w:t>
            </w:r>
          </w:p>
        </w:tc>
        <w:tc>
          <w:tcPr>
            <w:tcW w:w="6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B78F4A" w14:textId="77777777" w:rsidR="00357004" w:rsidRPr="00357004" w:rsidRDefault="00357004" w:rsidP="00357004">
            <w:pPr>
              <w:rPr>
                <w:rFonts w:cs="Arial Unicode MS"/>
                <w:color w:val="000000"/>
                <w:u w:color="000000"/>
                <w14:textOutline w14:w="0" w14:cap="flat" w14:cmpd="sng" w14:algn="ctr">
                  <w14:noFill/>
                  <w14:prstDash w14:val="solid"/>
                  <w14:bevel/>
                </w14:textOutline>
              </w:rPr>
            </w:pPr>
            <w:r w:rsidRPr="00357004">
              <w:rPr>
                <w:rFonts w:cs="Arial Unicode MS"/>
                <w:color w:val="000000"/>
                <w:kern w:val="2"/>
                <w:sz w:val="22"/>
                <w:szCs w:val="22"/>
                <w:u w:color="000000"/>
                <w14:textOutline w14:w="0" w14:cap="flat" w14:cmpd="sng" w14:algn="ctr">
                  <w14:noFill/>
                  <w14:prstDash w14:val="solid"/>
                  <w14:bevel/>
                </w14:textOutline>
              </w:rPr>
              <w:t>15</w:t>
            </w:r>
          </w:p>
        </w:tc>
        <w:tc>
          <w:tcPr>
            <w:tcW w:w="73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E00B6EA" w14:textId="77777777" w:rsidR="00357004" w:rsidRPr="00357004" w:rsidRDefault="00357004" w:rsidP="00357004">
            <w:pPr>
              <w:rPr>
                <w:rFonts w:cs="Arial Unicode MS"/>
                <w:color w:val="000000"/>
                <w:u w:color="000000"/>
                <w14:textOutline w14:w="0" w14:cap="flat" w14:cmpd="sng" w14:algn="ctr">
                  <w14:noFill/>
                  <w14:prstDash w14:val="solid"/>
                  <w14:bevel/>
                </w14:textOutline>
              </w:rPr>
            </w:pPr>
            <w:r w:rsidRPr="00357004">
              <w:rPr>
                <w:rFonts w:cs="Arial Unicode MS"/>
                <w:color w:val="000000"/>
                <w:kern w:val="2"/>
                <w:sz w:val="22"/>
                <w:szCs w:val="22"/>
                <w:u w:color="000000"/>
                <w14:textOutline w14:w="0" w14:cap="flat" w14:cmpd="sng" w14:algn="ctr">
                  <w14:noFill/>
                  <w14:prstDash w14:val="solid"/>
                  <w14:bevel/>
                </w14:textOutline>
              </w:rPr>
              <w:t>30</w:t>
            </w:r>
          </w:p>
        </w:tc>
      </w:tr>
      <w:tr w:rsidR="00357004" w:rsidRPr="00357004" w14:paraId="5751DCF5" w14:textId="77777777" w:rsidTr="007846D8">
        <w:trPr>
          <w:trHeight w:val="241"/>
        </w:trPr>
        <w:tc>
          <w:tcPr>
            <w:tcW w:w="9360" w:type="dxa"/>
            <w:gridSpan w:val="9"/>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8329383" w14:textId="77777777" w:rsidR="00357004" w:rsidRPr="00357004" w:rsidRDefault="00357004" w:rsidP="00357004">
            <w:pPr>
              <w:rPr>
                <w:rFonts w:cs="Arial Unicode MS"/>
                <w:color w:val="000000"/>
                <w:u w:color="000000"/>
                <w14:textOutline w14:w="0" w14:cap="flat" w14:cmpd="sng" w14:algn="ctr">
                  <w14:noFill/>
                  <w14:prstDash w14:val="solid"/>
                  <w14:bevel/>
                </w14:textOutline>
              </w:rPr>
            </w:pPr>
            <w:r w:rsidRPr="00357004">
              <w:rPr>
                <w:rFonts w:cs="Arial Unicode MS"/>
                <w:b/>
                <w:bCs/>
                <w:color w:val="000000"/>
                <w:kern w:val="2"/>
                <w:sz w:val="22"/>
                <w:szCs w:val="22"/>
                <w:u w:color="000000"/>
                <w14:textOutline w14:w="0" w14:cap="flat" w14:cmpd="sng" w14:algn="ctr">
                  <w14:noFill/>
                  <w14:prstDash w14:val="solid"/>
                  <w14:bevel/>
                </w14:textOutline>
              </w:rPr>
              <w:t>Maximum # of Primary Structures</w:t>
            </w:r>
            <w:r w:rsidRPr="00357004">
              <w:rPr>
                <w:rFonts w:cs="Arial Unicode MS"/>
                <w:b/>
                <w:bCs/>
                <w:color w:val="000000"/>
                <w:kern w:val="2"/>
                <w:sz w:val="22"/>
                <w:szCs w:val="22"/>
                <w:u w:color="000000"/>
                <w:vertAlign w:val="superscript"/>
                <w14:textOutline w14:w="0" w14:cap="flat" w14:cmpd="sng" w14:algn="ctr">
                  <w14:noFill/>
                  <w14:prstDash w14:val="solid"/>
                  <w14:bevel/>
                </w14:textOutline>
              </w:rPr>
              <w:t>7</w:t>
            </w:r>
          </w:p>
        </w:tc>
      </w:tr>
      <w:tr w:rsidR="00357004" w:rsidRPr="00357004" w14:paraId="47E7F2A9" w14:textId="77777777" w:rsidTr="007846D8">
        <w:trPr>
          <w:trHeight w:val="241"/>
        </w:trPr>
        <w:tc>
          <w:tcPr>
            <w:tcW w:w="40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A969112" w14:textId="77777777" w:rsidR="00357004" w:rsidRPr="00357004" w:rsidRDefault="00357004" w:rsidP="00357004">
            <w:pPr>
              <w:jc w:val="right"/>
              <w:rPr>
                <w:rFonts w:cs="Arial Unicode MS"/>
                <w:color w:val="000000"/>
                <w:u w:color="000000"/>
                <w14:textOutline w14:w="0" w14:cap="flat" w14:cmpd="sng" w14:algn="ctr">
                  <w14:noFill/>
                  <w14:prstDash w14:val="solid"/>
                  <w14:bevel/>
                </w14:textOutline>
              </w:rPr>
            </w:pPr>
            <w:r w:rsidRPr="00357004">
              <w:rPr>
                <w:rFonts w:cs="Arial Unicode MS"/>
                <w:color w:val="000000"/>
                <w:kern w:val="2"/>
                <w:sz w:val="22"/>
                <w:szCs w:val="22"/>
                <w:u w:color="000000"/>
                <w14:textOutline w14:w="0" w14:cap="flat" w14:cmpd="sng" w14:algn="ctr">
                  <w14:noFill/>
                  <w14:prstDash w14:val="solid"/>
                  <w14:bevel/>
                </w14:textOutline>
              </w:rPr>
              <w:t>Residential buildings per lot</w:t>
            </w:r>
            <w:r w:rsidRPr="00357004">
              <w:rPr>
                <w:rFonts w:cs="Arial Unicode MS"/>
                <w:color w:val="000000"/>
                <w:kern w:val="2"/>
                <w:sz w:val="22"/>
                <w:szCs w:val="22"/>
                <w:u w:color="000000"/>
                <w:vertAlign w:val="superscript"/>
                <w14:textOutline w14:w="0" w14:cap="flat" w14:cmpd="sng" w14:algn="ctr">
                  <w14:noFill/>
                  <w14:prstDash w14:val="solid"/>
                  <w14:bevel/>
                </w14:textOutline>
              </w:rPr>
              <w:t>8</w:t>
            </w:r>
          </w:p>
        </w:tc>
        <w:tc>
          <w:tcPr>
            <w:tcW w:w="7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D485938" w14:textId="77777777" w:rsidR="00357004" w:rsidRPr="00357004" w:rsidRDefault="00357004" w:rsidP="00357004">
            <w:pPr>
              <w:rPr>
                <w:rFonts w:cs="Arial Unicode MS"/>
                <w:color w:val="000000"/>
                <w:u w:color="000000"/>
                <w14:textOutline w14:w="0" w14:cap="flat" w14:cmpd="sng" w14:algn="ctr">
                  <w14:noFill/>
                  <w14:prstDash w14:val="solid"/>
                  <w14:bevel/>
                </w14:textOutline>
              </w:rPr>
            </w:pPr>
            <w:r w:rsidRPr="00357004">
              <w:rPr>
                <w:rFonts w:cs="Arial Unicode MS"/>
                <w:color w:val="000000"/>
                <w:kern w:val="2"/>
                <w:sz w:val="22"/>
                <w:szCs w:val="22"/>
                <w:u w:color="000000"/>
                <w14:textOutline w14:w="0" w14:cap="flat" w14:cmpd="sng" w14:algn="ctr">
                  <w14:noFill/>
                  <w14:prstDash w14:val="solid"/>
                  <w14:bevel/>
                </w14:textOutline>
              </w:rPr>
              <w:t>1</w:t>
            </w:r>
          </w:p>
        </w:tc>
        <w:tc>
          <w:tcPr>
            <w:tcW w:w="6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B93B8F2" w14:textId="77777777" w:rsidR="00357004" w:rsidRPr="00357004" w:rsidRDefault="00357004" w:rsidP="00357004">
            <w:pPr>
              <w:rPr>
                <w:rFonts w:cs="Arial Unicode MS"/>
                <w:color w:val="000000"/>
                <w:u w:color="000000"/>
                <w14:textOutline w14:w="0" w14:cap="flat" w14:cmpd="sng" w14:algn="ctr">
                  <w14:noFill/>
                  <w14:prstDash w14:val="solid"/>
                  <w14:bevel/>
                </w14:textOutline>
              </w:rPr>
            </w:pPr>
            <w:r w:rsidRPr="00357004">
              <w:rPr>
                <w:rFonts w:cs="Arial Unicode MS"/>
                <w:color w:val="000000"/>
                <w:kern w:val="2"/>
                <w:sz w:val="22"/>
                <w:szCs w:val="22"/>
                <w:u w:color="000000"/>
                <w14:textOutline w14:w="0" w14:cap="flat" w14:cmpd="sng" w14:algn="ctr">
                  <w14:noFill/>
                  <w14:prstDash w14:val="solid"/>
                  <w14:bevel/>
                </w14:textOutline>
              </w:rPr>
              <w:t>1</w:t>
            </w:r>
          </w:p>
        </w:tc>
        <w:tc>
          <w:tcPr>
            <w:tcW w:w="7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D2B02A4" w14:textId="77777777" w:rsidR="00357004" w:rsidRPr="00357004" w:rsidRDefault="00357004" w:rsidP="00357004">
            <w:pPr>
              <w:rPr>
                <w:rFonts w:cs="Arial Unicode MS"/>
                <w:color w:val="000000"/>
                <w:u w:color="000000"/>
                <w14:textOutline w14:w="0" w14:cap="flat" w14:cmpd="sng" w14:algn="ctr">
                  <w14:noFill/>
                  <w14:prstDash w14:val="solid"/>
                  <w14:bevel/>
                </w14:textOutline>
              </w:rPr>
            </w:pPr>
            <w:r w:rsidRPr="00357004">
              <w:rPr>
                <w:rFonts w:cs="Arial Unicode MS"/>
                <w:color w:val="000000"/>
                <w:kern w:val="2"/>
                <w:sz w:val="22"/>
                <w:szCs w:val="22"/>
                <w:u w:color="000000"/>
                <w14:textOutline w14:w="0" w14:cap="flat" w14:cmpd="sng" w14:algn="ctr">
                  <w14:noFill/>
                  <w14:prstDash w14:val="solid"/>
                  <w14:bevel/>
                </w14:textOutline>
              </w:rPr>
              <w:t>1</w:t>
            </w:r>
          </w:p>
        </w:tc>
        <w:tc>
          <w:tcPr>
            <w:tcW w:w="57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611288C" w14:textId="77777777" w:rsidR="00357004" w:rsidRPr="00357004" w:rsidRDefault="00357004" w:rsidP="00357004">
            <w:pPr>
              <w:rPr>
                <w:rFonts w:cs="Arial Unicode MS"/>
                <w:color w:val="000000"/>
                <w:u w:color="000000"/>
                <w14:textOutline w14:w="0" w14:cap="flat" w14:cmpd="sng" w14:algn="ctr">
                  <w14:noFill/>
                  <w14:prstDash w14:val="solid"/>
                  <w14:bevel/>
                </w14:textOutline>
              </w:rPr>
            </w:pPr>
            <w:r w:rsidRPr="00357004">
              <w:rPr>
                <w:rFonts w:cs="Arial Unicode MS"/>
                <w:color w:val="000000"/>
                <w:kern w:val="2"/>
                <w:sz w:val="22"/>
                <w:szCs w:val="22"/>
                <w:u w:color="000000"/>
                <w14:textOutline w14:w="0" w14:cap="flat" w14:cmpd="sng" w14:algn="ctr">
                  <w14:noFill/>
                  <w14:prstDash w14:val="solid"/>
                  <w14:bevel/>
                </w14:textOutline>
              </w:rPr>
              <w:t>--</w:t>
            </w:r>
          </w:p>
        </w:tc>
        <w:tc>
          <w:tcPr>
            <w:tcW w:w="6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B4D239A" w14:textId="77777777" w:rsidR="00357004" w:rsidRPr="00357004" w:rsidRDefault="00357004" w:rsidP="00357004">
            <w:pPr>
              <w:rPr>
                <w:rFonts w:cs="Arial Unicode MS"/>
                <w:color w:val="000000"/>
                <w:u w:color="000000"/>
                <w14:textOutline w14:w="0" w14:cap="flat" w14:cmpd="sng" w14:algn="ctr">
                  <w14:noFill/>
                  <w14:prstDash w14:val="solid"/>
                  <w14:bevel/>
                </w14:textOutline>
              </w:rPr>
            </w:pPr>
            <w:r w:rsidRPr="00357004">
              <w:rPr>
                <w:rFonts w:cs="Arial Unicode MS"/>
                <w:color w:val="000000"/>
                <w:kern w:val="2"/>
                <w:sz w:val="22"/>
                <w:szCs w:val="22"/>
                <w:u w:color="000000"/>
                <w14:textOutline w14:w="0" w14:cap="flat" w14:cmpd="sng" w14:algn="ctr">
                  <w14:noFill/>
                  <w14:prstDash w14:val="solid"/>
                  <w14:bevel/>
                </w14:textOutline>
              </w:rPr>
              <w:t>--</w:t>
            </w:r>
          </w:p>
        </w:tc>
        <w:tc>
          <w:tcPr>
            <w:tcW w:w="62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95BB33F" w14:textId="77777777" w:rsidR="00357004" w:rsidRPr="00357004" w:rsidRDefault="00357004" w:rsidP="00357004">
            <w:pPr>
              <w:rPr>
                <w:rFonts w:cs="Arial Unicode MS"/>
                <w:color w:val="000000"/>
                <w:u w:color="000000"/>
                <w14:textOutline w14:w="0" w14:cap="flat" w14:cmpd="sng" w14:algn="ctr">
                  <w14:noFill/>
                  <w14:prstDash w14:val="solid"/>
                  <w14:bevel/>
                </w14:textOutline>
              </w:rPr>
            </w:pPr>
            <w:r w:rsidRPr="00357004">
              <w:rPr>
                <w:rFonts w:cs="Arial Unicode MS"/>
                <w:color w:val="000000"/>
                <w:kern w:val="2"/>
                <w:sz w:val="22"/>
                <w:szCs w:val="22"/>
                <w:u w:color="000000"/>
                <w14:textOutline w14:w="0" w14:cap="flat" w14:cmpd="sng" w14:algn="ctr">
                  <w14:noFill/>
                  <w14:prstDash w14:val="solid"/>
                  <w14:bevel/>
                </w14:textOutline>
              </w:rPr>
              <w:t>1</w:t>
            </w:r>
          </w:p>
        </w:tc>
        <w:tc>
          <w:tcPr>
            <w:tcW w:w="6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DF84BBC" w14:textId="77777777" w:rsidR="00357004" w:rsidRPr="00357004" w:rsidRDefault="00357004" w:rsidP="00357004">
            <w:pPr>
              <w:rPr>
                <w:rFonts w:cs="Arial Unicode MS"/>
                <w:color w:val="000000"/>
                <w:u w:color="000000"/>
                <w14:textOutline w14:w="0" w14:cap="flat" w14:cmpd="sng" w14:algn="ctr">
                  <w14:noFill/>
                  <w14:prstDash w14:val="solid"/>
                  <w14:bevel/>
                </w14:textOutline>
              </w:rPr>
            </w:pPr>
            <w:r w:rsidRPr="00357004">
              <w:rPr>
                <w:rFonts w:cs="Arial Unicode MS"/>
                <w:color w:val="000000"/>
                <w:kern w:val="2"/>
                <w:sz w:val="22"/>
                <w:szCs w:val="22"/>
                <w:u w:color="000000"/>
                <w14:textOutline w14:w="0" w14:cap="flat" w14:cmpd="sng" w14:algn="ctr">
                  <w14:noFill/>
                  <w14:prstDash w14:val="solid"/>
                  <w14:bevel/>
                </w14:textOutline>
              </w:rPr>
              <w:t>1</w:t>
            </w:r>
          </w:p>
        </w:tc>
        <w:tc>
          <w:tcPr>
            <w:tcW w:w="73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97E2898" w14:textId="77777777" w:rsidR="00357004" w:rsidRPr="00357004" w:rsidRDefault="00357004" w:rsidP="00357004">
            <w:pPr>
              <w:rPr>
                <w:rFonts w:cs="Arial Unicode MS"/>
                <w:color w:val="000000"/>
                <w:u w:color="000000"/>
                <w14:textOutline w14:w="0" w14:cap="flat" w14:cmpd="sng" w14:algn="ctr">
                  <w14:noFill/>
                  <w14:prstDash w14:val="solid"/>
                  <w14:bevel/>
                </w14:textOutline>
              </w:rPr>
            </w:pPr>
            <w:r w:rsidRPr="00357004">
              <w:rPr>
                <w:rFonts w:cs="Arial Unicode MS"/>
                <w:b/>
                <w:bCs/>
                <w:color w:val="196B24"/>
                <w:kern w:val="2"/>
                <w:sz w:val="22"/>
                <w:szCs w:val="22"/>
                <w:u w:color="196B24"/>
                <w:shd w:val="clear" w:color="auto" w:fill="FFFF00"/>
                <w14:textOutline w14:w="0" w14:cap="flat" w14:cmpd="sng" w14:algn="ctr">
                  <w14:noFill/>
                  <w14:prstDash w14:val="solid"/>
                  <w14:bevel/>
                </w14:textOutline>
              </w:rPr>
              <w:t>1</w:t>
            </w:r>
          </w:p>
        </w:tc>
      </w:tr>
      <w:tr w:rsidR="00357004" w:rsidRPr="00357004" w14:paraId="1CA322C8" w14:textId="77777777" w:rsidTr="007846D8">
        <w:trPr>
          <w:trHeight w:val="241"/>
        </w:trPr>
        <w:tc>
          <w:tcPr>
            <w:tcW w:w="40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8551403" w14:textId="77777777" w:rsidR="00357004" w:rsidRPr="00357004" w:rsidRDefault="00357004" w:rsidP="00357004">
            <w:pPr>
              <w:jc w:val="right"/>
              <w:rPr>
                <w:rFonts w:cs="Arial Unicode MS"/>
                <w:color w:val="000000"/>
                <w:u w:color="000000"/>
                <w14:textOutline w14:w="0" w14:cap="flat" w14:cmpd="sng" w14:algn="ctr">
                  <w14:noFill/>
                  <w14:prstDash w14:val="solid"/>
                  <w14:bevel/>
                </w14:textOutline>
              </w:rPr>
            </w:pPr>
            <w:r w:rsidRPr="00357004">
              <w:rPr>
                <w:rFonts w:cs="Arial Unicode MS"/>
                <w:color w:val="000000"/>
                <w:kern w:val="2"/>
                <w:sz w:val="22"/>
                <w:szCs w:val="22"/>
                <w:u w:color="000000"/>
                <w14:textOutline w14:w="0" w14:cap="flat" w14:cmpd="sng" w14:algn="ctr">
                  <w14:noFill/>
                  <w14:prstDash w14:val="solid"/>
                  <w14:bevel/>
                </w14:textOutline>
              </w:rPr>
              <w:t>Residential Dwelling units per lot</w:t>
            </w:r>
            <w:r w:rsidRPr="00357004">
              <w:rPr>
                <w:rFonts w:cs="Arial Unicode MS"/>
                <w:color w:val="000000"/>
                <w:kern w:val="2"/>
                <w:sz w:val="22"/>
                <w:szCs w:val="22"/>
                <w:u w:color="000000"/>
                <w:vertAlign w:val="superscript"/>
                <w14:textOutline w14:w="0" w14:cap="flat" w14:cmpd="sng" w14:algn="ctr">
                  <w14:noFill/>
                  <w14:prstDash w14:val="solid"/>
                  <w14:bevel/>
                </w14:textOutline>
              </w:rPr>
              <w:t>3</w:t>
            </w:r>
          </w:p>
        </w:tc>
        <w:tc>
          <w:tcPr>
            <w:tcW w:w="7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2ED9007" w14:textId="77777777" w:rsidR="00357004" w:rsidRPr="00357004" w:rsidRDefault="00357004" w:rsidP="00357004">
            <w:pPr>
              <w:rPr>
                <w:rFonts w:cs="Arial Unicode MS"/>
                <w:color w:val="000000"/>
                <w:u w:color="000000"/>
                <w14:textOutline w14:w="0" w14:cap="flat" w14:cmpd="sng" w14:algn="ctr">
                  <w14:noFill/>
                  <w14:prstDash w14:val="solid"/>
                  <w14:bevel/>
                </w14:textOutline>
              </w:rPr>
            </w:pPr>
            <w:r w:rsidRPr="00357004">
              <w:rPr>
                <w:rFonts w:cs="Arial Unicode MS"/>
                <w:color w:val="000000"/>
                <w:kern w:val="2"/>
                <w:sz w:val="22"/>
                <w:szCs w:val="22"/>
                <w:u w:color="000000"/>
                <w14:textOutline w14:w="0" w14:cap="flat" w14:cmpd="sng" w14:algn="ctr">
                  <w14:noFill/>
                  <w14:prstDash w14:val="solid"/>
                  <w14:bevel/>
                </w14:textOutline>
              </w:rPr>
              <w:t>2</w:t>
            </w:r>
          </w:p>
        </w:tc>
        <w:tc>
          <w:tcPr>
            <w:tcW w:w="6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EBB4DAF" w14:textId="77777777" w:rsidR="00357004" w:rsidRPr="00357004" w:rsidRDefault="00357004" w:rsidP="00357004">
            <w:pPr>
              <w:rPr>
                <w:rFonts w:cs="Arial Unicode MS"/>
                <w:color w:val="000000"/>
                <w:u w:color="000000"/>
                <w14:textOutline w14:w="0" w14:cap="flat" w14:cmpd="sng" w14:algn="ctr">
                  <w14:noFill/>
                  <w14:prstDash w14:val="solid"/>
                  <w14:bevel/>
                </w14:textOutline>
              </w:rPr>
            </w:pPr>
            <w:r w:rsidRPr="00357004">
              <w:rPr>
                <w:rFonts w:cs="Arial Unicode MS"/>
                <w:strike/>
                <w:color w:val="EE0000"/>
                <w:kern w:val="2"/>
                <w:sz w:val="22"/>
                <w:szCs w:val="22"/>
                <w:u w:color="EE0000"/>
                <w:shd w:val="clear" w:color="auto" w:fill="FFFF00"/>
                <w14:textOutline w14:w="0" w14:cap="flat" w14:cmpd="sng" w14:algn="ctr">
                  <w14:noFill/>
                  <w14:prstDash w14:val="solid"/>
                  <w14:bevel/>
                </w14:textOutline>
              </w:rPr>
              <w:t xml:space="preserve">2 </w:t>
            </w:r>
            <w:r w:rsidRPr="00357004">
              <w:rPr>
                <w:rFonts w:cs="Arial Unicode MS"/>
                <w:b/>
                <w:bCs/>
                <w:color w:val="196B24"/>
                <w:kern w:val="2"/>
                <w:sz w:val="22"/>
                <w:szCs w:val="22"/>
                <w:u w:color="196B24"/>
                <w:shd w:val="clear" w:color="auto" w:fill="FFFF00"/>
                <w14:textOutline w14:w="0" w14:cap="flat" w14:cmpd="sng" w14:algn="ctr">
                  <w14:noFill/>
                  <w14:prstDash w14:val="solid"/>
                  <w14:bevel/>
                </w14:textOutline>
              </w:rPr>
              <w:t>NA</w:t>
            </w:r>
          </w:p>
        </w:tc>
        <w:tc>
          <w:tcPr>
            <w:tcW w:w="7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2A0170F" w14:textId="77777777" w:rsidR="00357004" w:rsidRPr="00357004" w:rsidRDefault="00357004" w:rsidP="00357004">
            <w:pPr>
              <w:rPr>
                <w:rFonts w:cs="Arial Unicode MS"/>
                <w:color w:val="000000"/>
                <w:u w:color="000000"/>
                <w14:textOutline w14:w="0" w14:cap="flat" w14:cmpd="sng" w14:algn="ctr">
                  <w14:noFill/>
                  <w14:prstDash w14:val="solid"/>
                  <w14:bevel/>
                </w14:textOutline>
              </w:rPr>
            </w:pPr>
            <w:r w:rsidRPr="00357004">
              <w:rPr>
                <w:rFonts w:cs="Arial Unicode MS"/>
                <w:color w:val="000000"/>
                <w:kern w:val="2"/>
                <w:sz w:val="22"/>
                <w:szCs w:val="22"/>
                <w:u w:color="000000"/>
                <w14:textOutline w14:w="0" w14:cap="flat" w14:cmpd="sng" w14:algn="ctr">
                  <w14:noFill/>
                  <w14:prstDash w14:val="solid"/>
                  <w14:bevel/>
                </w14:textOutline>
              </w:rPr>
              <w:t>2</w:t>
            </w:r>
            <w:r w:rsidRPr="00357004">
              <w:rPr>
                <w:rFonts w:cs="Arial Unicode MS"/>
                <w:b/>
                <w:bCs/>
                <w:color w:val="000000"/>
                <w:kern w:val="2"/>
                <w:sz w:val="22"/>
                <w:szCs w:val="22"/>
                <w:u w:color="000000"/>
                <w:shd w:val="clear" w:color="auto" w:fill="FFFF00"/>
                <w14:textOutline w14:w="0" w14:cap="flat" w14:cmpd="sng" w14:algn="ctr">
                  <w14:noFill/>
                  <w14:prstDash w14:val="solid"/>
                  <w14:bevel/>
                </w14:textOutline>
              </w:rPr>
              <w:t xml:space="preserve"> </w:t>
            </w:r>
          </w:p>
        </w:tc>
        <w:tc>
          <w:tcPr>
            <w:tcW w:w="57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2A13DD1" w14:textId="77777777" w:rsidR="00357004" w:rsidRPr="00357004" w:rsidRDefault="00357004" w:rsidP="00357004">
            <w:pPr>
              <w:rPr>
                <w:rFonts w:cs="Arial Unicode MS"/>
                <w:color w:val="000000"/>
                <w:u w:color="000000"/>
                <w14:textOutline w14:w="0" w14:cap="flat" w14:cmpd="sng" w14:algn="ctr">
                  <w14:noFill/>
                  <w14:prstDash w14:val="solid"/>
                  <w14:bevel/>
                </w14:textOutline>
              </w:rPr>
            </w:pPr>
            <w:r w:rsidRPr="00357004">
              <w:rPr>
                <w:rFonts w:cs="Arial Unicode MS"/>
                <w:b/>
                <w:bCs/>
                <w:color w:val="000000"/>
                <w:kern w:val="2"/>
                <w:sz w:val="22"/>
                <w:szCs w:val="22"/>
                <w:u w:color="000000"/>
                <w14:textOutline w14:w="0" w14:cap="flat" w14:cmpd="sng" w14:algn="ctr">
                  <w14:noFill/>
                  <w14:prstDash w14:val="solid"/>
                  <w14:bevel/>
                </w14:textOutline>
              </w:rPr>
              <w:t>--</w:t>
            </w:r>
          </w:p>
        </w:tc>
        <w:tc>
          <w:tcPr>
            <w:tcW w:w="6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ECD4A95" w14:textId="77777777" w:rsidR="00357004" w:rsidRPr="00357004" w:rsidRDefault="00357004" w:rsidP="00357004">
            <w:pPr>
              <w:rPr>
                <w:rFonts w:cs="Arial Unicode MS"/>
                <w:color w:val="000000"/>
                <w:u w:color="000000"/>
                <w14:textOutline w14:w="0" w14:cap="flat" w14:cmpd="sng" w14:algn="ctr">
                  <w14:noFill/>
                  <w14:prstDash w14:val="solid"/>
                  <w14:bevel/>
                </w14:textOutline>
              </w:rPr>
            </w:pPr>
            <w:r w:rsidRPr="00357004">
              <w:rPr>
                <w:rFonts w:cs="Arial Unicode MS"/>
                <w:b/>
                <w:bCs/>
                <w:color w:val="000000"/>
                <w:kern w:val="2"/>
                <w:sz w:val="22"/>
                <w:szCs w:val="22"/>
                <w:u w:color="000000"/>
                <w14:textOutline w14:w="0" w14:cap="flat" w14:cmpd="sng" w14:algn="ctr">
                  <w14:noFill/>
                  <w14:prstDash w14:val="solid"/>
                  <w14:bevel/>
                </w14:textOutline>
              </w:rPr>
              <w:t>--</w:t>
            </w:r>
          </w:p>
        </w:tc>
        <w:tc>
          <w:tcPr>
            <w:tcW w:w="62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4B2DD77" w14:textId="77777777" w:rsidR="00357004" w:rsidRPr="00357004" w:rsidRDefault="00357004" w:rsidP="00357004">
            <w:pPr>
              <w:rPr>
                <w:rFonts w:cs="Arial Unicode MS"/>
                <w:color w:val="000000"/>
                <w:u w:color="000000"/>
                <w14:textOutline w14:w="0" w14:cap="flat" w14:cmpd="sng" w14:algn="ctr">
                  <w14:noFill/>
                  <w14:prstDash w14:val="solid"/>
                  <w14:bevel/>
                </w14:textOutline>
              </w:rPr>
            </w:pPr>
            <w:r w:rsidRPr="00357004">
              <w:rPr>
                <w:rFonts w:cs="Arial Unicode MS"/>
                <w:strike/>
                <w:color w:val="EE0000"/>
                <w:kern w:val="2"/>
                <w:sz w:val="22"/>
                <w:szCs w:val="22"/>
                <w:u w:color="EE0000"/>
                <w:shd w:val="clear" w:color="auto" w:fill="FFFF00"/>
                <w14:textOutline w14:w="0" w14:cap="flat" w14:cmpd="sng" w14:algn="ctr">
                  <w14:noFill/>
                  <w14:prstDash w14:val="solid"/>
                  <w14:bevel/>
                </w14:textOutline>
              </w:rPr>
              <w:t xml:space="preserve">2 </w:t>
            </w:r>
            <w:r w:rsidRPr="00357004">
              <w:rPr>
                <w:rFonts w:cs="Arial Unicode MS"/>
                <w:b/>
                <w:bCs/>
                <w:color w:val="196B24"/>
                <w:kern w:val="2"/>
                <w:sz w:val="22"/>
                <w:szCs w:val="22"/>
                <w:u w:color="196B24"/>
                <w:shd w:val="clear" w:color="auto" w:fill="FFFF00"/>
                <w14:textOutline w14:w="0" w14:cap="flat" w14:cmpd="sng" w14:algn="ctr">
                  <w14:noFill/>
                  <w14:prstDash w14:val="solid"/>
                  <w14:bevel/>
                </w14:textOutline>
              </w:rPr>
              <w:t>NA</w:t>
            </w:r>
          </w:p>
        </w:tc>
        <w:tc>
          <w:tcPr>
            <w:tcW w:w="6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CE705EF" w14:textId="77777777" w:rsidR="00357004" w:rsidRPr="00357004" w:rsidRDefault="00357004" w:rsidP="00357004">
            <w:pPr>
              <w:rPr>
                <w:rFonts w:cs="Arial Unicode MS"/>
                <w:color w:val="000000"/>
                <w:u w:color="000000"/>
                <w14:textOutline w14:w="0" w14:cap="flat" w14:cmpd="sng" w14:algn="ctr">
                  <w14:noFill/>
                  <w14:prstDash w14:val="solid"/>
                  <w14:bevel/>
                </w14:textOutline>
              </w:rPr>
            </w:pPr>
            <w:r w:rsidRPr="00357004">
              <w:rPr>
                <w:rFonts w:cs="Arial Unicode MS"/>
                <w:strike/>
                <w:color w:val="EE0000"/>
                <w:kern w:val="2"/>
                <w:sz w:val="22"/>
                <w:szCs w:val="22"/>
                <w:u w:color="EE0000"/>
                <w:shd w:val="clear" w:color="auto" w:fill="FFFF00"/>
                <w14:textOutline w14:w="0" w14:cap="flat" w14:cmpd="sng" w14:algn="ctr">
                  <w14:noFill/>
                  <w14:prstDash w14:val="solid"/>
                  <w14:bevel/>
                </w14:textOutline>
              </w:rPr>
              <w:t>2</w:t>
            </w:r>
            <w:r w:rsidRPr="00357004">
              <w:rPr>
                <w:rFonts w:cs="Arial Unicode MS"/>
                <w:b/>
                <w:bCs/>
                <w:color w:val="196B24"/>
                <w:kern w:val="2"/>
                <w:sz w:val="22"/>
                <w:szCs w:val="22"/>
                <w:u w:color="196B24"/>
                <w:shd w:val="clear" w:color="auto" w:fill="FFFF00"/>
                <w14:textOutline w14:w="0" w14:cap="flat" w14:cmpd="sng" w14:algn="ctr">
                  <w14:noFill/>
                  <w14:prstDash w14:val="solid"/>
                  <w14:bevel/>
                </w14:textOutline>
              </w:rPr>
              <w:t xml:space="preserve"> NA</w:t>
            </w:r>
          </w:p>
        </w:tc>
        <w:tc>
          <w:tcPr>
            <w:tcW w:w="73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5DB644A" w14:textId="77777777" w:rsidR="00357004" w:rsidRPr="00357004" w:rsidRDefault="00357004" w:rsidP="00357004">
            <w:pPr>
              <w:rPr>
                <w:rFonts w:cs="Arial Unicode MS"/>
                <w:color w:val="000000"/>
                <w:u w:color="000000"/>
                <w14:textOutline w14:w="0" w14:cap="flat" w14:cmpd="sng" w14:algn="ctr">
                  <w14:noFill/>
                  <w14:prstDash w14:val="solid"/>
                  <w14:bevel/>
                </w14:textOutline>
              </w:rPr>
            </w:pPr>
            <w:r w:rsidRPr="00357004">
              <w:rPr>
                <w:rFonts w:cs="Arial Unicode MS"/>
                <w:strike/>
                <w:color w:val="EE0000"/>
                <w:kern w:val="2"/>
                <w:sz w:val="22"/>
                <w:szCs w:val="22"/>
                <w:u w:color="EE0000"/>
                <w:shd w:val="clear" w:color="auto" w:fill="FFFF00"/>
                <w14:textOutline w14:w="0" w14:cap="flat" w14:cmpd="sng" w14:algn="ctr">
                  <w14:noFill/>
                  <w14:prstDash w14:val="solid"/>
                  <w14:bevel/>
                </w14:textOutline>
              </w:rPr>
              <w:t>2</w:t>
            </w:r>
            <w:r w:rsidRPr="00357004">
              <w:rPr>
                <w:rFonts w:cs="Arial Unicode MS"/>
                <w:b/>
                <w:bCs/>
                <w:color w:val="196B24"/>
                <w:kern w:val="2"/>
                <w:sz w:val="22"/>
                <w:szCs w:val="22"/>
                <w:u w:color="196B24"/>
                <w:shd w:val="clear" w:color="auto" w:fill="FFFF00"/>
                <w14:textOutline w14:w="0" w14:cap="flat" w14:cmpd="sng" w14:algn="ctr">
                  <w14:noFill/>
                  <w14:prstDash w14:val="solid"/>
                  <w14:bevel/>
                </w14:textOutline>
              </w:rPr>
              <w:t xml:space="preserve"> NA</w:t>
            </w:r>
          </w:p>
        </w:tc>
      </w:tr>
      <w:tr w:rsidR="00357004" w:rsidRPr="00357004" w14:paraId="43E485A3" w14:textId="77777777" w:rsidTr="007846D8">
        <w:trPr>
          <w:trHeight w:val="241"/>
        </w:trPr>
        <w:tc>
          <w:tcPr>
            <w:tcW w:w="40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97A1977" w14:textId="77777777" w:rsidR="00357004" w:rsidRPr="00357004" w:rsidRDefault="00357004" w:rsidP="00357004">
            <w:pPr>
              <w:jc w:val="right"/>
              <w:rPr>
                <w:rFonts w:cs="Arial Unicode MS"/>
                <w:color w:val="000000"/>
                <w:u w:color="000000"/>
                <w14:textOutline w14:w="0" w14:cap="flat" w14:cmpd="sng" w14:algn="ctr">
                  <w14:noFill/>
                  <w14:prstDash w14:val="solid"/>
                  <w14:bevel/>
                </w14:textOutline>
              </w:rPr>
            </w:pPr>
            <w:r w:rsidRPr="00357004">
              <w:rPr>
                <w:rFonts w:cs="Arial Unicode MS"/>
                <w:color w:val="000000"/>
                <w:kern w:val="2"/>
                <w:sz w:val="22"/>
                <w:szCs w:val="22"/>
                <w:u w:color="000000"/>
                <w14:textOutline w14:w="0" w14:cap="flat" w14:cmpd="sng" w14:algn="ctr">
                  <w14:noFill/>
                  <w14:prstDash w14:val="solid"/>
                  <w14:bevel/>
                </w14:textOutline>
              </w:rPr>
              <w:t>Mixed use (max dwelling units per building)</w:t>
            </w:r>
          </w:p>
        </w:tc>
        <w:tc>
          <w:tcPr>
            <w:tcW w:w="7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C2FB6A9" w14:textId="77777777" w:rsidR="00357004" w:rsidRPr="00357004" w:rsidRDefault="00357004" w:rsidP="00357004"/>
        </w:tc>
        <w:tc>
          <w:tcPr>
            <w:tcW w:w="6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D7F2F5C" w14:textId="77777777" w:rsidR="00357004" w:rsidRPr="00357004" w:rsidRDefault="00357004" w:rsidP="00357004">
            <w:pPr>
              <w:rPr>
                <w:rFonts w:cs="Arial Unicode MS"/>
                <w:color w:val="000000"/>
                <w:u w:color="000000"/>
                <w14:textOutline w14:w="0" w14:cap="flat" w14:cmpd="sng" w14:algn="ctr">
                  <w14:noFill/>
                  <w14:prstDash w14:val="solid"/>
                  <w14:bevel/>
                </w14:textOutline>
              </w:rPr>
            </w:pPr>
            <w:r w:rsidRPr="00357004">
              <w:rPr>
                <w:rFonts w:cs="Arial Unicode MS"/>
                <w:color w:val="000000"/>
                <w:kern w:val="2"/>
                <w:sz w:val="22"/>
                <w:szCs w:val="22"/>
                <w:u w:color="000000"/>
                <w14:textOutline w14:w="0" w14:cap="flat" w14:cmpd="sng" w14:algn="ctr">
                  <w14:noFill/>
                  <w14:prstDash w14:val="solid"/>
                  <w14:bevel/>
                </w14:textOutline>
              </w:rPr>
              <w:t>--</w:t>
            </w:r>
          </w:p>
        </w:tc>
        <w:tc>
          <w:tcPr>
            <w:tcW w:w="7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348BE94" w14:textId="77777777" w:rsidR="00357004" w:rsidRPr="00357004" w:rsidRDefault="00357004" w:rsidP="00357004">
            <w:pPr>
              <w:rPr>
                <w:rFonts w:cs="Arial Unicode MS"/>
                <w:color w:val="000000"/>
                <w:u w:color="000000"/>
                <w14:textOutline w14:w="0" w14:cap="flat" w14:cmpd="sng" w14:algn="ctr">
                  <w14:noFill/>
                  <w14:prstDash w14:val="solid"/>
                  <w14:bevel/>
                </w14:textOutline>
              </w:rPr>
            </w:pPr>
            <w:r w:rsidRPr="00357004">
              <w:rPr>
                <w:rFonts w:cs="Arial Unicode MS"/>
                <w:color w:val="000000"/>
                <w:kern w:val="2"/>
                <w:sz w:val="22"/>
                <w:szCs w:val="22"/>
                <w:u w:color="000000"/>
                <w14:textOutline w14:w="0" w14:cap="flat" w14:cmpd="sng" w14:algn="ctr">
                  <w14:noFill/>
                  <w14:prstDash w14:val="solid"/>
                  <w14:bevel/>
                </w14:textOutline>
              </w:rPr>
              <w:t>--</w:t>
            </w:r>
          </w:p>
        </w:tc>
        <w:tc>
          <w:tcPr>
            <w:tcW w:w="57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8C40BCE" w14:textId="77777777" w:rsidR="00357004" w:rsidRPr="00357004" w:rsidRDefault="00357004" w:rsidP="00357004">
            <w:pPr>
              <w:rPr>
                <w:rFonts w:cs="Arial Unicode MS"/>
                <w:color w:val="000000"/>
                <w:u w:color="000000"/>
                <w14:textOutline w14:w="0" w14:cap="flat" w14:cmpd="sng" w14:algn="ctr">
                  <w14:noFill/>
                  <w14:prstDash w14:val="solid"/>
                  <w14:bevel/>
                </w14:textOutline>
              </w:rPr>
            </w:pPr>
            <w:r w:rsidRPr="00357004">
              <w:rPr>
                <w:rFonts w:cs="Arial Unicode MS"/>
                <w:color w:val="000000"/>
                <w:kern w:val="2"/>
                <w:sz w:val="22"/>
                <w:szCs w:val="22"/>
                <w:u w:color="000000"/>
                <w14:textOutline w14:w="0" w14:cap="flat" w14:cmpd="sng" w14:algn="ctr">
                  <w14:noFill/>
                  <w14:prstDash w14:val="solid"/>
                  <w14:bevel/>
                </w14:textOutline>
              </w:rPr>
              <w:t>--</w:t>
            </w:r>
          </w:p>
        </w:tc>
        <w:tc>
          <w:tcPr>
            <w:tcW w:w="6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405C815" w14:textId="77777777" w:rsidR="00357004" w:rsidRPr="00357004" w:rsidRDefault="00357004" w:rsidP="00357004">
            <w:pPr>
              <w:rPr>
                <w:rFonts w:cs="Arial Unicode MS"/>
                <w:color w:val="000000"/>
                <w:u w:color="000000"/>
                <w14:textOutline w14:w="0" w14:cap="flat" w14:cmpd="sng" w14:algn="ctr">
                  <w14:noFill/>
                  <w14:prstDash w14:val="solid"/>
                  <w14:bevel/>
                </w14:textOutline>
              </w:rPr>
            </w:pPr>
            <w:r w:rsidRPr="00357004">
              <w:rPr>
                <w:rFonts w:cs="Arial Unicode MS"/>
                <w:color w:val="000000"/>
                <w:kern w:val="2"/>
                <w:sz w:val="22"/>
                <w:szCs w:val="22"/>
                <w:u w:color="000000"/>
                <w14:textOutline w14:w="0" w14:cap="flat" w14:cmpd="sng" w14:algn="ctr">
                  <w14:noFill/>
                  <w14:prstDash w14:val="solid"/>
                  <w14:bevel/>
                </w14:textOutline>
              </w:rPr>
              <w:t>--</w:t>
            </w:r>
          </w:p>
        </w:tc>
        <w:tc>
          <w:tcPr>
            <w:tcW w:w="62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CD9BD33" w14:textId="77777777" w:rsidR="00357004" w:rsidRPr="00357004" w:rsidRDefault="00357004" w:rsidP="00357004">
            <w:pPr>
              <w:rPr>
                <w:rFonts w:cs="Arial Unicode MS"/>
                <w:color w:val="000000"/>
                <w:u w:color="000000"/>
                <w14:textOutline w14:w="0" w14:cap="flat" w14:cmpd="sng" w14:algn="ctr">
                  <w14:noFill/>
                  <w14:prstDash w14:val="solid"/>
                  <w14:bevel/>
                </w14:textOutline>
              </w:rPr>
            </w:pPr>
            <w:r w:rsidRPr="00357004">
              <w:rPr>
                <w:rFonts w:cs="Arial Unicode MS"/>
                <w:color w:val="000000"/>
                <w:kern w:val="2"/>
                <w:sz w:val="22"/>
                <w:szCs w:val="22"/>
                <w:u w:color="000000"/>
                <w14:textOutline w14:w="0" w14:cap="flat" w14:cmpd="sng" w14:algn="ctr">
                  <w14:noFill/>
                  <w14:prstDash w14:val="solid"/>
                  <w14:bevel/>
                </w14:textOutline>
              </w:rPr>
              <w:t>--</w:t>
            </w:r>
          </w:p>
        </w:tc>
        <w:tc>
          <w:tcPr>
            <w:tcW w:w="6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83C12D5" w14:textId="77777777" w:rsidR="00357004" w:rsidRPr="00357004" w:rsidRDefault="00357004" w:rsidP="00357004">
            <w:pPr>
              <w:rPr>
                <w:rFonts w:cs="Arial Unicode MS"/>
                <w:color w:val="000000"/>
                <w:u w:color="000000"/>
                <w14:textOutline w14:w="0" w14:cap="flat" w14:cmpd="sng" w14:algn="ctr">
                  <w14:noFill/>
                  <w14:prstDash w14:val="solid"/>
                  <w14:bevel/>
                </w14:textOutline>
              </w:rPr>
            </w:pPr>
            <w:r w:rsidRPr="00357004">
              <w:rPr>
                <w:rFonts w:cs="Arial Unicode MS"/>
                <w:color w:val="000000"/>
                <w:kern w:val="2"/>
                <w:sz w:val="22"/>
                <w:szCs w:val="22"/>
                <w:u w:color="000000"/>
                <w14:textOutline w14:w="0" w14:cap="flat" w14:cmpd="sng" w14:algn="ctr">
                  <w14:noFill/>
                  <w14:prstDash w14:val="solid"/>
                  <w14:bevel/>
                </w14:textOutline>
              </w:rPr>
              <w:t>--</w:t>
            </w:r>
          </w:p>
        </w:tc>
        <w:tc>
          <w:tcPr>
            <w:tcW w:w="73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3AB7641" w14:textId="77777777" w:rsidR="00357004" w:rsidRPr="00357004" w:rsidRDefault="00357004" w:rsidP="00357004">
            <w:pPr>
              <w:rPr>
                <w:rFonts w:cs="Arial Unicode MS"/>
                <w:color w:val="000000"/>
                <w:u w:color="000000"/>
                <w14:textOutline w14:w="0" w14:cap="flat" w14:cmpd="sng" w14:algn="ctr">
                  <w14:noFill/>
                  <w14:prstDash w14:val="solid"/>
                  <w14:bevel/>
                </w14:textOutline>
              </w:rPr>
            </w:pPr>
            <w:r w:rsidRPr="00357004">
              <w:rPr>
                <w:rFonts w:cs="Arial Unicode MS"/>
                <w:color w:val="000000"/>
                <w:kern w:val="2"/>
                <w:sz w:val="22"/>
                <w:szCs w:val="22"/>
                <w:u w:color="000000"/>
                <w14:textOutline w14:w="0" w14:cap="flat" w14:cmpd="sng" w14:algn="ctr">
                  <w14:noFill/>
                  <w14:prstDash w14:val="solid"/>
                  <w14:bevel/>
                </w14:textOutline>
              </w:rPr>
              <w:t>5</w:t>
            </w:r>
          </w:p>
        </w:tc>
      </w:tr>
      <w:tr w:rsidR="00357004" w:rsidRPr="00357004" w14:paraId="3FE0C156" w14:textId="77777777" w:rsidTr="007846D8">
        <w:trPr>
          <w:trHeight w:val="241"/>
        </w:trPr>
        <w:tc>
          <w:tcPr>
            <w:tcW w:w="9360" w:type="dxa"/>
            <w:gridSpan w:val="9"/>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0E798E1" w14:textId="77777777" w:rsidR="00357004" w:rsidRPr="00357004" w:rsidRDefault="00357004" w:rsidP="00357004">
            <w:pPr>
              <w:rPr>
                <w:rFonts w:cs="Arial Unicode MS"/>
                <w:color w:val="000000"/>
                <w:u w:color="000000"/>
                <w14:textOutline w14:w="0" w14:cap="flat" w14:cmpd="sng" w14:algn="ctr">
                  <w14:noFill/>
                  <w14:prstDash w14:val="solid"/>
                  <w14:bevel/>
                </w14:textOutline>
              </w:rPr>
            </w:pPr>
            <w:r w:rsidRPr="00357004">
              <w:rPr>
                <w:rFonts w:cs="Arial Unicode MS"/>
                <w:b/>
                <w:bCs/>
                <w:color w:val="000000"/>
                <w:kern w:val="2"/>
                <w:sz w:val="22"/>
                <w:szCs w:val="22"/>
                <w:u w:color="000000"/>
                <w14:textOutline w14:w="0" w14:cap="flat" w14:cmpd="sng" w14:algn="ctr">
                  <w14:noFill/>
                  <w14:prstDash w14:val="solid"/>
                  <w14:bevel/>
                </w14:textOutline>
              </w:rPr>
              <w:t>Minimum Lot Dimensions</w:t>
            </w:r>
          </w:p>
        </w:tc>
      </w:tr>
      <w:tr w:rsidR="00357004" w:rsidRPr="00357004" w14:paraId="12FD35DE" w14:textId="77777777" w:rsidTr="007846D8">
        <w:trPr>
          <w:trHeight w:val="481"/>
        </w:trPr>
        <w:tc>
          <w:tcPr>
            <w:tcW w:w="40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C65D2AA" w14:textId="77777777" w:rsidR="00357004" w:rsidRPr="00357004" w:rsidRDefault="00357004" w:rsidP="00357004">
            <w:pPr>
              <w:jc w:val="right"/>
              <w:rPr>
                <w:rFonts w:cs="Arial Unicode MS"/>
                <w:color w:val="000000"/>
                <w:u w:color="000000"/>
                <w14:textOutline w14:w="0" w14:cap="flat" w14:cmpd="sng" w14:algn="ctr">
                  <w14:noFill/>
                  <w14:prstDash w14:val="solid"/>
                  <w14:bevel/>
                </w14:textOutline>
              </w:rPr>
            </w:pPr>
            <w:r w:rsidRPr="00357004">
              <w:rPr>
                <w:rFonts w:cs="Arial Unicode MS"/>
                <w:color w:val="000000"/>
                <w:kern w:val="2"/>
                <w:sz w:val="22"/>
                <w:szCs w:val="22"/>
                <w:u w:color="000000"/>
                <w14:textOutline w14:w="0" w14:cap="flat" w14:cmpd="sng" w14:algn="ctr">
                  <w14:noFill/>
                  <w14:prstDash w14:val="solid"/>
                  <w14:bevel/>
                </w14:textOutline>
              </w:rPr>
              <w:t>Continuous Road Frontage (i.e., uninterrupted frontage)</w:t>
            </w:r>
          </w:p>
        </w:tc>
        <w:tc>
          <w:tcPr>
            <w:tcW w:w="7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94F961A" w14:textId="77777777" w:rsidR="00357004" w:rsidRPr="00357004" w:rsidRDefault="00357004" w:rsidP="00357004">
            <w:pPr>
              <w:rPr>
                <w:rFonts w:cs="Arial Unicode MS"/>
                <w:color w:val="000000"/>
                <w:u w:color="000000"/>
                <w14:textOutline w14:w="0" w14:cap="flat" w14:cmpd="sng" w14:algn="ctr">
                  <w14:noFill/>
                  <w14:prstDash w14:val="solid"/>
                  <w14:bevel/>
                </w14:textOutline>
              </w:rPr>
            </w:pPr>
            <w:r w:rsidRPr="00357004">
              <w:rPr>
                <w:rFonts w:cs="Arial Unicode MS"/>
                <w:color w:val="000000"/>
                <w:kern w:val="2"/>
                <w:sz w:val="22"/>
                <w:szCs w:val="22"/>
                <w:u w:color="000000"/>
                <w14:textOutline w14:w="0" w14:cap="flat" w14:cmpd="sng" w14:algn="ctr">
                  <w14:noFill/>
                  <w14:prstDash w14:val="solid"/>
                  <w14:bevel/>
                </w14:textOutline>
              </w:rPr>
              <w:t>125</w:t>
            </w:r>
          </w:p>
        </w:tc>
        <w:tc>
          <w:tcPr>
            <w:tcW w:w="6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D3E552F" w14:textId="77777777" w:rsidR="00357004" w:rsidRPr="00357004" w:rsidRDefault="00357004" w:rsidP="00357004">
            <w:pPr>
              <w:rPr>
                <w:rFonts w:cs="Arial Unicode MS"/>
                <w:color w:val="000000"/>
                <w:u w:color="000000"/>
                <w14:textOutline w14:w="0" w14:cap="flat" w14:cmpd="sng" w14:algn="ctr">
                  <w14:noFill/>
                  <w14:prstDash w14:val="solid"/>
                  <w14:bevel/>
                </w14:textOutline>
              </w:rPr>
            </w:pPr>
            <w:r w:rsidRPr="00357004">
              <w:rPr>
                <w:rFonts w:cs="Arial Unicode MS"/>
                <w:color w:val="000000"/>
                <w:kern w:val="2"/>
                <w:sz w:val="22"/>
                <w:szCs w:val="22"/>
                <w:u w:color="000000"/>
                <w14:textOutline w14:w="0" w14:cap="flat" w14:cmpd="sng" w14:algn="ctr">
                  <w14:noFill/>
                  <w14:prstDash w14:val="solid"/>
                  <w14:bevel/>
                </w14:textOutline>
              </w:rPr>
              <w:t>125</w:t>
            </w:r>
          </w:p>
        </w:tc>
        <w:tc>
          <w:tcPr>
            <w:tcW w:w="7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B56E1F0" w14:textId="77777777" w:rsidR="00357004" w:rsidRPr="00357004" w:rsidRDefault="00357004" w:rsidP="00357004">
            <w:pPr>
              <w:rPr>
                <w:rFonts w:cs="Arial Unicode MS"/>
                <w:color w:val="000000"/>
                <w:u w:color="000000"/>
                <w14:textOutline w14:w="0" w14:cap="flat" w14:cmpd="sng" w14:algn="ctr">
                  <w14:noFill/>
                  <w14:prstDash w14:val="solid"/>
                  <w14:bevel/>
                </w14:textOutline>
              </w:rPr>
            </w:pPr>
            <w:r w:rsidRPr="00357004">
              <w:rPr>
                <w:rFonts w:cs="Arial Unicode MS"/>
                <w:color w:val="000000"/>
                <w:kern w:val="2"/>
                <w:sz w:val="22"/>
                <w:szCs w:val="22"/>
                <w:u w:color="000000"/>
                <w14:textOutline w14:w="0" w14:cap="flat" w14:cmpd="sng" w14:algn="ctr">
                  <w14:noFill/>
                  <w14:prstDash w14:val="solid"/>
                  <w14:bevel/>
                </w14:textOutline>
              </w:rPr>
              <w:t>100</w:t>
            </w:r>
          </w:p>
        </w:tc>
        <w:tc>
          <w:tcPr>
            <w:tcW w:w="57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F268351" w14:textId="77777777" w:rsidR="00357004" w:rsidRPr="00357004" w:rsidRDefault="00357004" w:rsidP="00357004">
            <w:pPr>
              <w:rPr>
                <w:rFonts w:cs="Arial Unicode MS"/>
                <w:color w:val="000000"/>
                <w:u w:color="000000"/>
                <w14:textOutline w14:w="0" w14:cap="flat" w14:cmpd="sng" w14:algn="ctr">
                  <w14:noFill/>
                  <w14:prstDash w14:val="solid"/>
                  <w14:bevel/>
                </w14:textOutline>
              </w:rPr>
            </w:pPr>
            <w:r w:rsidRPr="00357004">
              <w:rPr>
                <w:rFonts w:cs="Arial Unicode MS"/>
                <w:color w:val="000000"/>
                <w:kern w:val="2"/>
                <w:sz w:val="22"/>
                <w:szCs w:val="22"/>
                <w:u w:color="000000"/>
                <w14:textOutline w14:w="0" w14:cap="flat" w14:cmpd="sng" w14:algn="ctr">
                  <w14:noFill/>
                  <w14:prstDash w14:val="solid"/>
                  <w14:bevel/>
                </w14:textOutline>
              </w:rPr>
              <w:t>125</w:t>
            </w:r>
          </w:p>
        </w:tc>
        <w:tc>
          <w:tcPr>
            <w:tcW w:w="6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38866B5" w14:textId="77777777" w:rsidR="00357004" w:rsidRPr="00357004" w:rsidRDefault="00357004" w:rsidP="00357004"/>
        </w:tc>
        <w:tc>
          <w:tcPr>
            <w:tcW w:w="62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2D91502" w14:textId="77777777" w:rsidR="00357004" w:rsidRPr="00357004" w:rsidRDefault="00357004" w:rsidP="00357004">
            <w:pPr>
              <w:rPr>
                <w:rFonts w:cs="Arial Unicode MS"/>
                <w:color w:val="000000"/>
                <w:u w:color="000000"/>
                <w14:textOutline w14:w="0" w14:cap="flat" w14:cmpd="sng" w14:algn="ctr">
                  <w14:noFill/>
                  <w14:prstDash w14:val="solid"/>
                  <w14:bevel/>
                </w14:textOutline>
              </w:rPr>
            </w:pPr>
            <w:r w:rsidRPr="00357004">
              <w:rPr>
                <w:rFonts w:cs="Arial Unicode MS"/>
                <w:color w:val="000000"/>
                <w:kern w:val="2"/>
                <w:sz w:val="22"/>
                <w:szCs w:val="22"/>
                <w:u w:color="000000"/>
                <w14:textOutline w14:w="0" w14:cap="flat" w14:cmpd="sng" w14:algn="ctr">
                  <w14:noFill/>
                  <w14:prstDash w14:val="solid"/>
                  <w14:bevel/>
                </w14:textOutline>
              </w:rPr>
              <w:t>100</w:t>
            </w:r>
          </w:p>
        </w:tc>
        <w:tc>
          <w:tcPr>
            <w:tcW w:w="6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D07ACBE" w14:textId="77777777" w:rsidR="00357004" w:rsidRPr="00357004" w:rsidRDefault="00357004" w:rsidP="00357004">
            <w:pPr>
              <w:rPr>
                <w:rFonts w:cs="Arial Unicode MS"/>
                <w:color w:val="000000"/>
                <w:u w:color="000000"/>
                <w14:textOutline w14:w="0" w14:cap="flat" w14:cmpd="sng" w14:algn="ctr">
                  <w14:noFill/>
                  <w14:prstDash w14:val="solid"/>
                  <w14:bevel/>
                </w14:textOutline>
              </w:rPr>
            </w:pPr>
            <w:r w:rsidRPr="00357004">
              <w:rPr>
                <w:rFonts w:cs="Arial Unicode MS"/>
                <w:color w:val="000000"/>
                <w:kern w:val="2"/>
                <w:sz w:val="22"/>
                <w:szCs w:val="22"/>
                <w:u w:color="000000"/>
                <w14:textOutline w14:w="0" w14:cap="flat" w14:cmpd="sng" w14:algn="ctr">
                  <w14:noFill/>
                  <w14:prstDash w14:val="solid"/>
                  <w14:bevel/>
                </w14:textOutline>
              </w:rPr>
              <w:t>100</w:t>
            </w:r>
          </w:p>
        </w:tc>
        <w:tc>
          <w:tcPr>
            <w:tcW w:w="73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A7AC5A6" w14:textId="77777777" w:rsidR="00357004" w:rsidRPr="00357004" w:rsidRDefault="00357004" w:rsidP="00357004">
            <w:pPr>
              <w:rPr>
                <w:rFonts w:cs="Arial Unicode MS"/>
                <w:color w:val="000000"/>
                <w:u w:color="000000"/>
                <w14:textOutline w14:w="0" w14:cap="flat" w14:cmpd="sng" w14:algn="ctr">
                  <w14:noFill/>
                  <w14:prstDash w14:val="solid"/>
                  <w14:bevel/>
                </w14:textOutline>
              </w:rPr>
            </w:pPr>
            <w:r w:rsidRPr="00357004">
              <w:rPr>
                <w:rFonts w:cs="Arial Unicode MS"/>
                <w:color w:val="000000"/>
                <w:kern w:val="2"/>
                <w:sz w:val="22"/>
                <w:szCs w:val="22"/>
                <w:u w:color="000000"/>
                <w14:textOutline w14:w="0" w14:cap="flat" w14:cmpd="sng" w14:algn="ctr">
                  <w14:noFill/>
                  <w14:prstDash w14:val="solid"/>
                  <w14:bevel/>
                </w14:textOutline>
              </w:rPr>
              <w:t>125</w:t>
            </w:r>
          </w:p>
        </w:tc>
      </w:tr>
      <w:tr w:rsidR="00357004" w:rsidRPr="00357004" w14:paraId="28DC7E45" w14:textId="77777777" w:rsidTr="007846D8">
        <w:trPr>
          <w:trHeight w:val="241"/>
        </w:trPr>
        <w:tc>
          <w:tcPr>
            <w:tcW w:w="40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70840D8" w14:textId="77777777" w:rsidR="00357004" w:rsidRPr="00357004" w:rsidRDefault="00357004" w:rsidP="00357004">
            <w:pPr>
              <w:jc w:val="right"/>
              <w:rPr>
                <w:rFonts w:cs="Arial Unicode MS"/>
                <w:color w:val="000000"/>
                <w:u w:color="000000"/>
                <w14:textOutline w14:w="0" w14:cap="flat" w14:cmpd="sng" w14:algn="ctr">
                  <w14:noFill/>
                  <w14:prstDash w14:val="solid"/>
                  <w14:bevel/>
                </w14:textOutline>
              </w:rPr>
            </w:pPr>
            <w:r w:rsidRPr="00357004">
              <w:rPr>
                <w:rFonts w:cs="Arial Unicode MS"/>
                <w:color w:val="000000"/>
                <w:kern w:val="2"/>
                <w:sz w:val="22"/>
                <w:szCs w:val="22"/>
                <w:u w:color="000000"/>
                <w14:textOutline w14:w="0" w14:cap="flat" w14:cmpd="sng" w14:algn="ctr">
                  <w14:noFill/>
                  <w14:prstDash w14:val="solid"/>
                  <w14:bevel/>
                </w14:textOutline>
              </w:rPr>
              <w:t>Depth and Width</w:t>
            </w:r>
          </w:p>
        </w:tc>
        <w:tc>
          <w:tcPr>
            <w:tcW w:w="7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2AC64FA" w14:textId="77777777" w:rsidR="00357004" w:rsidRPr="00357004" w:rsidRDefault="00357004" w:rsidP="00357004">
            <w:pPr>
              <w:rPr>
                <w:rFonts w:cs="Arial Unicode MS"/>
                <w:color w:val="000000"/>
                <w:u w:color="000000"/>
                <w14:textOutline w14:w="0" w14:cap="flat" w14:cmpd="sng" w14:algn="ctr">
                  <w14:noFill/>
                  <w14:prstDash w14:val="solid"/>
                  <w14:bevel/>
                </w14:textOutline>
              </w:rPr>
            </w:pPr>
            <w:r w:rsidRPr="00357004">
              <w:rPr>
                <w:rFonts w:cs="Arial Unicode MS"/>
                <w:color w:val="000000"/>
                <w:kern w:val="2"/>
                <w:sz w:val="22"/>
                <w:szCs w:val="22"/>
                <w:u w:color="000000"/>
                <w14:textOutline w14:w="0" w14:cap="flat" w14:cmpd="sng" w14:algn="ctr">
                  <w14:noFill/>
                  <w14:prstDash w14:val="solid"/>
                  <w14:bevel/>
                </w14:textOutline>
              </w:rPr>
              <w:t>125</w:t>
            </w:r>
          </w:p>
        </w:tc>
        <w:tc>
          <w:tcPr>
            <w:tcW w:w="6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AAAA1BD" w14:textId="77777777" w:rsidR="00357004" w:rsidRPr="00357004" w:rsidRDefault="00357004" w:rsidP="00357004">
            <w:pPr>
              <w:rPr>
                <w:rFonts w:cs="Arial Unicode MS"/>
                <w:color w:val="000000"/>
                <w:u w:color="000000"/>
                <w14:textOutline w14:w="0" w14:cap="flat" w14:cmpd="sng" w14:algn="ctr">
                  <w14:noFill/>
                  <w14:prstDash w14:val="solid"/>
                  <w14:bevel/>
                </w14:textOutline>
              </w:rPr>
            </w:pPr>
            <w:r w:rsidRPr="00357004">
              <w:rPr>
                <w:rFonts w:cs="Arial Unicode MS"/>
                <w:color w:val="000000"/>
                <w:kern w:val="2"/>
                <w:sz w:val="22"/>
                <w:szCs w:val="22"/>
                <w:u w:color="000000"/>
                <w14:textOutline w14:w="0" w14:cap="flat" w14:cmpd="sng" w14:algn="ctr">
                  <w14:noFill/>
                  <w14:prstDash w14:val="solid"/>
                  <w14:bevel/>
                </w14:textOutline>
              </w:rPr>
              <w:t>125</w:t>
            </w:r>
          </w:p>
        </w:tc>
        <w:tc>
          <w:tcPr>
            <w:tcW w:w="7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F0B9E1D" w14:textId="77777777" w:rsidR="00357004" w:rsidRPr="00357004" w:rsidRDefault="00357004" w:rsidP="00357004">
            <w:pPr>
              <w:rPr>
                <w:rFonts w:cs="Arial Unicode MS"/>
                <w:color w:val="000000"/>
                <w:u w:color="000000"/>
                <w14:textOutline w14:w="0" w14:cap="flat" w14:cmpd="sng" w14:algn="ctr">
                  <w14:noFill/>
                  <w14:prstDash w14:val="solid"/>
                  <w14:bevel/>
                </w14:textOutline>
              </w:rPr>
            </w:pPr>
            <w:r w:rsidRPr="00357004">
              <w:rPr>
                <w:rFonts w:cs="Arial Unicode MS"/>
                <w:color w:val="000000"/>
                <w:kern w:val="2"/>
                <w:sz w:val="22"/>
                <w:szCs w:val="22"/>
                <w:u w:color="000000"/>
                <w14:textOutline w14:w="0" w14:cap="flat" w14:cmpd="sng" w14:algn="ctr">
                  <w14:noFill/>
                  <w14:prstDash w14:val="solid"/>
                  <w14:bevel/>
                </w14:textOutline>
              </w:rPr>
              <w:t>100</w:t>
            </w:r>
          </w:p>
        </w:tc>
        <w:tc>
          <w:tcPr>
            <w:tcW w:w="57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BBD78D5" w14:textId="77777777" w:rsidR="00357004" w:rsidRPr="00357004" w:rsidRDefault="00357004" w:rsidP="00357004">
            <w:pPr>
              <w:rPr>
                <w:rFonts w:cs="Arial Unicode MS"/>
                <w:color w:val="000000"/>
                <w:u w:color="000000"/>
                <w14:textOutline w14:w="0" w14:cap="flat" w14:cmpd="sng" w14:algn="ctr">
                  <w14:noFill/>
                  <w14:prstDash w14:val="solid"/>
                  <w14:bevel/>
                </w14:textOutline>
              </w:rPr>
            </w:pPr>
            <w:r w:rsidRPr="00357004">
              <w:rPr>
                <w:rFonts w:cs="Arial Unicode MS"/>
                <w:color w:val="000000"/>
                <w:kern w:val="2"/>
                <w:sz w:val="22"/>
                <w:szCs w:val="22"/>
                <w:u w:color="000000"/>
                <w14:textOutline w14:w="0" w14:cap="flat" w14:cmpd="sng" w14:algn="ctr">
                  <w14:noFill/>
                  <w14:prstDash w14:val="solid"/>
                  <w14:bevel/>
                </w14:textOutline>
              </w:rPr>
              <w:t>125</w:t>
            </w:r>
          </w:p>
        </w:tc>
        <w:tc>
          <w:tcPr>
            <w:tcW w:w="6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ED142FE" w14:textId="77777777" w:rsidR="00357004" w:rsidRPr="00357004" w:rsidRDefault="00357004" w:rsidP="00357004"/>
        </w:tc>
        <w:tc>
          <w:tcPr>
            <w:tcW w:w="62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D03EC47" w14:textId="77777777" w:rsidR="00357004" w:rsidRPr="00357004" w:rsidRDefault="00357004" w:rsidP="00357004">
            <w:pPr>
              <w:rPr>
                <w:rFonts w:cs="Arial Unicode MS"/>
                <w:color w:val="000000"/>
                <w:u w:color="000000"/>
                <w14:textOutline w14:w="0" w14:cap="flat" w14:cmpd="sng" w14:algn="ctr">
                  <w14:noFill/>
                  <w14:prstDash w14:val="solid"/>
                  <w14:bevel/>
                </w14:textOutline>
              </w:rPr>
            </w:pPr>
            <w:r w:rsidRPr="00357004">
              <w:rPr>
                <w:rFonts w:cs="Arial Unicode MS"/>
                <w:color w:val="000000"/>
                <w:kern w:val="2"/>
                <w:sz w:val="22"/>
                <w:szCs w:val="22"/>
                <w:u w:color="000000"/>
                <w14:textOutline w14:w="0" w14:cap="flat" w14:cmpd="sng" w14:algn="ctr">
                  <w14:noFill/>
                  <w14:prstDash w14:val="solid"/>
                  <w14:bevel/>
                </w14:textOutline>
              </w:rPr>
              <w:t>100</w:t>
            </w:r>
          </w:p>
        </w:tc>
        <w:tc>
          <w:tcPr>
            <w:tcW w:w="6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A8C501D" w14:textId="77777777" w:rsidR="00357004" w:rsidRPr="00357004" w:rsidRDefault="00357004" w:rsidP="00357004">
            <w:pPr>
              <w:rPr>
                <w:rFonts w:cs="Arial Unicode MS"/>
                <w:color w:val="000000"/>
                <w:u w:color="000000"/>
                <w14:textOutline w14:w="0" w14:cap="flat" w14:cmpd="sng" w14:algn="ctr">
                  <w14:noFill/>
                  <w14:prstDash w14:val="solid"/>
                  <w14:bevel/>
                </w14:textOutline>
              </w:rPr>
            </w:pPr>
            <w:r w:rsidRPr="00357004">
              <w:rPr>
                <w:rFonts w:cs="Arial Unicode MS"/>
                <w:color w:val="000000"/>
                <w:kern w:val="2"/>
                <w:sz w:val="22"/>
                <w:szCs w:val="22"/>
                <w:u w:color="000000"/>
                <w14:textOutline w14:w="0" w14:cap="flat" w14:cmpd="sng" w14:algn="ctr">
                  <w14:noFill/>
                  <w14:prstDash w14:val="solid"/>
                  <w14:bevel/>
                </w14:textOutline>
              </w:rPr>
              <w:t>100</w:t>
            </w:r>
          </w:p>
        </w:tc>
        <w:tc>
          <w:tcPr>
            <w:tcW w:w="73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3EA26B9" w14:textId="77777777" w:rsidR="00357004" w:rsidRPr="00357004" w:rsidRDefault="00357004" w:rsidP="00357004">
            <w:pPr>
              <w:rPr>
                <w:rFonts w:cs="Arial Unicode MS"/>
                <w:color w:val="000000"/>
                <w:u w:color="000000"/>
                <w14:textOutline w14:w="0" w14:cap="flat" w14:cmpd="sng" w14:algn="ctr">
                  <w14:noFill/>
                  <w14:prstDash w14:val="solid"/>
                  <w14:bevel/>
                </w14:textOutline>
              </w:rPr>
            </w:pPr>
            <w:r w:rsidRPr="00357004">
              <w:rPr>
                <w:rFonts w:cs="Arial Unicode MS"/>
                <w:color w:val="000000"/>
                <w:kern w:val="2"/>
                <w:sz w:val="22"/>
                <w:szCs w:val="22"/>
                <w:u w:color="000000"/>
                <w14:textOutline w14:w="0" w14:cap="flat" w14:cmpd="sng" w14:algn="ctr">
                  <w14:noFill/>
                  <w14:prstDash w14:val="solid"/>
                  <w14:bevel/>
                </w14:textOutline>
              </w:rPr>
              <w:t>125</w:t>
            </w:r>
          </w:p>
        </w:tc>
      </w:tr>
      <w:tr w:rsidR="00357004" w:rsidRPr="00357004" w14:paraId="41BBECA8" w14:textId="77777777" w:rsidTr="007846D8">
        <w:trPr>
          <w:trHeight w:val="241"/>
        </w:trPr>
        <w:tc>
          <w:tcPr>
            <w:tcW w:w="9360" w:type="dxa"/>
            <w:gridSpan w:val="9"/>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DE4E898" w14:textId="77777777" w:rsidR="00357004" w:rsidRPr="00357004" w:rsidRDefault="00357004" w:rsidP="00357004">
            <w:pPr>
              <w:rPr>
                <w:rFonts w:cs="Arial Unicode MS"/>
                <w:color w:val="000000"/>
                <w:u w:color="000000"/>
                <w14:textOutline w14:w="0" w14:cap="flat" w14:cmpd="sng" w14:algn="ctr">
                  <w14:noFill/>
                  <w14:prstDash w14:val="solid"/>
                  <w14:bevel/>
                </w14:textOutline>
              </w:rPr>
            </w:pPr>
            <w:r w:rsidRPr="00357004">
              <w:rPr>
                <w:rFonts w:cs="Arial Unicode MS"/>
                <w:b/>
                <w:bCs/>
                <w:color w:val="000000"/>
                <w:kern w:val="2"/>
                <w:sz w:val="22"/>
                <w:szCs w:val="22"/>
                <w:u w:color="000000"/>
                <w14:textOutline w14:w="0" w14:cap="flat" w14:cmpd="sng" w14:algn="ctr">
                  <w14:noFill/>
                  <w14:prstDash w14:val="solid"/>
                  <w14:bevel/>
                </w14:textOutline>
              </w:rPr>
              <w:t>Minimum Setbacks</w:t>
            </w:r>
            <w:r w:rsidRPr="00357004">
              <w:rPr>
                <w:rFonts w:cs="Arial Unicode MS"/>
                <w:b/>
                <w:bCs/>
                <w:color w:val="000000"/>
                <w:kern w:val="2"/>
                <w:sz w:val="22"/>
                <w:szCs w:val="22"/>
                <w:u w:color="000000"/>
                <w:vertAlign w:val="superscript"/>
                <w14:textOutline w14:w="0" w14:cap="flat" w14:cmpd="sng" w14:algn="ctr">
                  <w14:noFill/>
                  <w14:prstDash w14:val="solid"/>
                  <w14:bevel/>
                </w14:textOutline>
              </w:rPr>
              <w:t>10</w:t>
            </w:r>
          </w:p>
        </w:tc>
      </w:tr>
      <w:tr w:rsidR="00357004" w:rsidRPr="00357004" w14:paraId="62E8CBB7" w14:textId="77777777" w:rsidTr="007846D8">
        <w:trPr>
          <w:trHeight w:val="241"/>
        </w:trPr>
        <w:tc>
          <w:tcPr>
            <w:tcW w:w="40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172AFE9" w14:textId="77777777" w:rsidR="00357004" w:rsidRPr="00357004" w:rsidRDefault="00357004" w:rsidP="00357004">
            <w:pPr>
              <w:jc w:val="right"/>
              <w:rPr>
                <w:rFonts w:cs="Arial Unicode MS"/>
                <w:color w:val="000000"/>
                <w:u w:color="000000"/>
                <w14:textOutline w14:w="0" w14:cap="flat" w14:cmpd="sng" w14:algn="ctr">
                  <w14:noFill/>
                  <w14:prstDash w14:val="solid"/>
                  <w14:bevel/>
                </w14:textOutline>
              </w:rPr>
            </w:pPr>
            <w:r w:rsidRPr="00357004">
              <w:rPr>
                <w:rFonts w:cs="Arial Unicode MS"/>
                <w:color w:val="000000"/>
                <w:kern w:val="2"/>
                <w:sz w:val="22"/>
                <w:szCs w:val="22"/>
                <w:u w:color="000000"/>
                <w14:textOutline w14:w="0" w14:cap="flat" w14:cmpd="sng" w14:algn="ctr">
                  <w14:noFill/>
                  <w14:prstDash w14:val="solid"/>
                  <w14:bevel/>
                </w14:textOutline>
              </w:rPr>
              <w:t>Front</w:t>
            </w:r>
          </w:p>
        </w:tc>
        <w:tc>
          <w:tcPr>
            <w:tcW w:w="7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7D37768" w14:textId="77777777" w:rsidR="00357004" w:rsidRPr="00357004" w:rsidRDefault="00357004" w:rsidP="00357004">
            <w:pPr>
              <w:rPr>
                <w:rFonts w:cs="Arial Unicode MS"/>
                <w:color w:val="000000"/>
                <w:u w:color="000000"/>
                <w14:textOutline w14:w="0" w14:cap="flat" w14:cmpd="sng" w14:algn="ctr">
                  <w14:noFill/>
                  <w14:prstDash w14:val="solid"/>
                  <w14:bevel/>
                </w14:textOutline>
              </w:rPr>
            </w:pPr>
            <w:r w:rsidRPr="00357004">
              <w:rPr>
                <w:rFonts w:cs="Arial Unicode MS"/>
                <w:color w:val="000000"/>
                <w:kern w:val="2"/>
                <w:sz w:val="22"/>
                <w:szCs w:val="22"/>
                <w:u w:color="000000"/>
                <w14:textOutline w14:w="0" w14:cap="flat" w14:cmpd="sng" w14:algn="ctr">
                  <w14:noFill/>
                  <w14:prstDash w14:val="solid"/>
                  <w14:bevel/>
                </w14:textOutline>
              </w:rPr>
              <w:t>20</w:t>
            </w:r>
          </w:p>
        </w:tc>
        <w:tc>
          <w:tcPr>
            <w:tcW w:w="6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6988AA0" w14:textId="77777777" w:rsidR="00357004" w:rsidRPr="00357004" w:rsidRDefault="00357004" w:rsidP="00357004">
            <w:pPr>
              <w:rPr>
                <w:rFonts w:cs="Arial Unicode MS"/>
                <w:color w:val="000000"/>
                <w:u w:color="000000"/>
                <w14:textOutline w14:w="0" w14:cap="flat" w14:cmpd="sng" w14:algn="ctr">
                  <w14:noFill/>
                  <w14:prstDash w14:val="solid"/>
                  <w14:bevel/>
                </w14:textOutline>
              </w:rPr>
            </w:pPr>
            <w:r w:rsidRPr="00357004">
              <w:rPr>
                <w:rFonts w:cs="Arial Unicode MS"/>
                <w:color w:val="000000"/>
                <w:kern w:val="2"/>
                <w:sz w:val="22"/>
                <w:szCs w:val="22"/>
                <w:u w:color="000000"/>
                <w14:textOutline w14:w="0" w14:cap="flat" w14:cmpd="sng" w14:algn="ctr">
                  <w14:noFill/>
                  <w14:prstDash w14:val="solid"/>
                  <w14:bevel/>
                </w14:textOutline>
              </w:rPr>
              <w:t>30</w:t>
            </w:r>
          </w:p>
        </w:tc>
        <w:tc>
          <w:tcPr>
            <w:tcW w:w="7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50AFEA8" w14:textId="77777777" w:rsidR="00357004" w:rsidRPr="00357004" w:rsidRDefault="00357004" w:rsidP="00357004">
            <w:pPr>
              <w:rPr>
                <w:rFonts w:cs="Arial Unicode MS"/>
                <w:color w:val="000000"/>
                <w:u w:color="000000"/>
                <w14:textOutline w14:w="0" w14:cap="flat" w14:cmpd="sng" w14:algn="ctr">
                  <w14:noFill/>
                  <w14:prstDash w14:val="solid"/>
                  <w14:bevel/>
                </w14:textOutline>
              </w:rPr>
            </w:pPr>
            <w:r w:rsidRPr="00357004">
              <w:rPr>
                <w:rFonts w:cs="Arial Unicode MS"/>
                <w:color w:val="000000"/>
                <w:kern w:val="2"/>
                <w:sz w:val="22"/>
                <w:szCs w:val="22"/>
                <w:u w:color="000000"/>
                <w14:textOutline w14:w="0" w14:cap="flat" w14:cmpd="sng" w14:algn="ctr">
                  <w14:noFill/>
                  <w14:prstDash w14:val="solid"/>
                  <w14:bevel/>
                </w14:textOutline>
              </w:rPr>
              <w:t>20</w:t>
            </w:r>
          </w:p>
        </w:tc>
        <w:tc>
          <w:tcPr>
            <w:tcW w:w="57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1D84768" w14:textId="77777777" w:rsidR="00357004" w:rsidRPr="00357004" w:rsidRDefault="00357004" w:rsidP="00357004">
            <w:pPr>
              <w:rPr>
                <w:rFonts w:cs="Arial Unicode MS"/>
                <w:color w:val="000000"/>
                <w:u w:color="000000"/>
                <w14:textOutline w14:w="0" w14:cap="flat" w14:cmpd="sng" w14:algn="ctr">
                  <w14:noFill/>
                  <w14:prstDash w14:val="solid"/>
                  <w14:bevel/>
                </w14:textOutline>
              </w:rPr>
            </w:pPr>
            <w:r w:rsidRPr="00357004">
              <w:rPr>
                <w:rFonts w:cs="Arial Unicode MS"/>
                <w:color w:val="000000"/>
                <w:kern w:val="2"/>
                <w:sz w:val="22"/>
                <w:szCs w:val="22"/>
                <w:u w:color="000000"/>
                <w14:textOutline w14:w="0" w14:cap="flat" w14:cmpd="sng" w14:algn="ctr">
                  <w14:noFill/>
                  <w14:prstDash w14:val="solid"/>
                  <w14:bevel/>
                </w14:textOutline>
              </w:rPr>
              <w:t>50</w:t>
            </w:r>
          </w:p>
        </w:tc>
        <w:tc>
          <w:tcPr>
            <w:tcW w:w="6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138021F" w14:textId="77777777" w:rsidR="00357004" w:rsidRPr="00357004" w:rsidRDefault="00357004" w:rsidP="00357004"/>
        </w:tc>
        <w:tc>
          <w:tcPr>
            <w:tcW w:w="62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CB658F3" w14:textId="77777777" w:rsidR="00357004" w:rsidRPr="00357004" w:rsidRDefault="00357004" w:rsidP="00357004">
            <w:pPr>
              <w:rPr>
                <w:rFonts w:cs="Arial Unicode MS"/>
                <w:color w:val="000000"/>
                <w:u w:color="000000"/>
                <w14:textOutline w14:w="0" w14:cap="flat" w14:cmpd="sng" w14:algn="ctr">
                  <w14:noFill/>
                  <w14:prstDash w14:val="solid"/>
                  <w14:bevel/>
                </w14:textOutline>
              </w:rPr>
            </w:pPr>
            <w:r w:rsidRPr="00357004">
              <w:rPr>
                <w:rFonts w:cs="Arial Unicode MS"/>
                <w:color w:val="000000"/>
                <w:kern w:val="2"/>
                <w:sz w:val="22"/>
                <w:szCs w:val="22"/>
                <w:u w:color="000000"/>
                <w14:textOutline w14:w="0" w14:cap="flat" w14:cmpd="sng" w14:algn="ctr">
                  <w14:noFill/>
                  <w14:prstDash w14:val="solid"/>
                  <w14:bevel/>
                </w14:textOutline>
              </w:rPr>
              <w:t>30</w:t>
            </w:r>
          </w:p>
        </w:tc>
        <w:tc>
          <w:tcPr>
            <w:tcW w:w="6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A7F2C28" w14:textId="77777777" w:rsidR="00357004" w:rsidRPr="00357004" w:rsidRDefault="00357004" w:rsidP="00357004">
            <w:pPr>
              <w:rPr>
                <w:rFonts w:cs="Arial Unicode MS"/>
                <w:color w:val="000000"/>
                <w:u w:color="000000"/>
                <w14:textOutline w14:w="0" w14:cap="flat" w14:cmpd="sng" w14:algn="ctr">
                  <w14:noFill/>
                  <w14:prstDash w14:val="solid"/>
                  <w14:bevel/>
                </w14:textOutline>
              </w:rPr>
            </w:pPr>
            <w:r w:rsidRPr="00357004">
              <w:rPr>
                <w:rFonts w:cs="Arial Unicode MS"/>
                <w:color w:val="000000"/>
                <w:kern w:val="2"/>
                <w:sz w:val="22"/>
                <w:szCs w:val="22"/>
                <w:u w:color="000000"/>
                <w14:textOutline w14:w="0" w14:cap="flat" w14:cmpd="sng" w14:algn="ctr">
                  <w14:noFill/>
                  <w14:prstDash w14:val="solid"/>
                  <w14:bevel/>
                </w14:textOutline>
              </w:rPr>
              <w:t>20</w:t>
            </w:r>
          </w:p>
        </w:tc>
        <w:tc>
          <w:tcPr>
            <w:tcW w:w="73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BCDD81E" w14:textId="77777777" w:rsidR="00357004" w:rsidRPr="00357004" w:rsidRDefault="00357004" w:rsidP="00357004">
            <w:pPr>
              <w:rPr>
                <w:rFonts w:cs="Arial Unicode MS"/>
                <w:color w:val="000000"/>
                <w:u w:color="000000"/>
                <w14:textOutline w14:w="0" w14:cap="flat" w14:cmpd="sng" w14:algn="ctr">
                  <w14:noFill/>
                  <w14:prstDash w14:val="solid"/>
                  <w14:bevel/>
                </w14:textOutline>
              </w:rPr>
            </w:pPr>
            <w:r w:rsidRPr="00357004">
              <w:rPr>
                <w:rFonts w:cs="Arial Unicode MS"/>
                <w:color w:val="000000"/>
                <w:kern w:val="2"/>
                <w:sz w:val="22"/>
                <w:szCs w:val="22"/>
                <w:u w:color="000000"/>
                <w14:textOutline w14:w="0" w14:cap="flat" w14:cmpd="sng" w14:algn="ctr">
                  <w14:noFill/>
                  <w14:prstDash w14:val="solid"/>
                  <w14:bevel/>
                </w14:textOutline>
              </w:rPr>
              <w:t>15</w:t>
            </w:r>
          </w:p>
        </w:tc>
      </w:tr>
      <w:tr w:rsidR="00357004" w:rsidRPr="00357004" w14:paraId="3020C41A" w14:textId="77777777" w:rsidTr="007846D8">
        <w:trPr>
          <w:trHeight w:val="241"/>
        </w:trPr>
        <w:tc>
          <w:tcPr>
            <w:tcW w:w="40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7DC1D00" w14:textId="77777777" w:rsidR="00357004" w:rsidRPr="00357004" w:rsidRDefault="00357004" w:rsidP="00357004">
            <w:pPr>
              <w:jc w:val="right"/>
              <w:rPr>
                <w:rFonts w:cs="Arial Unicode MS"/>
                <w:color w:val="000000"/>
                <w:u w:color="000000"/>
                <w14:textOutline w14:w="0" w14:cap="flat" w14:cmpd="sng" w14:algn="ctr">
                  <w14:noFill/>
                  <w14:prstDash w14:val="solid"/>
                  <w14:bevel/>
                </w14:textOutline>
              </w:rPr>
            </w:pPr>
            <w:r w:rsidRPr="00357004">
              <w:rPr>
                <w:rFonts w:cs="Arial Unicode MS"/>
                <w:color w:val="000000"/>
                <w:kern w:val="2"/>
                <w:sz w:val="22"/>
                <w:szCs w:val="22"/>
                <w:u w:color="000000"/>
                <w14:textOutline w14:w="0" w14:cap="flat" w14:cmpd="sng" w14:algn="ctr">
                  <w14:noFill/>
                  <w14:prstDash w14:val="solid"/>
                  <w14:bevel/>
                </w14:textOutline>
              </w:rPr>
              <w:t>Frontage abutting Route 1</w:t>
            </w:r>
          </w:p>
        </w:tc>
        <w:tc>
          <w:tcPr>
            <w:tcW w:w="7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2514397" w14:textId="77777777" w:rsidR="00357004" w:rsidRPr="00357004" w:rsidRDefault="00357004" w:rsidP="00357004">
            <w:pPr>
              <w:rPr>
                <w:rFonts w:cs="Arial Unicode MS"/>
                <w:color w:val="000000"/>
                <w:u w:color="000000"/>
                <w14:textOutline w14:w="0" w14:cap="flat" w14:cmpd="sng" w14:algn="ctr">
                  <w14:noFill/>
                  <w14:prstDash w14:val="solid"/>
                  <w14:bevel/>
                </w14:textOutline>
              </w:rPr>
            </w:pPr>
            <w:r w:rsidRPr="00357004">
              <w:rPr>
                <w:rFonts w:cs="Arial Unicode MS"/>
                <w:color w:val="000000"/>
                <w:kern w:val="2"/>
                <w:sz w:val="22"/>
                <w:szCs w:val="22"/>
                <w:u w:color="000000"/>
                <w14:textOutline w14:w="0" w14:cap="flat" w14:cmpd="sng" w14:algn="ctr">
                  <w14:noFill/>
                  <w14:prstDash w14:val="solid"/>
                  <w14:bevel/>
                </w14:textOutline>
              </w:rPr>
              <w:t>30</w:t>
            </w:r>
          </w:p>
        </w:tc>
        <w:tc>
          <w:tcPr>
            <w:tcW w:w="6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29AF9B5" w14:textId="77777777" w:rsidR="00357004" w:rsidRPr="00357004" w:rsidRDefault="00357004" w:rsidP="00357004">
            <w:pPr>
              <w:rPr>
                <w:rFonts w:cs="Arial Unicode MS"/>
                <w:color w:val="000000"/>
                <w:u w:color="000000"/>
                <w14:textOutline w14:w="0" w14:cap="flat" w14:cmpd="sng" w14:algn="ctr">
                  <w14:noFill/>
                  <w14:prstDash w14:val="solid"/>
                  <w14:bevel/>
                </w14:textOutline>
              </w:rPr>
            </w:pPr>
            <w:r w:rsidRPr="00357004">
              <w:rPr>
                <w:rFonts w:cs="Arial Unicode MS"/>
                <w:color w:val="000000"/>
                <w:kern w:val="2"/>
                <w:sz w:val="22"/>
                <w:szCs w:val="22"/>
                <w:u w:color="000000"/>
                <w14:textOutline w14:w="0" w14:cap="flat" w14:cmpd="sng" w14:algn="ctr">
                  <w14:noFill/>
                  <w14:prstDash w14:val="solid"/>
                  <w14:bevel/>
                </w14:textOutline>
              </w:rPr>
              <w:t>30</w:t>
            </w:r>
          </w:p>
        </w:tc>
        <w:tc>
          <w:tcPr>
            <w:tcW w:w="7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E6A6659" w14:textId="77777777" w:rsidR="00357004" w:rsidRPr="00357004" w:rsidRDefault="00357004" w:rsidP="00357004">
            <w:pPr>
              <w:rPr>
                <w:rFonts w:cs="Arial Unicode MS"/>
                <w:color w:val="000000"/>
                <w:u w:color="000000"/>
                <w14:textOutline w14:w="0" w14:cap="flat" w14:cmpd="sng" w14:algn="ctr">
                  <w14:noFill/>
                  <w14:prstDash w14:val="solid"/>
                  <w14:bevel/>
                </w14:textOutline>
              </w:rPr>
            </w:pPr>
            <w:r w:rsidRPr="00357004">
              <w:rPr>
                <w:rFonts w:cs="Arial Unicode MS"/>
                <w:color w:val="000000"/>
                <w:kern w:val="2"/>
                <w:sz w:val="22"/>
                <w:szCs w:val="22"/>
                <w:u w:color="000000"/>
                <w14:textOutline w14:w="0" w14:cap="flat" w14:cmpd="sng" w14:algn="ctr">
                  <w14:noFill/>
                  <w14:prstDash w14:val="solid"/>
                  <w14:bevel/>
                </w14:textOutline>
              </w:rPr>
              <w:t>30</w:t>
            </w:r>
          </w:p>
        </w:tc>
        <w:tc>
          <w:tcPr>
            <w:tcW w:w="57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2E55D1E" w14:textId="77777777" w:rsidR="00357004" w:rsidRPr="00357004" w:rsidRDefault="00357004" w:rsidP="00357004">
            <w:pPr>
              <w:rPr>
                <w:rFonts w:cs="Arial Unicode MS"/>
                <w:color w:val="000000"/>
                <w:u w:color="000000"/>
                <w14:textOutline w14:w="0" w14:cap="flat" w14:cmpd="sng" w14:algn="ctr">
                  <w14:noFill/>
                  <w14:prstDash w14:val="solid"/>
                  <w14:bevel/>
                </w14:textOutline>
              </w:rPr>
            </w:pPr>
            <w:r w:rsidRPr="00357004">
              <w:rPr>
                <w:rFonts w:cs="Arial Unicode MS"/>
                <w:color w:val="000000"/>
                <w:kern w:val="2"/>
                <w:sz w:val="22"/>
                <w:szCs w:val="22"/>
                <w:u w:color="000000"/>
                <w14:textOutline w14:w="0" w14:cap="flat" w14:cmpd="sng" w14:algn="ctr">
                  <w14:noFill/>
                  <w14:prstDash w14:val="solid"/>
                  <w14:bevel/>
                </w14:textOutline>
              </w:rPr>
              <w:t>30</w:t>
            </w:r>
          </w:p>
        </w:tc>
        <w:tc>
          <w:tcPr>
            <w:tcW w:w="6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4321A3F" w14:textId="77777777" w:rsidR="00357004" w:rsidRPr="00357004" w:rsidRDefault="00357004" w:rsidP="00357004"/>
        </w:tc>
        <w:tc>
          <w:tcPr>
            <w:tcW w:w="62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125AE44" w14:textId="77777777" w:rsidR="00357004" w:rsidRPr="00357004" w:rsidRDefault="00357004" w:rsidP="00357004">
            <w:pPr>
              <w:rPr>
                <w:rFonts w:cs="Arial Unicode MS"/>
                <w:color w:val="000000"/>
                <w:u w:color="000000"/>
                <w14:textOutline w14:w="0" w14:cap="flat" w14:cmpd="sng" w14:algn="ctr">
                  <w14:noFill/>
                  <w14:prstDash w14:val="solid"/>
                  <w14:bevel/>
                </w14:textOutline>
              </w:rPr>
            </w:pPr>
            <w:r w:rsidRPr="00357004">
              <w:rPr>
                <w:rFonts w:cs="Arial Unicode MS"/>
                <w:color w:val="000000"/>
                <w:kern w:val="2"/>
                <w:sz w:val="22"/>
                <w:szCs w:val="22"/>
                <w:u w:color="000000"/>
                <w14:textOutline w14:w="0" w14:cap="flat" w14:cmpd="sng" w14:algn="ctr">
                  <w14:noFill/>
                  <w14:prstDash w14:val="solid"/>
                  <w14:bevel/>
                </w14:textOutline>
              </w:rPr>
              <w:t>30</w:t>
            </w:r>
          </w:p>
        </w:tc>
        <w:tc>
          <w:tcPr>
            <w:tcW w:w="6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D9B3634" w14:textId="77777777" w:rsidR="00357004" w:rsidRPr="00357004" w:rsidRDefault="00357004" w:rsidP="00357004">
            <w:pPr>
              <w:rPr>
                <w:rFonts w:cs="Arial Unicode MS"/>
                <w:color w:val="000000"/>
                <w:u w:color="000000"/>
                <w14:textOutline w14:w="0" w14:cap="flat" w14:cmpd="sng" w14:algn="ctr">
                  <w14:noFill/>
                  <w14:prstDash w14:val="solid"/>
                  <w14:bevel/>
                </w14:textOutline>
              </w:rPr>
            </w:pPr>
            <w:r w:rsidRPr="00357004">
              <w:rPr>
                <w:rFonts w:cs="Arial Unicode MS"/>
                <w:color w:val="000000"/>
                <w:kern w:val="2"/>
                <w:sz w:val="22"/>
                <w:szCs w:val="22"/>
                <w:u w:color="000000"/>
                <w14:textOutline w14:w="0" w14:cap="flat" w14:cmpd="sng" w14:algn="ctr">
                  <w14:noFill/>
                  <w14:prstDash w14:val="solid"/>
                  <w14:bevel/>
                </w14:textOutline>
              </w:rPr>
              <w:t>30</w:t>
            </w:r>
          </w:p>
        </w:tc>
        <w:tc>
          <w:tcPr>
            <w:tcW w:w="73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67B3804" w14:textId="77777777" w:rsidR="00357004" w:rsidRPr="00357004" w:rsidRDefault="00357004" w:rsidP="00357004">
            <w:pPr>
              <w:rPr>
                <w:rFonts w:cs="Arial Unicode MS"/>
                <w:color w:val="000000"/>
                <w:u w:color="000000"/>
                <w14:textOutline w14:w="0" w14:cap="flat" w14:cmpd="sng" w14:algn="ctr">
                  <w14:noFill/>
                  <w14:prstDash w14:val="solid"/>
                  <w14:bevel/>
                </w14:textOutline>
              </w:rPr>
            </w:pPr>
            <w:r w:rsidRPr="00357004">
              <w:rPr>
                <w:rFonts w:cs="Arial Unicode MS"/>
                <w:color w:val="000000"/>
                <w:kern w:val="2"/>
                <w:sz w:val="22"/>
                <w:szCs w:val="22"/>
                <w:u w:color="000000"/>
                <w14:textOutline w14:w="0" w14:cap="flat" w14:cmpd="sng" w14:algn="ctr">
                  <w14:noFill/>
                  <w14:prstDash w14:val="solid"/>
                  <w14:bevel/>
                </w14:textOutline>
              </w:rPr>
              <w:t>30</w:t>
            </w:r>
          </w:p>
        </w:tc>
      </w:tr>
      <w:tr w:rsidR="00357004" w:rsidRPr="00357004" w14:paraId="0C7D5314" w14:textId="77777777" w:rsidTr="007846D8">
        <w:trPr>
          <w:trHeight w:val="241"/>
        </w:trPr>
        <w:tc>
          <w:tcPr>
            <w:tcW w:w="40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40FDA55" w14:textId="77777777" w:rsidR="00357004" w:rsidRPr="00357004" w:rsidRDefault="00357004" w:rsidP="00357004">
            <w:pPr>
              <w:jc w:val="right"/>
              <w:rPr>
                <w:rFonts w:cs="Arial Unicode MS"/>
                <w:color w:val="000000"/>
                <w:u w:color="000000"/>
                <w14:textOutline w14:w="0" w14:cap="flat" w14:cmpd="sng" w14:algn="ctr">
                  <w14:noFill/>
                  <w14:prstDash w14:val="solid"/>
                  <w14:bevel/>
                </w14:textOutline>
              </w:rPr>
            </w:pPr>
            <w:r w:rsidRPr="00357004">
              <w:rPr>
                <w:rFonts w:cs="Arial Unicode MS"/>
                <w:color w:val="000000"/>
                <w:kern w:val="2"/>
                <w:sz w:val="22"/>
                <w:szCs w:val="22"/>
                <w:u w:color="000000"/>
                <w14:textOutline w14:w="0" w14:cap="flat" w14:cmpd="sng" w14:algn="ctr">
                  <w14:noFill/>
                  <w14:prstDash w14:val="solid"/>
                  <w14:bevel/>
                </w14:textOutline>
              </w:rPr>
              <w:t>Side and Rear</w:t>
            </w:r>
          </w:p>
        </w:tc>
        <w:tc>
          <w:tcPr>
            <w:tcW w:w="7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F37D442" w14:textId="77777777" w:rsidR="00357004" w:rsidRPr="00357004" w:rsidRDefault="00357004" w:rsidP="00357004">
            <w:pPr>
              <w:rPr>
                <w:rFonts w:cs="Arial Unicode MS"/>
                <w:color w:val="000000"/>
                <w:u w:color="000000"/>
                <w14:textOutline w14:w="0" w14:cap="flat" w14:cmpd="sng" w14:algn="ctr">
                  <w14:noFill/>
                  <w14:prstDash w14:val="solid"/>
                  <w14:bevel/>
                </w14:textOutline>
              </w:rPr>
            </w:pPr>
            <w:r w:rsidRPr="00357004">
              <w:rPr>
                <w:rFonts w:cs="Arial Unicode MS"/>
                <w:color w:val="000000"/>
                <w:kern w:val="2"/>
                <w:sz w:val="22"/>
                <w:szCs w:val="22"/>
                <w:u w:color="000000"/>
                <w14:textOutline w14:w="0" w14:cap="flat" w14:cmpd="sng" w14:algn="ctr">
                  <w14:noFill/>
                  <w14:prstDash w14:val="solid"/>
                  <w14:bevel/>
                </w14:textOutline>
              </w:rPr>
              <w:t>10</w:t>
            </w:r>
          </w:p>
        </w:tc>
        <w:tc>
          <w:tcPr>
            <w:tcW w:w="6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BD6B8AD" w14:textId="77777777" w:rsidR="00357004" w:rsidRPr="00357004" w:rsidRDefault="00357004" w:rsidP="00357004">
            <w:pPr>
              <w:rPr>
                <w:rFonts w:cs="Arial Unicode MS"/>
                <w:color w:val="000000"/>
                <w:u w:color="000000"/>
                <w14:textOutline w14:w="0" w14:cap="flat" w14:cmpd="sng" w14:algn="ctr">
                  <w14:noFill/>
                  <w14:prstDash w14:val="solid"/>
                  <w14:bevel/>
                </w14:textOutline>
              </w:rPr>
            </w:pPr>
            <w:r w:rsidRPr="00357004">
              <w:rPr>
                <w:rFonts w:cs="Arial Unicode MS"/>
                <w:color w:val="000000"/>
                <w:kern w:val="2"/>
                <w:sz w:val="22"/>
                <w:szCs w:val="22"/>
                <w:u w:color="000000"/>
                <w14:textOutline w14:w="0" w14:cap="flat" w14:cmpd="sng" w14:algn="ctr">
                  <w14:noFill/>
                  <w14:prstDash w14:val="solid"/>
                  <w14:bevel/>
                </w14:textOutline>
              </w:rPr>
              <w:t>15</w:t>
            </w:r>
          </w:p>
        </w:tc>
        <w:tc>
          <w:tcPr>
            <w:tcW w:w="7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7779060" w14:textId="77777777" w:rsidR="00357004" w:rsidRPr="00357004" w:rsidRDefault="00357004" w:rsidP="00357004">
            <w:pPr>
              <w:rPr>
                <w:rFonts w:cs="Arial Unicode MS"/>
                <w:color w:val="000000"/>
                <w:u w:color="000000"/>
                <w14:textOutline w14:w="0" w14:cap="flat" w14:cmpd="sng" w14:algn="ctr">
                  <w14:noFill/>
                  <w14:prstDash w14:val="solid"/>
                  <w14:bevel/>
                </w14:textOutline>
              </w:rPr>
            </w:pPr>
            <w:r w:rsidRPr="00357004">
              <w:rPr>
                <w:rFonts w:cs="Arial Unicode MS"/>
                <w:color w:val="000000"/>
                <w:kern w:val="2"/>
                <w:sz w:val="22"/>
                <w:szCs w:val="22"/>
                <w:u w:color="000000"/>
                <w14:textOutline w14:w="0" w14:cap="flat" w14:cmpd="sng" w14:algn="ctr">
                  <w14:noFill/>
                  <w14:prstDash w14:val="solid"/>
                  <w14:bevel/>
                </w14:textOutline>
              </w:rPr>
              <w:t>10</w:t>
            </w:r>
          </w:p>
        </w:tc>
        <w:tc>
          <w:tcPr>
            <w:tcW w:w="57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0EA9051" w14:textId="77777777" w:rsidR="00357004" w:rsidRPr="00357004" w:rsidRDefault="00357004" w:rsidP="00357004">
            <w:pPr>
              <w:rPr>
                <w:rFonts w:cs="Arial Unicode MS"/>
                <w:color w:val="000000"/>
                <w:u w:color="000000"/>
                <w14:textOutline w14:w="0" w14:cap="flat" w14:cmpd="sng" w14:algn="ctr">
                  <w14:noFill/>
                  <w14:prstDash w14:val="solid"/>
                  <w14:bevel/>
                </w14:textOutline>
              </w:rPr>
            </w:pPr>
            <w:r w:rsidRPr="00357004">
              <w:rPr>
                <w:rFonts w:cs="Arial Unicode MS"/>
                <w:color w:val="000000"/>
                <w:kern w:val="2"/>
                <w:sz w:val="22"/>
                <w:szCs w:val="22"/>
                <w:u w:color="000000"/>
                <w14:textOutline w14:w="0" w14:cap="flat" w14:cmpd="sng" w14:algn="ctr">
                  <w14:noFill/>
                  <w14:prstDash w14:val="solid"/>
                  <w14:bevel/>
                </w14:textOutline>
              </w:rPr>
              <w:t>15</w:t>
            </w:r>
          </w:p>
        </w:tc>
        <w:tc>
          <w:tcPr>
            <w:tcW w:w="6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1AF13F2" w14:textId="77777777" w:rsidR="00357004" w:rsidRPr="00357004" w:rsidRDefault="00357004" w:rsidP="00357004"/>
        </w:tc>
        <w:tc>
          <w:tcPr>
            <w:tcW w:w="62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49CFE4F" w14:textId="77777777" w:rsidR="00357004" w:rsidRPr="00357004" w:rsidRDefault="00357004" w:rsidP="00357004">
            <w:pPr>
              <w:rPr>
                <w:rFonts w:cs="Arial Unicode MS"/>
                <w:color w:val="000000"/>
                <w:u w:color="000000"/>
                <w14:textOutline w14:w="0" w14:cap="flat" w14:cmpd="sng" w14:algn="ctr">
                  <w14:noFill/>
                  <w14:prstDash w14:val="solid"/>
                  <w14:bevel/>
                </w14:textOutline>
              </w:rPr>
            </w:pPr>
            <w:r w:rsidRPr="00357004">
              <w:rPr>
                <w:rFonts w:cs="Arial Unicode MS"/>
                <w:color w:val="000000"/>
                <w:kern w:val="2"/>
                <w:sz w:val="22"/>
                <w:szCs w:val="22"/>
                <w:u w:color="000000"/>
                <w14:textOutline w14:w="0" w14:cap="flat" w14:cmpd="sng" w14:algn="ctr">
                  <w14:noFill/>
                  <w14:prstDash w14:val="solid"/>
                  <w14:bevel/>
                </w14:textOutline>
              </w:rPr>
              <w:t>15</w:t>
            </w:r>
          </w:p>
        </w:tc>
        <w:tc>
          <w:tcPr>
            <w:tcW w:w="6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5D5085F" w14:textId="77777777" w:rsidR="00357004" w:rsidRPr="00357004" w:rsidRDefault="00357004" w:rsidP="00357004">
            <w:pPr>
              <w:rPr>
                <w:rFonts w:cs="Arial Unicode MS"/>
                <w:color w:val="000000"/>
                <w:u w:color="000000"/>
                <w14:textOutline w14:w="0" w14:cap="flat" w14:cmpd="sng" w14:algn="ctr">
                  <w14:noFill/>
                  <w14:prstDash w14:val="solid"/>
                  <w14:bevel/>
                </w14:textOutline>
              </w:rPr>
            </w:pPr>
            <w:r w:rsidRPr="00357004">
              <w:rPr>
                <w:rFonts w:cs="Arial Unicode MS"/>
                <w:color w:val="000000"/>
                <w:kern w:val="2"/>
                <w:sz w:val="22"/>
                <w:szCs w:val="22"/>
                <w:u w:color="000000"/>
                <w14:textOutline w14:w="0" w14:cap="flat" w14:cmpd="sng" w14:algn="ctr">
                  <w14:noFill/>
                  <w14:prstDash w14:val="solid"/>
                  <w14:bevel/>
                </w14:textOutline>
              </w:rPr>
              <w:t>10</w:t>
            </w:r>
          </w:p>
        </w:tc>
        <w:tc>
          <w:tcPr>
            <w:tcW w:w="73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8AEFF1A" w14:textId="77777777" w:rsidR="00357004" w:rsidRPr="00357004" w:rsidRDefault="00357004" w:rsidP="00357004">
            <w:pPr>
              <w:rPr>
                <w:rFonts w:cs="Arial Unicode MS"/>
                <w:color w:val="000000"/>
                <w:u w:color="000000"/>
                <w14:textOutline w14:w="0" w14:cap="flat" w14:cmpd="sng" w14:algn="ctr">
                  <w14:noFill/>
                  <w14:prstDash w14:val="solid"/>
                  <w14:bevel/>
                </w14:textOutline>
              </w:rPr>
            </w:pPr>
            <w:r w:rsidRPr="00357004">
              <w:rPr>
                <w:rFonts w:cs="Arial Unicode MS"/>
                <w:color w:val="000000"/>
                <w:kern w:val="2"/>
                <w:sz w:val="22"/>
                <w:szCs w:val="22"/>
                <w:u w:color="000000"/>
                <w14:textOutline w14:w="0" w14:cap="flat" w14:cmpd="sng" w14:algn="ctr">
                  <w14:noFill/>
                  <w14:prstDash w14:val="solid"/>
                  <w14:bevel/>
                </w14:textOutline>
              </w:rPr>
              <w:t>15</w:t>
            </w:r>
          </w:p>
        </w:tc>
      </w:tr>
      <w:tr w:rsidR="00357004" w:rsidRPr="00357004" w14:paraId="7B94F1EF" w14:textId="77777777" w:rsidTr="007846D8">
        <w:trPr>
          <w:trHeight w:val="241"/>
        </w:trPr>
        <w:tc>
          <w:tcPr>
            <w:tcW w:w="40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EE8D672" w14:textId="77777777" w:rsidR="00357004" w:rsidRPr="00357004" w:rsidRDefault="00357004" w:rsidP="00357004">
            <w:pPr>
              <w:jc w:val="right"/>
              <w:rPr>
                <w:rFonts w:cs="Arial Unicode MS"/>
                <w:color w:val="000000"/>
                <w:u w:color="000000"/>
                <w14:textOutline w14:w="0" w14:cap="flat" w14:cmpd="sng" w14:algn="ctr">
                  <w14:noFill/>
                  <w14:prstDash w14:val="solid"/>
                  <w14:bevel/>
                </w14:textOutline>
              </w:rPr>
            </w:pPr>
            <w:r w:rsidRPr="00357004">
              <w:rPr>
                <w:rFonts w:cs="Arial Unicode MS"/>
                <w:color w:val="000000"/>
                <w:kern w:val="2"/>
                <w:sz w:val="22"/>
                <w:szCs w:val="22"/>
                <w:u w:color="000000"/>
                <w14:textOutline w14:w="0" w14:cap="flat" w14:cmpd="sng" w14:algn="ctr">
                  <w14:noFill/>
                  <w14:prstDash w14:val="solid"/>
                  <w14:bevel/>
                </w14:textOutline>
              </w:rPr>
              <w:t>Side and Rear for sheds less than 100 sq ft</w:t>
            </w:r>
          </w:p>
        </w:tc>
        <w:tc>
          <w:tcPr>
            <w:tcW w:w="7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77A564" w14:textId="77777777" w:rsidR="00357004" w:rsidRPr="00357004" w:rsidRDefault="00357004" w:rsidP="00357004">
            <w:pPr>
              <w:rPr>
                <w:rFonts w:cs="Arial Unicode MS"/>
                <w:color w:val="000000"/>
                <w:u w:color="000000"/>
                <w14:textOutline w14:w="0" w14:cap="flat" w14:cmpd="sng" w14:algn="ctr">
                  <w14:noFill/>
                  <w14:prstDash w14:val="solid"/>
                  <w14:bevel/>
                </w14:textOutline>
              </w:rPr>
            </w:pPr>
            <w:r w:rsidRPr="00357004">
              <w:rPr>
                <w:rFonts w:cs="Arial Unicode MS"/>
                <w:color w:val="000000"/>
                <w:kern w:val="2"/>
                <w:sz w:val="22"/>
                <w:szCs w:val="22"/>
                <w:u w:color="000000"/>
                <w14:textOutline w14:w="0" w14:cap="flat" w14:cmpd="sng" w14:algn="ctr">
                  <w14:noFill/>
                  <w14:prstDash w14:val="solid"/>
                  <w14:bevel/>
                </w14:textOutline>
              </w:rPr>
              <w:t>2</w:t>
            </w:r>
          </w:p>
        </w:tc>
        <w:tc>
          <w:tcPr>
            <w:tcW w:w="6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A1095DD" w14:textId="77777777" w:rsidR="00357004" w:rsidRPr="00357004" w:rsidRDefault="00357004" w:rsidP="00357004">
            <w:pPr>
              <w:rPr>
                <w:rFonts w:cs="Arial Unicode MS"/>
                <w:color w:val="000000"/>
                <w:u w:color="000000"/>
                <w14:textOutline w14:w="0" w14:cap="flat" w14:cmpd="sng" w14:algn="ctr">
                  <w14:noFill/>
                  <w14:prstDash w14:val="solid"/>
                  <w14:bevel/>
                </w14:textOutline>
              </w:rPr>
            </w:pPr>
            <w:r w:rsidRPr="00357004">
              <w:rPr>
                <w:rFonts w:cs="Arial Unicode MS"/>
                <w:color w:val="000000"/>
                <w:kern w:val="2"/>
                <w:sz w:val="22"/>
                <w:szCs w:val="22"/>
                <w:u w:color="000000"/>
                <w14:textOutline w14:w="0" w14:cap="flat" w14:cmpd="sng" w14:algn="ctr">
                  <w14:noFill/>
                  <w14:prstDash w14:val="solid"/>
                  <w14:bevel/>
                </w14:textOutline>
              </w:rPr>
              <w:t>2</w:t>
            </w:r>
          </w:p>
        </w:tc>
        <w:tc>
          <w:tcPr>
            <w:tcW w:w="7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9522364" w14:textId="77777777" w:rsidR="00357004" w:rsidRPr="00357004" w:rsidRDefault="00357004" w:rsidP="00357004">
            <w:pPr>
              <w:rPr>
                <w:rFonts w:cs="Arial Unicode MS"/>
                <w:color w:val="000000"/>
                <w:u w:color="000000"/>
                <w14:textOutline w14:w="0" w14:cap="flat" w14:cmpd="sng" w14:algn="ctr">
                  <w14:noFill/>
                  <w14:prstDash w14:val="solid"/>
                  <w14:bevel/>
                </w14:textOutline>
              </w:rPr>
            </w:pPr>
            <w:r w:rsidRPr="00357004">
              <w:rPr>
                <w:rFonts w:cs="Arial Unicode MS"/>
                <w:color w:val="000000"/>
                <w:kern w:val="2"/>
                <w:sz w:val="22"/>
                <w:szCs w:val="22"/>
                <w:u w:color="000000"/>
                <w14:textOutline w14:w="0" w14:cap="flat" w14:cmpd="sng" w14:algn="ctr">
                  <w14:noFill/>
                  <w14:prstDash w14:val="solid"/>
                  <w14:bevel/>
                </w14:textOutline>
              </w:rPr>
              <w:t>2</w:t>
            </w:r>
          </w:p>
        </w:tc>
        <w:tc>
          <w:tcPr>
            <w:tcW w:w="57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F248094" w14:textId="77777777" w:rsidR="00357004" w:rsidRPr="00357004" w:rsidRDefault="00357004" w:rsidP="00357004">
            <w:pPr>
              <w:rPr>
                <w:rFonts w:cs="Arial Unicode MS"/>
                <w:color w:val="000000"/>
                <w:u w:color="000000"/>
                <w14:textOutline w14:w="0" w14:cap="flat" w14:cmpd="sng" w14:algn="ctr">
                  <w14:noFill/>
                  <w14:prstDash w14:val="solid"/>
                  <w14:bevel/>
                </w14:textOutline>
              </w:rPr>
            </w:pPr>
            <w:r w:rsidRPr="00357004">
              <w:rPr>
                <w:rFonts w:cs="Arial Unicode MS"/>
                <w:color w:val="000000"/>
                <w:kern w:val="2"/>
                <w:sz w:val="22"/>
                <w:szCs w:val="22"/>
                <w:u w:color="000000"/>
                <w14:textOutline w14:w="0" w14:cap="flat" w14:cmpd="sng" w14:algn="ctr">
                  <w14:noFill/>
                  <w14:prstDash w14:val="solid"/>
                  <w14:bevel/>
                </w14:textOutline>
              </w:rPr>
              <w:t>2</w:t>
            </w:r>
          </w:p>
        </w:tc>
        <w:tc>
          <w:tcPr>
            <w:tcW w:w="6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6659205" w14:textId="77777777" w:rsidR="00357004" w:rsidRPr="00357004" w:rsidRDefault="00357004" w:rsidP="00357004"/>
        </w:tc>
        <w:tc>
          <w:tcPr>
            <w:tcW w:w="62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19FA527" w14:textId="77777777" w:rsidR="00357004" w:rsidRPr="00357004" w:rsidRDefault="00357004" w:rsidP="00357004">
            <w:pPr>
              <w:rPr>
                <w:rFonts w:cs="Arial Unicode MS"/>
                <w:color w:val="000000"/>
                <w:u w:color="000000"/>
                <w14:textOutline w14:w="0" w14:cap="flat" w14:cmpd="sng" w14:algn="ctr">
                  <w14:noFill/>
                  <w14:prstDash w14:val="solid"/>
                  <w14:bevel/>
                </w14:textOutline>
              </w:rPr>
            </w:pPr>
            <w:r w:rsidRPr="00357004">
              <w:rPr>
                <w:rFonts w:cs="Arial Unicode MS"/>
                <w:color w:val="000000"/>
                <w:kern w:val="2"/>
                <w:sz w:val="22"/>
                <w:szCs w:val="22"/>
                <w:u w:color="000000"/>
                <w14:textOutline w14:w="0" w14:cap="flat" w14:cmpd="sng" w14:algn="ctr">
                  <w14:noFill/>
                  <w14:prstDash w14:val="solid"/>
                  <w14:bevel/>
                </w14:textOutline>
              </w:rPr>
              <w:t>2</w:t>
            </w:r>
          </w:p>
        </w:tc>
        <w:tc>
          <w:tcPr>
            <w:tcW w:w="6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48FB31E" w14:textId="77777777" w:rsidR="00357004" w:rsidRPr="00357004" w:rsidRDefault="00357004" w:rsidP="00357004">
            <w:pPr>
              <w:rPr>
                <w:rFonts w:cs="Arial Unicode MS"/>
                <w:color w:val="000000"/>
                <w:u w:color="000000"/>
                <w14:textOutline w14:w="0" w14:cap="flat" w14:cmpd="sng" w14:algn="ctr">
                  <w14:noFill/>
                  <w14:prstDash w14:val="solid"/>
                  <w14:bevel/>
                </w14:textOutline>
              </w:rPr>
            </w:pPr>
            <w:r w:rsidRPr="00357004">
              <w:rPr>
                <w:rFonts w:cs="Arial Unicode MS"/>
                <w:color w:val="000000"/>
                <w:kern w:val="2"/>
                <w:sz w:val="22"/>
                <w:szCs w:val="22"/>
                <w:u w:color="000000"/>
                <w14:textOutline w14:w="0" w14:cap="flat" w14:cmpd="sng" w14:algn="ctr">
                  <w14:noFill/>
                  <w14:prstDash w14:val="solid"/>
                  <w14:bevel/>
                </w14:textOutline>
              </w:rPr>
              <w:t>2</w:t>
            </w:r>
          </w:p>
        </w:tc>
        <w:tc>
          <w:tcPr>
            <w:tcW w:w="73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7D75998" w14:textId="77777777" w:rsidR="00357004" w:rsidRPr="00357004" w:rsidRDefault="00357004" w:rsidP="00357004">
            <w:pPr>
              <w:rPr>
                <w:rFonts w:cs="Arial Unicode MS"/>
                <w:color w:val="000000"/>
                <w:u w:color="000000"/>
                <w14:textOutline w14:w="0" w14:cap="flat" w14:cmpd="sng" w14:algn="ctr">
                  <w14:noFill/>
                  <w14:prstDash w14:val="solid"/>
                  <w14:bevel/>
                </w14:textOutline>
              </w:rPr>
            </w:pPr>
            <w:r w:rsidRPr="00357004">
              <w:rPr>
                <w:rFonts w:cs="Arial Unicode MS"/>
                <w:color w:val="000000"/>
                <w:kern w:val="2"/>
                <w:sz w:val="22"/>
                <w:szCs w:val="22"/>
                <w:u w:color="000000"/>
                <w14:textOutline w14:w="0" w14:cap="flat" w14:cmpd="sng" w14:algn="ctr">
                  <w14:noFill/>
                  <w14:prstDash w14:val="solid"/>
                  <w14:bevel/>
                </w14:textOutline>
              </w:rPr>
              <w:t>2</w:t>
            </w:r>
          </w:p>
        </w:tc>
      </w:tr>
      <w:tr w:rsidR="00357004" w:rsidRPr="00357004" w14:paraId="38F53D2C" w14:textId="77777777" w:rsidTr="007846D8">
        <w:trPr>
          <w:trHeight w:val="241"/>
        </w:trPr>
        <w:tc>
          <w:tcPr>
            <w:tcW w:w="40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C12563D" w14:textId="77777777" w:rsidR="00357004" w:rsidRPr="00357004" w:rsidRDefault="00357004" w:rsidP="00357004">
            <w:pPr>
              <w:jc w:val="right"/>
              <w:rPr>
                <w:rFonts w:cs="Arial Unicode MS"/>
                <w:color w:val="000000"/>
                <w:u w:color="000000"/>
                <w14:textOutline w14:w="0" w14:cap="flat" w14:cmpd="sng" w14:algn="ctr">
                  <w14:noFill/>
                  <w14:prstDash w14:val="solid"/>
                  <w14:bevel/>
                </w14:textOutline>
              </w:rPr>
            </w:pPr>
            <w:r w:rsidRPr="00357004">
              <w:rPr>
                <w:rFonts w:cs="Arial Unicode MS"/>
                <w:color w:val="000000"/>
                <w:kern w:val="2"/>
                <w:sz w:val="22"/>
                <w:szCs w:val="22"/>
                <w:u w:color="000000"/>
                <w14:textOutline w14:w="0" w14:cap="flat" w14:cmpd="sng" w14:algn="ctr">
                  <w14:noFill/>
                  <w14:prstDash w14:val="solid"/>
                  <w14:bevel/>
                </w14:textOutline>
              </w:rPr>
              <w:t>From ponds &amp; streams</w:t>
            </w:r>
          </w:p>
        </w:tc>
        <w:tc>
          <w:tcPr>
            <w:tcW w:w="7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68311BE" w14:textId="77777777" w:rsidR="00357004" w:rsidRPr="00357004" w:rsidRDefault="00357004" w:rsidP="00357004">
            <w:pPr>
              <w:rPr>
                <w:rFonts w:cs="Arial Unicode MS"/>
                <w:color w:val="000000"/>
                <w:u w:color="000000"/>
                <w14:textOutline w14:w="0" w14:cap="flat" w14:cmpd="sng" w14:algn="ctr">
                  <w14:noFill/>
                  <w14:prstDash w14:val="solid"/>
                  <w14:bevel/>
                </w14:textOutline>
              </w:rPr>
            </w:pPr>
            <w:r w:rsidRPr="00357004">
              <w:rPr>
                <w:rFonts w:cs="Arial Unicode MS"/>
                <w:color w:val="000000"/>
                <w:kern w:val="2"/>
                <w:sz w:val="22"/>
                <w:szCs w:val="22"/>
                <w:u w:color="000000"/>
                <w14:textOutline w14:w="0" w14:cap="flat" w14:cmpd="sng" w14:algn="ctr">
                  <w14:noFill/>
                  <w14:prstDash w14:val="solid"/>
                  <w14:bevel/>
                </w14:textOutline>
              </w:rPr>
              <w:t>50</w:t>
            </w:r>
          </w:p>
        </w:tc>
        <w:tc>
          <w:tcPr>
            <w:tcW w:w="6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D4C669C" w14:textId="77777777" w:rsidR="00357004" w:rsidRPr="00357004" w:rsidRDefault="00357004" w:rsidP="00357004">
            <w:pPr>
              <w:rPr>
                <w:rFonts w:cs="Arial Unicode MS"/>
                <w:color w:val="000000"/>
                <w:u w:color="000000"/>
                <w14:textOutline w14:w="0" w14:cap="flat" w14:cmpd="sng" w14:algn="ctr">
                  <w14:noFill/>
                  <w14:prstDash w14:val="solid"/>
                  <w14:bevel/>
                </w14:textOutline>
              </w:rPr>
            </w:pPr>
            <w:r w:rsidRPr="00357004">
              <w:rPr>
                <w:rFonts w:cs="Arial Unicode MS"/>
                <w:color w:val="000000"/>
                <w:kern w:val="2"/>
                <w:sz w:val="22"/>
                <w:szCs w:val="22"/>
                <w:u w:color="000000"/>
                <w14:textOutline w14:w="0" w14:cap="flat" w14:cmpd="sng" w14:algn="ctr">
                  <w14:noFill/>
                  <w14:prstDash w14:val="solid"/>
                  <w14:bevel/>
                </w14:textOutline>
              </w:rPr>
              <w:t>50</w:t>
            </w:r>
          </w:p>
        </w:tc>
        <w:tc>
          <w:tcPr>
            <w:tcW w:w="7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7095E8B" w14:textId="77777777" w:rsidR="00357004" w:rsidRPr="00357004" w:rsidRDefault="00357004" w:rsidP="00357004">
            <w:pPr>
              <w:rPr>
                <w:rFonts w:cs="Arial Unicode MS"/>
                <w:color w:val="000000"/>
                <w:u w:color="000000"/>
                <w14:textOutline w14:w="0" w14:cap="flat" w14:cmpd="sng" w14:algn="ctr">
                  <w14:noFill/>
                  <w14:prstDash w14:val="solid"/>
                  <w14:bevel/>
                </w14:textOutline>
              </w:rPr>
            </w:pPr>
            <w:r w:rsidRPr="00357004">
              <w:rPr>
                <w:rFonts w:cs="Arial Unicode MS"/>
                <w:color w:val="000000"/>
                <w:kern w:val="2"/>
                <w:sz w:val="22"/>
                <w:szCs w:val="22"/>
                <w:u w:color="000000"/>
                <w14:textOutline w14:w="0" w14:cap="flat" w14:cmpd="sng" w14:algn="ctr">
                  <w14:noFill/>
                  <w14:prstDash w14:val="solid"/>
                  <w14:bevel/>
                </w14:textOutline>
              </w:rPr>
              <w:t>50</w:t>
            </w:r>
          </w:p>
        </w:tc>
        <w:tc>
          <w:tcPr>
            <w:tcW w:w="57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D7CB551" w14:textId="77777777" w:rsidR="00357004" w:rsidRPr="00357004" w:rsidRDefault="00357004" w:rsidP="00357004">
            <w:pPr>
              <w:rPr>
                <w:rFonts w:cs="Arial Unicode MS"/>
                <w:color w:val="000000"/>
                <w:u w:color="000000"/>
                <w14:textOutline w14:w="0" w14:cap="flat" w14:cmpd="sng" w14:algn="ctr">
                  <w14:noFill/>
                  <w14:prstDash w14:val="solid"/>
                  <w14:bevel/>
                </w14:textOutline>
              </w:rPr>
            </w:pPr>
            <w:r w:rsidRPr="00357004">
              <w:rPr>
                <w:rFonts w:cs="Arial Unicode MS"/>
                <w:color w:val="000000"/>
                <w:kern w:val="2"/>
                <w:sz w:val="22"/>
                <w:szCs w:val="22"/>
                <w:u w:color="000000"/>
                <w14:textOutline w14:w="0" w14:cap="flat" w14:cmpd="sng" w14:algn="ctr">
                  <w14:noFill/>
                  <w14:prstDash w14:val="solid"/>
                  <w14:bevel/>
                </w14:textOutline>
              </w:rPr>
              <w:t>50</w:t>
            </w:r>
          </w:p>
        </w:tc>
        <w:tc>
          <w:tcPr>
            <w:tcW w:w="6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444AE75" w14:textId="77777777" w:rsidR="00357004" w:rsidRPr="00357004" w:rsidRDefault="00357004" w:rsidP="00357004"/>
        </w:tc>
        <w:tc>
          <w:tcPr>
            <w:tcW w:w="62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9E583A9" w14:textId="77777777" w:rsidR="00357004" w:rsidRPr="00357004" w:rsidRDefault="00357004" w:rsidP="00357004">
            <w:pPr>
              <w:rPr>
                <w:rFonts w:cs="Arial Unicode MS"/>
                <w:color w:val="000000"/>
                <w:u w:color="000000"/>
                <w14:textOutline w14:w="0" w14:cap="flat" w14:cmpd="sng" w14:algn="ctr">
                  <w14:noFill/>
                  <w14:prstDash w14:val="solid"/>
                  <w14:bevel/>
                </w14:textOutline>
              </w:rPr>
            </w:pPr>
            <w:r w:rsidRPr="00357004">
              <w:rPr>
                <w:rFonts w:cs="Arial Unicode MS"/>
                <w:color w:val="000000"/>
                <w:kern w:val="2"/>
                <w:sz w:val="22"/>
                <w:szCs w:val="22"/>
                <w:u w:color="000000"/>
                <w14:textOutline w14:w="0" w14:cap="flat" w14:cmpd="sng" w14:algn="ctr">
                  <w14:noFill/>
                  <w14:prstDash w14:val="solid"/>
                  <w14:bevel/>
                </w14:textOutline>
              </w:rPr>
              <w:t>50</w:t>
            </w:r>
          </w:p>
        </w:tc>
        <w:tc>
          <w:tcPr>
            <w:tcW w:w="6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4F8DD55" w14:textId="77777777" w:rsidR="00357004" w:rsidRPr="00357004" w:rsidRDefault="00357004" w:rsidP="00357004">
            <w:pPr>
              <w:rPr>
                <w:rFonts w:cs="Arial Unicode MS"/>
                <w:color w:val="000000"/>
                <w:u w:color="000000"/>
                <w14:textOutline w14:w="0" w14:cap="flat" w14:cmpd="sng" w14:algn="ctr">
                  <w14:noFill/>
                  <w14:prstDash w14:val="solid"/>
                  <w14:bevel/>
                </w14:textOutline>
              </w:rPr>
            </w:pPr>
            <w:r w:rsidRPr="00357004">
              <w:rPr>
                <w:rFonts w:cs="Arial Unicode MS"/>
                <w:color w:val="000000"/>
                <w:kern w:val="2"/>
                <w:sz w:val="22"/>
                <w:szCs w:val="22"/>
                <w:u w:color="000000"/>
                <w14:textOutline w14:w="0" w14:cap="flat" w14:cmpd="sng" w14:algn="ctr">
                  <w14:noFill/>
                  <w14:prstDash w14:val="solid"/>
                  <w14:bevel/>
                </w14:textOutline>
              </w:rPr>
              <w:t>50</w:t>
            </w:r>
          </w:p>
        </w:tc>
        <w:tc>
          <w:tcPr>
            <w:tcW w:w="73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A4FF84C" w14:textId="77777777" w:rsidR="00357004" w:rsidRPr="00357004" w:rsidRDefault="00357004" w:rsidP="00357004">
            <w:pPr>
              <w:rPr>
                <w:rFonts w:cs="Arial Unicode MS"/>
                <w:color w:val="000000"/>
                <w:u w:color="000000"/>
                <w14:textOutline w14:w="0" w14:cap="flat" w14:cmpd="sng" w14:algn="ctr">
                  <w14:noFill/>
                  <w14:prstDash w14:val="solid"/>
                  <w14:bevel/>
                </w14:textOutline>
              </w:rPr>
            </w:pPr>
            <w:r w:rsidRPr="00357004">
              <w:rPr>
                <w:rFonts w:cs="Arial Unicode MS"/>
                <w:color w:val="000000"/>
                <w:kern w:val="2"/>
                <w:sz w:val="22"/>
                <w:szCs w:val="22"/>
                <w:u w:color="000000"/>
                <w14:textOutline w14:w="0" w14:cap="flat" w14:cmpd="sng" w14:algn="ctr">
                  <w14:noFill/>
                  <w14:prstDash w14:val="solid"/>
                  <w14:bevel/>
                </w14:textOutline>
              </w:rPr>
              <w:t>50</w:t>
            </w:r>
          </w:p>
        </w:tc>
      </w:tr>
      <w:tr w:rsidR="00357004" w:rsidRPr="00357004" w14:paraId="1D398698" w14:textId="77777777" w:rsidTr="007846D8">
        <w:trPr>
          <w:trHeight w:val="241"/>
        </w:trPr>
        <w:tc>
          <w:tcPr>
            <w:tcW w:w="9360" w:type="dxa"/>
            <w:gridSpan w:val="9"/>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338985A" w14:textId="77777777" w:rsidR="00357004" w:rsidRPr="00357004" w:rsidRDefault="00357004" w:rsidP="00357004">
            <w:pPr>
              <w:rPr>
                <w:rFonts w:cs="Arial Unicode MS"/>
                <w:color w:val="000000"/>
                <w:u w:color="000000"/>
                <w14:textOutline w14:w="0" w14:cap="flat" w14:cmpd="sng" w14:algn="ctr">
                  <w14:noFill/>
                  <w14:prstDash w14:val="solid"/>
                  <w14:bevel/>
                </w14:textOutline>
              </w:rPr>
            </w:pPr>
            <w:r w:rsidRPr="00357004">
              <w:rPr>
                <w:rFonts w:cs="Arial Unicode MS"/>
                <w:b/>
                <w:bCs/>
                <w:color w:val="000000"/>
                <w:kern w:val="2"/>
                <w:sz w:val="22"/>
                <w:szCs w:val="22"/>
                <w:u w:color="000000"/>
                <w14:textOutline w14:w="0" w14:cap="flat" w14:cmpd="sng" w14:algn="ctr">
                  <w14:noFill/>
                  <w14:prstDash w14:val="solid"/>
                  <w14:bevel/>
                </w14:textOutline>
              </w:rPr>
              <w:t>Bus and Transit Shelters:</w:t>
            </w:r>
          </w:p>
        </w:tc>
      </w:tr>
      <w:tr w:rsidR="00357004" w:rsidRPr="00357004" w14:paraId="509FF160" w14:textId="77777777" w:rsidTr="007846D8">
        <w:trPr>
          <w:trHeight w:val="241"/>
        </w:trPr>
        <w:tc>
          <w:tcPr>
            <w:tcW w:w="40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2ED3D26" w14:textId="77777777" w:rsidR="00357004" w:rsidRPr="00357004" w:rsidRDefault="00357004" w:rsidP="00357004">
            <w:pPr>
              <w:jc w:val="right"/>
              <w:rPr>
                <w:rFonts w:cs="Arial Unicode MS"/>
                <w:color w:val="000000"/>
                <w:u w:color="000000"/>
                <w14:textOutline w14:w="0" w14:cap="flat" w14:cmpd="sng" w14:algn="ctr">
                  <w14:noFill/>
                  <w14:prstDash w14:val="solid"/>
                  <w14:bevel/>
                </w14:textOutline>
              </w:rPr>
            </w:pPr>
            <w:r w:rsidRPr="00357004">
              <w:rPr>
                <w:rFonts w:cs="Arial Unicode MS"/>
                <w:color w:val="000000"/>
                <w:kern w:val="2"/>
                <w:sz w:val="22"/>
                <w:szCs w:val="22"/>
                <w:u w:color="000000"/>
                <w14:textOutline w14:w="0" w14:cap="flat" w14:cmpd="sng" w14:algn="ctr">
                  <w14:noFill/>
                  <w14:prstDash w14:val="solid"/>
                  <w14:bevel/>
                </w14:textOutline>
              </w:rPr>
              <w:t>setback from roadway pavement</w:t>
            </w:r>
          </w:p>
        </w:tc>
        <w:tc>
          <w:tcPr>
            <w:tcW w:w="7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24FC308" w14:textId="77777777" w:rsidR="00357004" w:rsidRPr="00357004" w:rsidRDefault="00357004" w:rsidP="00357004">
            <w:pPr>
              <w:rPr>
                <w:rFonts w:cs="Arial Unicode MS"/>
                <w:color w:val="000000"/>
                <w:u w:color="000000"/>
                <w14:textOutline w14:w="0" w14:cap="flat" w14:cmpd="sng" w14:algn="ctr">
                  <w14:noFill/>
                  <w14:prstDash w14:val="solid"/>
                  <w14:bevel/>
                </w14:textOutline>
              </w:rPr>
            </w:pPr>
            <w:r w:rsidRPr="00357004">
              <w:rPr>
                <w:rFonts w:cs="Arial Unicode MS"/>
                <w:color w:val="000000"/>
                <w:kern w:val="2"/>
                <w:sz w:val="22"/>
                <w:szCs w:val="22"/>
                <w:u w:color="000000"/>
                <w14:textOutline w14:w="0" w14:cap="flat" w14:cmpd="sng" w14:algn="ctr">
                  <w14:noFill/>
                  <w14:prstDash w14:val="solid"/>
                  <w14:bevel/>
                </w14:textOutline>
              </w:rPr>
              <w:t>8</w:t>
            </w:r>
          </w:p>
        </w:tc>
        <w:tc>
          <w:tcPr>
            <w:tcW w:w="6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8F9D6C8" w14:textId="77777777" w:rsidR="00357004" w:rsidRPr="00357004" w:rsidRDefault="00357004" w:rsidP="00357004">
            <w:pPr>
              <w:rPr>
                <w:rFonts w:cs="Arial Unicode MS"/>
                <w:color w:val="000000"/>
                <w:u w:color="000000"/>
                <w14:textOutline w14:w="0" w14:cap="flat" w14:cmpd="sng" w14:algn="ctr">
                  <w14:noFill/>
                  <w14:prstDash w14:val="solid"/>
                  <w14:bevel/>
                </w14:textOutline>
              </w:rPr>
            </w:pPr>
            <w:r w:rsidRPr="00357004">
              <w:rPr>
                <w:rFonts w:cs="Arial Unicode MS"/>
                <w:color w:val="000000"/>
                <w:kern w:val="2"/>
                <w:sz w:val="22"/>
                <w:szCs w:val="22"/>
                <w:u w:color="000000"/>
                <w14:textOutline w14:w="0" w14:cap="flat" w14:cmpd="sng" w14:algn="ctr">
                  <w14:noFill/>
                  <w14:prstDash w14:val="solid"/>
                  <w14:bevel/>
                </w14:textOutline>
              </w:rPr>
              <w:t>8</w:t>
            </w:r>
          </w:p>
        </w:tc>
        <w:tc>
          <w:tcPr>
            <w:tcW w:w="7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3B19E6E" w14:textId="77777777" w:rsidR="00357004" w:rsidRPr="00357004" w:rsidRDefault="00357004" w:rsidP="00357004">
            <w:pPr>
              <w:rPr>
                <w:rFonts w:cs="Arial Unicode MS"/>
                <w:color w:val="000000"/>
                <w:u w:color="000000"/>
                <w14:textOutline w14:w="0" w14:cap="flat" w14:cmpd="sng" w14:algn="ctr">
                  <w14:noFill/>
                  <w14:prstDash w14:val="solid"/>
                  <w14:bevel/>
                </w14:textOutline>
              </w:rPr>
            </w:pPr>
            <w:r w:rsidRPr="00357004">
              <w:rPr>
                <w:rFonts w:cs="Arial Unicode MS"/>
                <w:color w:val="000000"/>
                <w:kern w:val="2"/>
                <w:sz w:val="22"/>
                <w:szCs w:val="22"/>
                <w:u w:color="000000"/>
                <w14:textOutline w14:w="0" w14:cap="flat" w14:cmpd="sng" w14:algn="ctr">
                  <w14:noFill/>
                  <w14:prstDash w14:val="solid"/>
                  <w14:bevel/>
                </w14:textOutline>
              </w:rPr>
              <w:t>8</w:t>
            </w:r>
          </w:p>
        </w:tc>
        <w:tc>
          <w:tcPr>
            <w:tcW w:w="57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017D1C1" w14:textId="77777777" w:rsidR="00357004" w:rsidRPr="00357004" w:rsidRDefault="00357004" w:rsidP="00357004">
            <w:pPr>
              <w:rPr>
                <w:rFonts w:cs="Arial Unicode MS"/>
                <w:color w:val="000000"/>
                <w:u w:color="000000"/>
                <w14:textOutline w14:w="0" w14:cap="flat" w14:cmpd="sng" w14:algn="ctr">
                  <w14:noFill/>
                  <w14:prstDash w14:val="solid"/>
                  <w14:bevel/>
                </w14:textOutline>
              </w:rPr>
            </w:pPr>
            <w:r w:rsidRPr="00357004">
              <w:rPr>
                <w:rFonts w:cs="Arial Unicode MS"/>
                <w:color w:val="000000"/>
                <w:kern w:val="2"/>
                <w:sz w:val="22"/>
                <w:szCs w:val="22"/>
                <w:u w:color="000000"/>
                <w14:textOutline w14:w="0" w14:cap="flat" w14:cmpd="sng" w14:algn="ctr">
                  <w14:noFill/>
                  <w14:prstDash w14:val="solid"/>
                  <w14:bevel/>
                </w14:textOutline>
              </w:rPr>
              <w:t>8</w:t>
            </w:r>
          </w:p>
        </w:tc>
        <w:tc>
          <w:tcPr>
            <w:tcW w:w="6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CD6B341" w14:textId="77777777" w:rsidR="00357004" w:rsidRPr="00357004" w:rsidRDefault="00357004" w:rsidP="00357004"/>
        </w:tc>
        <w:tc>
          <w:tcPr>
            <w:tcW w:w="62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3A78BCC" w14:textId="77777777" w:rsidR="00357004" w:rsidRPr="00357004" w:rsidRDefault="00357004" w:rsidP="00357004">
            <w:pPr>
              <w:rPr>
                <w:rFonts w:cs="Arial Unicode MS"/>
                <w:color w:val="000000"/>
                <w:u w:color="000000"/>
                <w14:textOutline w14:w="0" w14:cap="flat" w14:cmpd="sng" w14:algn="ctr">
                  <w14:noFill/>
                  <w14:prstDash w14:val="solid"/>
                  <w14:bevel/>
                </w14:textOutline>
              </w:rPr>
            </w:pPr>
            <w:r w:rsidRPr="00357004">
              <w:rPr>
                <w:rFonts w:cs="Arial Unicode MS"/>
                <w:color w:val="000000"/>
                <w:kern w:val="2"/>
                <w:sz w:val="22"/>
                <w:szCs w:val="22"/>
                <w:u w:color="000000"/>
                <w14:textOutline w14:w="0" w14:cap="flat" w14:cmpd="sng" w14:algn="ctr">
                  <w14:noFill/>
                  <w14:prstDash w14:val="solid"/>
                  <w14:bevel/>
                </w14:textOutline>
              </w:rPr>
              <w:t>8</w:t>
            </w:r>
          </w:p>
        </w:tc>
        <w:tc>
          <w:tcPr>
            <w:tcW w:w="6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DAADA03" w14:textId="77777777" w:rsidR="00357004" w:rsidRPr="00357004" w:rsidRDefault="00357004" w:rsidP="00357004">
            <w:pPr>
              <w:rPr>
                <w:rFonts w:cs="Arial Unicode MS"/>
                <w:color w:val="000000"/>
                <w:u w:color="000000"/>
                <w14:textOutline w14:w="0" w14:cap="flat" w14:cmpd="sng" w14:algn="ctr">
                  <w14:noFill/>
                  <w14:prstDash w14:val="solid"/>
                  <w14:bevel/>
                </w14:textOutline>
              </w:rPr>
            </w:pPr>
            <w:r w:rsidRPr="00357004">
              <w:rPr>
                <w:rFonts w:cs="Arial Unicode MS"/>
                <w:color w:val="000000"/>
                <w:kern w:val="2"/>
                <w:sz w:val="22"/>
                <w:szCs w:val="22"/>
                <w:u w:color="000000"/>
                <w14:textOutline w14:w="0" w14:cap="flat" w14:cmpd="sng" w14:algn="ctr">
                  <w14:noFill/>
                  <w14:prstDash w14:val="solid"/>
                  <w14:bevel/>
                </w14:textOutline>
              </w:rPr>
              <w:t>8</w:t>
            </w:r>
          </w:p>
        </w:tc>
        <w:tc>
          <w:tcPr>
            <w:tcW w:w="73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E7A9B2D" w14:textId="77777777" w:rsidR="00357004" w:rsidRPr="00357004" w:rsidRDefault="00357004" w:rsidP="00357004">
            <w:pPr>
              <w:rPr>
                <w:rFonts w:cs="Arial Unicode MS"/>
                <w:color w:val="000000"/>
                <w:u w:color="000000"/>
                <w14:textOutline w14:w="0" w14:cap="flat" w14:cmpd="sng" w14:algn="ctr">
                  <w14:noFill/>
                  <w14:prstDash w14:val="solid"/>
                  <w14:bevel/>
                </w14:textOutline>
              </w:rPr>
            </w:pPr>
            <w:r w:rsidRPr="00357004">
              <w:rPr>
                <w:rFonts w:cs="Arial Unicode MS"/>
                <w:color w:val="000000"/>
                <w:kern w:val="2"/>
                <w:sz w:val="22"/>
                <w:szCs w:val="22"/>
                <w:u w:color="000000"/>
                <w14:textOutline w14:w="0" w14:cap="flat" w14:cmpd="sng" w14:algn="ctr">
                  <w14:noFill/>
                  <w14:prstDash w14:val="solid"/>
                  <w14:bevel/>
                </w14:textOutline>
              </w:rPr>
              <w:t>8</w:t>
            </w:r>
          </w:p>
        </w:tc>
      </w:tr>
      <w:tr w:rsidR="00357004" w:rsidRPr="00357004" w14:paraId="1E75D63B" w14:textId="77777777" w:rsidTr="007846D8">
        <w:trPr>
          <w:trHeight w:val="241"/>
        </w:trPr>
        <w:tc>
          <w:tcPr>
            <w:tcW w:w="40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2FBDC86" w14:textId="77777777" w:rsidR="00357004" w:rsidRPr="00357004" w:rsidRDefault="00357004" w:rsidP="00357004">
            <w:pPr>
              <w:jc w:val="right"/>
              <w:rPr>
                <w:rFonts w:cs="Arial Unicode MS"/>
                <w:color w:val="000000"/>
                <w:u w:color="000000"/>
                <w14:textOutline w14:w="0" w14:cap="flat" w14:cmpd="sng" w14:algn="ctr">
                  <w14:noFill/>
                  <w14:prstDash w14:val="solid"/>
                  <w14:bevel/>
                </w14:textOutline>
              </w:rPr>
            </w:pPr>
            <w:r w:rsidRPr="00357004">
              <w:rPr>
                <w:rFonts w:cs="Arial Unicode MS"/>
                <w:color w:val="000000"/>
                <w:kern w:val="2"/>
                <w:sz w:val="22"/>
                <w:szCs w:val="22"/>
                <w:u w:color="000000"/>
                <w14:textOutline w14:w="0" w14:cap="flat" w14:cmpd="sng" w14:algn="ctr">
                  <w14:noFill/>
                  <w14:prstDash w14:val="solid"/>
                  <w14:bevel/>
                </w14:textOutline>
              </w:rPr>
              <w:lastRenderedPageBreak/>
              <w:t>setback from roadway intersections</w:t>
            </w:r>
          </w:p>
        </w:tc>
        <w:tc>
          <w:tcPr>
            <w:tcW w:w="7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347C2B1" w14:textId="77777777" w:rsidR="00357004" w:rsidRPr="00357004" w:rsidRDefault="00357004" w:rsidP="00357004">
            <w:pPr>
              <w:rPr>
                <w:rFonts w:cs="Arial Unicode MS"/>
                <w:color w:val="000000"/>
                <w:u w:color="000000"/>
                <w14:textOutline w14:w="0" w14:cap="flat" w14:cmpd="sng" w14:algn="ctr">
                  <w14:noFill/>
                  <w14:prstDash w14:val="solid"/>
                  <w14:bevel/>
                </w14:textOutline>
              </w:rPr>
            </w:pPr>
            <w:r w:rsidRPr="00357004">
              <w:rPr>
                <w:rFonts w:cs="Arial Unicode MS"/>
                <w:color w:val="000000"/>
                <w:kern w:val="2"/>
                <w:sz w:val="22"/>
                <w:szCs w:val="22"/>
                <w:u w:color="000000"/>
                <w14:textOutline w14:w="0" w14:cap="flat" w14:cmpd="sng" w14:algn="ctr">
                  <w14:noFill/>
                  <w14:prstDash w14:val="solid"/>
                  <w14:bevel/>
                </w14:textOutline>
              </w:rPr>
              <w:t>20</w:t>
            </w:r>
          </w:p>
        </w:tc>
        <w:tc>
          <w:tcPr>
            <w:tcW w:w="6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304DB1D" w14:textId="77777777" w:rsidR="00357004" w:rsidRPr="00357004" w:rsidRDefault="00357004" w:rsidP="00357004">
            <w:pPr>
              <w:rPr>
                <w:rFonts w:cs="Arial Unicode MS"/>
                <w:color w:val="000000"/>
                <w:u w:color="000000"/>
                <w14:textOutline w14:w="0" w14:cap="flat" w14:cmpd="sng" w14:algn="ctr">
                  <w14:noFill/>
                  <w14:prstDash w14:val="solid"/>
                  <w14:bevel/>
                </w14:textOutline>
              </w:rPr>
            </w:pPr>
            <w:r w:rsidRPr="00357004">
              <w:rPr>
                <w:rFonts w:cs="Arial Unicode MS"/>
                <w:color w:val="000000"/>
                <w:kern w:val="2"/>
                <w:sz w:val="22"/>
                <w:szCs w:val="22"/>
                <w:u w:color="000000"/>
                <w14:textOutline w14:w="0" w14:cap="flat" w14:cmpd="sng" w14:algn="ctr">
                  <w14:noFill/>
                  <w14:prstDash w14:val="solid"/>
                  <w14:bevel/>
                </w14:textOutline>
              </w:rPr>
              <w:t>20</w:t>
            </w:r>
          </w:p>
        </w:tc>
        <w:tc>
          <w:tcPr>
            <w:tcW w:w="7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C56C711" w14:textId="77777777" w:rsidR="00357004" w:rsidRPr="00357004" w:rsidRDefault="00357004" w:rsidP="00357004">
            <w:pPr>
              <w:rPr>
                <w:rFonts w:cs="Arial Unicode MS"/>
                <w:color w:val="000000"/>
                <w:u w:color="000000"/>
                <w14:textOutline w14:w="0" w14:cap="flat" w14:cmpd="sng" w14:algn="ctr">
                  <w14:noFill/>
                  <w14:prstDash w14:val="solid"/>
                  <w14:bevel/>
                </w14:textOutline>
              </w:rPr>
            </w:pPr>
            <w:r w:rsidRPr="00357004">
              <w:rPr>
                <w:rFonts w:cs="Arial Unicode MS"/>
                <w:color w:val="000000"/>
                <w:kern w:val="2"/>
                <w:sz w:val="22"/>
                <w:szCs w:val="22"/>
                <w:u w:color="000000"/>
                <w14:textOutline w14:w="0" w14:cap="flat" w14:cmpd="sng" w14:algn="ctr">
                  <w14:noFill/>
                  <w14:prstDash w14:val="solid"/>
                  <w14:bevel/>
                </w14:textOutline>
              </w:rPr>
              <w:t>20</w:t>
            </w:r>
          </w:p>
        </w:tc>
        <w:tc>
          <w:tcPr>
            <w:tcW w:w="57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81FC7B8" w14:textId="77777777" w:rsidR="00357004" w:rsidRPr="00357004" w:rsidRDefault="00357004" w:rsidP="00357004">
            <w:pPr>
              <w:rPr>
                <w:rFonts w:cs="Arial Unicode MS"/>
                <w:color w:val="000000"/>
                <w:u w:color="000000"/>
                <w14:textOutline w14:w="0" w14:cap="flat" w14:cmpd="sng" w14:algn="ctr">
                  <w14:noFill/>
                  <w14:prstDash w14:val="solid"/>
                  <w14:bevel/>
                </w14:textOutline>
              </w:rPr>
            </w:pPr>
            <w:r w:rsidRPr="00357004">
              <w:rPr>
                <w:rFonts w:cs="Arial Unicode MS"/>
                <w:color w:val="000000"/>
                <w:kern w:val="2"/>
                <w:sz w:val="22"/>
                <w:szCs w:val="22"/>
                <w:u w:color="000000"/>
                <w14:textOutline w14:w="0" w14:cap="flat" w14:cmpd="sng" w14:algn="ctr">
                  <w14:noFill/>
                  <w14:prstDash w14:val="solid"/>
                  <w14:bevel/>
                </w14:textOutline>
              </w:rPr>
              <w:t>20</w:t>
            </w:r>
          </w:p>
        </w:tc>
        <w:tc>
          <w:tcPr>
            <w:tcW w:w="6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63DB0F1" w14:textId="77777777" w:rsidR="00357004" w:rsidRPr="00357004" w:rsidRDefault="00357004" w:rsidP="00357004"/>
        </w:tc>
        <w:tc>
          <w:tcPr>
            <w:tcW w:w="62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7B9D1E2" w14:textId="77777777" w:rsidR="00357004" w:rsidRPr="00357004" w:rsidRDefault="00357004" w:rsidP="00357004">
            <w:pPr>
              <w:rPr>
                <w:rFonts w:cs="Arial Unicode MS"/>
                <w:color w:val="000000"/>
                <w:u w:color="000000"/>
                <w14:textOutline w14:w="0" w14:cap="flat" w14:cmpd="sng" w14:algn="ctr">
                  <w14:noFill/>
                  <w14:prstDash w14:val="solid"/>
                  <w14:bevel/>
                </w14:textOutline>
              </w:rPr>
            </w:pPr>
            <w:r w:rsidRPr="00357004">
              <w:rPr>
                <w:rFonts w:cs="Arial Unicode MS"/>
                <w:color w:val="000000"/>
                <w:kern w:val="2"/>
                <w:sz w:val="22"/>
                <w:szCs w:val="22"/>
                <w:u w:color="000000"/>
                <w14:textOutline w14:w="0" w14:cap="flat" w14:cmpd="sng" w14:algn="ctr">
                  <w14:noFill/>
                  <w14:prstDash w14:val="solid"/>
                  <w14:bevel/>
                </w14:textOutline>
              </w:rPr>
              <w:t>20</w:t>
            </w:r>
          </w:p>
        </w:tc>
        <w:tc>
          <w:tcPr>
            <w:tcW w:w="6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EB5BE1E" w14:textId="77777777" w:rsidR="00357004" w:rsidRPr="00357004" w:rsidRDefault="00357004" w:rsidP="00357004">
            <w:pPr>
              <w:rPr>
                <w:rFonts w:cs="Arial Unicode MS"/>
                <w:color w:val="000000"/>
                <w:u w:color="000000"/>
                <w14:textOutline w14:w="0" w14:cap="flat" w14:cmpd="sng" w14:algn="ctr">
                  <w14:noFill/>
                  <w14:prstDash w14:val="solid"/>
                  <w14:bevel/>
                </w14:textOutline>
              </w:rPr>
            </w:pPr>
            <w:r w:rsidRPr="00357004">
              <w:rPr>
                <w:rFonts w:cs="Arial Unicode MS"/>
                <w:color w:val="000000"/>
                <w:kern w:val="2"/>
                <w:sz w:val="22"/>
                <w:szCs w:val="22"/>
                <w:u w:color="000000"/>
                <w14:textOutline w14:w="0" w14:cap="flat" w14:cmpd="sng" w14:algn="ctr">
                  <w14:noFill/>
                  <w14:prstDash w14:val="solid"/>
                  <w14:bevel/>
                </w14:textOutline>
              </w:rPr>
              <w:t>20</w:t>
            </w:r>
          </w:p>
        </w:tc>
        <w:tc>
          <w:tcPr>
            <w:tcW w:w="73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D4B57D9" w14:textId="77777777" w:rsidR="00357004" w:rsidRPr="00357004" w:rsidRDefault="00357004" w:rsidP="00357004">
            <w:pPr>
              <w:rPr>
                <w:rFonts w:cs="Arial Unicode MS"/>
                <w:color w:val="000000"/>
                <w:u w:color="000000"/>
                <w14:textOutline w14:w="0" w14:cap="flat" w14:cmpd="sng" w14:algn="ctr">
                  <w14:noFill/>
                  <w14:prstDash w14:val="solid"/>
                  <w14:bevel/>
                </w14:textOutline>
              </w:rPr>
            </w:pPr>
            <w:r w:rsidRPr="00357004">
              <w:rPr>
                <w:rFonts w:cs="Arial Unicode MS"/>
                <w:color w:val="000000"/>
                <w:kern w:val="2"/>
                <w:sz w:val="22"/>
                <w:szCs w:val="22"/>
                <w:u w:color="000000"/>
                <w14:textOutline w14:w="0" w14:cap="flat" w14:cmpd="sng" w14:algn="ctr">
                  <w14:noFill/>
                  <w14:prstDash w14:val="solid"/>
                  <w14:bevel/>
                </w14:textOutline>
              </w:rPr>
              <w:t>20</w:t>
            </w:r>
          </w:p>
        </w:tc>
      </w:tr>
      <w:tr w:rsidR="00357004" w:rsidRPr="00357004" w14:paraId="1B4B4239" w14:textId="77777777" w:rsidTr="007846D8">
        <w:trPr>
          <w:trHeight w:val="481"/>
        </w:trPr>
        <w:tc>
          <w:tcPr>
            <w:tcW w:w="40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9A86A54" w14:textId="77777777" w:rsidR="00357004" w:rsidRPr="00357004" w:rsidRDefault="00357004" w:rsidP="00357004">
            <w:pPr>
              <w:rPr>
                <w:rFonts w:cs="Arial Unicode MS"/>
                <w:color w:val="000000"/>
                <w:u w:color="000000"/>
                <w14:textOutline w14:w="0" w14:cap="flat" w14:cmpd="sng" w14:algn="ctr">
                  <w14:noFill/>
                  <w14:prstDash w14:val="solid"/>
                  <w14:bevel/>
                </w14:textOutline>
              </w:rPr>
            </w:pPr>
            <w:r w:rsidRPr="00357004">
              <w:rPr>
                <w:rFonts w:cs="Arial Unicode MS"/>
                <w:b/>
                <w:bCs/>
                <w:color w:val="000000"/>
                <w:kern w:val="2"/>
                <w:sz w:val="22"/>
                <w:szCs w:val="22"/>
                <w:u w:color="000000"/>
                <w14:textOutline w14:w="0" w14:cap="flat" w14:cmpd="sng" w14:algn="ctr">
                  <w14:noFill/>
                  <w14:prstDash w14:val="solid"/>
                  <w14:bevel/>
                </w14:textOutline>
              </w:rPr>
              <w:t>Side and rear setbacks for commercial uses from land utilized or zoned Residential</w:t>
            </w:r>
          </w:p>
        </w:tc>
        <w:tc>
          <w:tcPr>
            <w:tcW w:w="7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D03EAA3" w14:textId="77777777" w:rsidR="00357004" w:rsidRPr="00357004" w:rsidRDefault="00357004" w:rsidP="00357004">
            <w:pPr>
              <w:rPr>
                <w:rFonts w:cs="Arial Unicode MS"/>
                <w:color w:val="000000"/>
                <w:u w:color="000000"/>
                <w14:textOutline w14:w="0" w14:cap="flat" w14:cmpd="sng" w14:algn="ctr">
                  <w14:noFill/>
                  <w14:prstDash w14:val="solid"/>
                  <w14:bevel/>
                </w14:textOutline>
              </w:rPr>
            </w:pPr>
            <w:r w:rsidRPr="00357004">
              <w:rPr>
                <w:rFonts w:cs="Arial Unicode MS"/>
                <w:color w:val="000000"/>
                <w:kern w:val="2"/>
                <w:sz w:val="22"/>
                <w:szCs w:val="22"/>
                <w:u w:color="000000"/>
                <w14:textOutline w14:w="0" w14:cap="flat" w14:cmpd="sng" w14:algn="ctr">
                  <w14:noFill/>
                  <w14:prstDash w14:val="solid"/>
                  <w14:bevel/>
                </w14:textOutline>
              </w:rPr>
              <w:t>30</w:t>
            </w:r>
          </w:p>
        </w:tc>
        <w:tc>
          <w:tcPr>
            <w:tcW w:w="6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A4D4C0D" w14:textId="77777777" w:rsidR="00357004" w:rsidRPr="00357004" w:rsidRDefault="00357004" w:rsidP="00357004">
            <w:pPr>
              <w:rPr>
                <w:rFonts w:cs="Arial Unicode MS"/>
                <w:color w:val="000000"/>
                <w:u w:color="000000"/>
                <w14:textOutline w14:w="0" w14:cap="flat" w14:cmpd="sng" w14:algn="ctr">
                  <w14:noFill/>
                  <w14:prstDash w14:val="solid"/>
                  <w14:bevel/>
                </w14:textOutline>
              </w:rPr>
            </w:pPr>
            <w:r w:rsidRPr="00357004">
              <w:rPr>
                <w:rFonts w:cs="Arial Unicode MS"/>
                <w:color w:val="000000"/>
                <w:kern w:val="2"/>
                <w:sz w:val="22"/>
                <w:szCs w:val="22"/>
                <w:u w:color="000000"/>
                <w14:textOutline w14:w="0" w14:cap="flat" w14:cmpd="sng" w14:algn="ctr">
                  <w14:noFill/>
                  <w14:prstDash w14:val="solid"/>
                  <w14:bevel/>
                </w14:textOutline>
              </w:rPr>
              <w:t>30</w:t>
            </w:r>
          </w:p>
        </w:tc>
        <w:tc>
          <w:tcPr>
            <w:tcW w:w="7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26B6A95" w14:textId="77777777" w:rsidR="00357004" w:rsidRPr="00357004" w:rsidRDefault="00357004" w:rsidP="00357004">
            <w:pPr>
              <w:rPr>
                <w:rFonts w:cs="Arial Unicode MS"/>
                <w:color w:val="000000"/>
                <w:u w:color="000000"/>
                <w14:textOutline w14:w="0" w14:cap="flat" w14:cmpd="sng" w14:algn="ctr">
                  <w14:noFill/>
                  <w14:prstDash w14:val="solid"/>
                  <w14:bevel/>
                </w14:textOutline>
              </w:rPr>
            </w:pPr>
            <w:r w:rsidRPr="00357004">
              <w:rPr>
                <w:rFonts w:cs="Arial Unicode MS"/>
                <w:color w:val="000000"/>
                <w:kern w:val="2"/>
                <w:sz w:val="22"/>
                <w:szCs w:val="22"/>
                <w:u w:color="000000"/>
                <w14:textOutline w14:w="0" w14:cap="flat" w14:cmpd="sng" w14:algn="ctr">
                  <w14:noFill/>
                  <w14:prstDash w14:val="solid"/>
                  <w14:bevel/>
                </w14:textOutline>
              </w:rPr>
              <w:t>30</w:t>
            </w:r>
          </w:p>
        </w:tc>
        <w:tc>
          <w:tcPr>
            <w:tcW w:w="57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DE4CA7E" w14:textId="77777777" w:rsidR="00357004" w:rsidRPr="00357004" w:rsidRDefault="00357004" w:rsidP="00357004">
            <w:pPr>
              <w:rPr>
                <w:rFonts w:cs="Arial Unicode MS"/>
                <w:color w:val="000000"/>
                <w:u w:color="000000"/>
                <w14:textOutline w14:w="0" w14:cap="flat" w14:cmpd="sng" w14:algn="ctr">
                  <w14:noFill/>
                  <w14:prstDash w14:val="solid"/>
                  <w14:bevel/>
                </w14:textOutline>
              </w:rPr>
            </w:pPr>
            <w:r w:rsidRPr="00357004">
              <w:rPr>
                <w:rFonts w:cs="Arial Unicode MS"/>
                <w:color w:val="000000"/>
                <w:kern w:val="2"/>
                <w:sz w:val="22"/>
                <w:szCs w:val="22"/>
                <w:u w:color="000000"/>
                <w14:textOutline w14:w="0" w14:cap="flat" w14:cmpd="sng" w14:algn="ctr">
                  <w14:noFill/>
                  <w14:prstDash w14:val="solid"/>
                  <w14:bevel/>
                </w14:textOutline>
              </w:rPr>
              <w:t>30</w:t>
            </w:r>
          </w:p>
        </w:tc>
        <w:tc>
          <w:tcPr>
            <w:tcW w:w="6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D3920FC" w14:textId="77777777" w:rsidR="00357004" w:rsidRPr="00357004" w:rsidRDefault="00357004" w:rsidP="00357004"/>
        </w:tc>
        <w:tc>
          <w:tcPr>
            <w:tcW w:w="62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3B33BE2" w14:textId="77777777" w:rsidR="00357004" w:rsidRPr="00357004" w:rsidRDefault="00357004" w:rsidP="00357004">
            <w:pPr>
              <w:rPr>
                <w:rFonts w:cs="Arial Unicode MS"/>
                <w:color w:val="000000"/>
                <w:u w:color="000000"/>
                <w14:textOutline w14:w="0" w14:cap="flat" w14:cmpd="sng" w14:algn="ctr">
                  <w14:noFill/>
                  <w14:prstDash w14:val="solid"/>
                  <w14:bevel/>
                </w14:textOutline>
              </w:rPr>
            </w:pPr>
            <w:r w:rsidRPr="00357004">
              <w:rPr>
                <w:rFonts w:cs="Arial Unicode MS"/>
                <w:color w:val="000000"/>
                <w:kern w:val="2"/>
                <w:sz w:val="22"/>
                <w:szCs w:val="22"/>
                <w:u w:color="000000"/>
                <w14:textOutline w14:w="0" w14:cap="flat" w14:cmpd="sng" w14:algn="ctr">
                  <w14:noFill/>
                  <w14:prstDash w14:val="solid"/>
                  <w14:bevel/>
                </w14:textOutline>
              </w:rPr>
              <w:t>30</w:t>
            </w:r>
          </w:p>
        </w:tc>
        <w:tc>
          <w:tcPr>
            <w:tcW w:w="6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E0D5339" w14:textId="77777777" w:rsidR="00357004" w:rsidRPr="00357004" w:rsidRDefault="00357004" w:rsidP="00357004">
            <w:pPr>
              <w:rPr>
                <w:rFonts w:cs="Arial Unicode MS"/>
                <w:color w:val="000000"/>
                <w:u w:color="000000"/>
                <w14:textOutline w14:w="0" w14:cap="flat" w14:cmpd="sng" w14:algn="ctr">
                  <w14:noFill/>
                  <w14:prstDash w14:val="solid"/>
                  <w14:bevel/>
                </w14:textOutline>
              </w:rPr>
            </w:pPr>
            <w:r w:rsidRPr="00357004">
              <w:rPr>
                <w:rFonts w:cs="Arial Unicode MS"/>
                <w:color w:val="000000"/>
                <w:kern w:val="2"/>
                <w:sz w:val="22"/>
                <w:szCs w:val="22"/>
                <w:u w:color="000000"/>
                <w14:textOutline w14:w="0" w14:cap="flat" w14:cmpd="sng" w14:algn="ctr">
                  <w14:noFill/>
                  <w14:prstDash w14:val="solid"/>
                  <w14:bevel/>
                </w14:textOutline>
              </w:rPr>
              <w:t>20</w:t>
            </w:r>
          </w:p>
        </w:tc>
        <w:tc>
          <w:tcPr>
            <w:tcW w:w="73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03E90F1" w14:textId="77777777" w:rsidR="00357004" w:rsidRPr="00357004" w:rsidRDefault="00357004" w:rsidP="00357004">
            <w:pPr>
              <w:rPr>
                <w:rFonts w:cs="Arial Unicode MS"/>
                <w:color w:val="000000"/>
                <w:u w:color="000000"/>
                <w14:textOutline w14:w="0" w14:cap="flat" w14:cmpd="sng" w14:algn="ctr">
                  <w14:noFill/>
                  <w14:prstDash w14:val="solid"/>
                  <w14:bevel/>
                </w14:textOutline>
              </w:rPr>
            </w:pPr>
            <w:r w:rsidRPr="00357004">
              <w:rPr>
                <w:rFonts w:cs="Arial Unicode MS"/>
                <w:color w:val="000000"/>
                <w:kern w:val="2"/>
                <w:sz w:val="22"/>
                <w:szCs w:val="22"/>
                <w:u w:color="000000"/>
                <w14:textOutline w14:w="0" w14:cap="flat" w14:cmpd="sng" w14:algn="ctr">
                  <w14:noFill/>
                  <w14:prstDash w14:val="solid"/>
                  <w14:bevel/>
                </w14:textOutline>
              </w:rPr>
              <w:t>30</w:t>
            </w:r>
          </w:p>
        </w:tc>
      </w:tr>
      <w:tr w:rsidR="00357004" w:rsidRPr="00357004" w14:paraId="51D08181" w14:textId="77777777" w:rsidTr="007846D8">
        <w:trPr>
          <w:trHeight w:val="721"/>
        </w:trPr>
        <w:tc>
          <w:tcPr>
            <w:tcW w:w="40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13841ED" w14:textId="77777777" w:rsidR="00357004" w:rsidRPr="00357004" w:rsidRDefault="00357004" w:rsidP="00357004">
            <w:pPr>
              <w:rPr>
                <w:rFonts w:cs="Arial Unicode MS"/>
                <w:color w:val="000000"/>
                <w:u w:color="000000"/>
                <w14:textOutline w14:w="0" w14:cap="flat" w14:cmpd="sng" w14:algn="ctr">
                  <w14:noFill/>
                  <w14:prstDash w14:val="solid"/>
                  <w14:bevel/>
                </w14:textOutline>
              </w:rPr>
            </w:pPr>
            <w:r w:rsidRPr="00357004">
              <w:rPr>
                <w:rFonts w:cs="Arial Unicode MS"/>
                <w:b/>
                <w:bCs/>
                <w:color w:val="000000"/>
                <w:kern w:val="2"/>
                <w:sz w:val="22"/>
                <w:szCs w:val="22"/>
                <w:u w:color="000000"/>
                <w14:textOutline w14:w="0" w14:cap="flat" w14:cmpd="sng" w14:algn="ctr">
                  <w14:noFill/>
                  <w14:prstDash w14:val="solid"/>
                  <w14:bevel/>
                </w14:textOutline>
              </w:rPr>
              <w:t xml:space="preserve">Minimum </w:t>
            </w:r>
            <w:proofErr w:type="gramStart"/>
            <w:r w:rsidRPr="00357004">
              <w:rPr>
                <w:rFonts w:cs="Arial Unicode MS"/>
                <w:b/>
                <w:bCs/>
                <w:color w:val="000000"/>
                <w:kern w:val="2"/>
                <w:sz w:val="22"/>
                <w:szCs w:val="22"/>
                <w:u w:color="000000"/>
                <w14:textOutline w14:w="0" w14:cap="flat" w14:cmpd="sng" w14:algn="ctr">
                  <w14:noFill/>
                  <w14:prstDash w14:val="solid"/>
                  <w14:bevel/>
                </w14:textOutline>
              </w:rPr>
              <w:t>Buffers</w:t>
            </w:r>
            <w:r w:rsidRPr="00357004">
              <w:rPr>
                <w:rFonts w:cs="Arial Unicode MS"/>
                <w:color w:val="000000"/>
                <w:kern w:val="2"/>
                <w:sz w:val="22"/>
                <w:szCs w:val="22"/>
                <w:u w:color="000000"/>
                <w14:textOutline w14:w="0" w14:cap="flat" w14:cmpd="sng" w14:algn="ctr">
                  <w14:noFill/>
                  <w14:prstDash w14:val="solid"/>
                  <w14:bevel/>
                </w14:textOutline>
              </w:rPr>
              <w:t xml:space="preserve"> </w:t>
            </w:r>
            <w:r w:rsidRPr="00357004">
              <w:rPr>
                <w:rFonts w:cs="Arial Unicode MS"/>
                <w:i/>
                <w:iCs/>
                <w:color w:val="000000"/>
                <w:kern w:val="2"/>
                <w:sz w:val="22"/>
                <w:szCs w:val="22"/>
                <w:u w:color="000000"/>
                <w14:textOutline w14:w="0" w14:cap="flat" w14:cmpd="sng" w14:algn="ctr">
                  <w14:noFill/>
                  <w14:prstDash w14:val="solid"/>
                  <w14:bevel/>
                </w14:textOutline>
              </w:rPr>
              <w:t>See</w:t>
            </w:r>
            <w:proofErr w:type="gramEnd"/>
            <w:r w:rsidRPr="00357004">
              <w:rPr>
                <w:rFonts w:cs="Arial Unicode MS"/>
                <w:i/>
                <w:iCs/>
                <w:color w:val="000000"/>
                <w:kern w:val="2"/>
                <w:sz w:val="22"/>
                <w:szCs w:val="22"/>
                <w:u w:color="000000"/>
                <w14:textOutline w14:w="0" w14:cap="flat" w14:cmpd="sng" w14:algn="ctr">
                  <w14:noFill/>
                  <w14:prstDash w14:val="solid"/>
                  <w14:bevel/>
                </w14:textOutline>
              </w:rPr>
              <w:t xml:space="preserve"> Section 15 for buffer and setback requirements for wetlands and surface waters</w:t>
            </w:r>
          </w:p>
        </w:tc>
        <w:tc>
          <w:tcPr>
            <w:tcW w:w="7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645E3EF" w14:textId="77777777" w:rsidR="00357004" w:rsidRPr="00357004" w:rsidRDefault="00357004" w:rsidP="00357004"/>
        </w:tc>
        <w:tc>
          <w:tcPr>
            <w:tcW w:w="6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2462290" w14:textId="77777777" w:rsidR="00357004" w:rsidRPr="00357004" w:rsidRDefault="00357004" w:rsidP="00357004"/>
        </w:tc>
        <w:tc>
          <w:tcPr>
            <w:tcW w:w="7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7A8C6E0" w14:textId="77777777" w:rsidR="00357004" w:rsidRPr="00357004" w:rsidRDefault="00357004" w:rsidP="00357004"/>
        </w:tc>
        <w:tc>
          <w:tcPr>
            <w:tcW w:w="57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0E2740A" w14:textId="77777777" w:rsidR="00357004" w:rsidRPr="00357004" w:rsidRDefault="00357004" w:rsidP="00357004"/>
        </w:tc>
        <w:tc>
          <w:tcPr>
            <w:tcW w:w="6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A8A765B" w14:textId="77777777" w:rsidR="00357004" w:rsidRPr="00357004" w:rsidRDefault="00357004" w:rsidP="00357004"/>
        </w:tc>
        <w:tc>
          <w:tcPr>
            <w:tcW w:w="62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CEB48EA" w14:textId="77777777" w:rsidR="00357004" w:rsidRPr="00357004" w:rsidRDefault="00357004" w:rsidP="00357004"/>
        </w:tc>
        <w:tc>
          <w:tcPr>
            <w:tcW w:w="6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9591A43" w14:textId="77777777" w:rsidR="00357004" w:rsidRPr="00357004" w:rsidRDefault="00357004" w:rsidP="00357004"/>
        </w:tc>
        <w:tc>
          <w:tcPr>
            <w:tcW w:w="73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A5173B3" w14:textId="77777777" w:rsidR="00357004" w:rsidRPr="00357004" w:rsidRDefault="00357004" w:rsidP="00357004"/>
        </w:tc>
      </w:tr>
      <w:tr w:rsidR="00357004" w:rsidRPr="00357004" w14:paraId="26BBB448" w14:textId="77777777" w:rsidTr="007846D8">
        <w:trPr>
          <w:trHeight w:val="241"/>
        </w:trPr>
        <w:tc>
          <w:tcPr>
            <w:tcW w:w="9360" w:type="dxa"/>
            <w:gridSpan w:val="9"/>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70505C8" w14:textId="77777777" w:rsidR="00357004" w:rsidRPr="00357004" w:rsidRDefault="00357004" w:rsidP="00357004">
            <w:pPr>
              <w:rPr>
                <w:rFonts w:cs="Arial Unicode MS"/>
                <w:color w:val="000000"/>
                <w:u w:color="000000"/>
                <w14:textOutline w14:w="0" w14:cap="flat" w14:cmpd="sng" w14:algn="ctr">
                  <w14:noFill/>
                  <w14:prstDash w14:val="solid"/>
                  <w14:bevel/>
                </w14:textOutline>
              </w:rPr>
            </w:pPr>
            <w:r w:rsidRPr="00357004">
              <w:rPr>
                <w:rFonts w:cs="Arial Unicode MS"/>
                <w:b/>
                <w:bCs/>
                <w:color w:val="000000"/>
                <w:kern w:val="2"/>
                <w:sz w:val="22"/>
                <w:szCs w:val="22"/>
                <w:u w:color="000000"/>
                <w14:textOutline w14:w="0" w14:cap="flat" w14:cmpd="sng" w14:algn="ctr">
                  <w14:noFill/>
                  <w14:prstDash w14:val="solid"/>
                  <w14:bevel/>
                </w14:textOutline>
              </w:rPr>
              <w:t>Maximum Height</w:t>
            </w:r>
            <w:r w:rsidRPr="00357004">
              <w:rPr>
                <w:rFonts w:cs="Arial Unicode MS"/>
                <w:b/>
                <w:bCs/>
                <w:color w:val="000000"/>
                <w:kern w:val="2"/>
                <w:sz w:val="22"/>
                <w:szCs w:val="22"/>
                <w:u w:color="000000"/>
                <w:vertAlign w:val="superscript"/>
                <w14:textOutline w14:w="0" w14:cap="flat" w14:cmpd="sng" w14:algn="ctr">
                  <w14:noFill/>
                  <w14:prstDash w14:val="solid"/>
                  <w14:bevel/>
                </w14:textOutline>
              </w:rPr>
              <w:t>11</w:t>
            </w:r>
          </w:p>
        </w:tc>
      </w:tr>
      <w:tr w:rsidR="00357004" w:rsidRPr="00357004" w14:paraId="0520C84E" w14:textId="77777777" w:rsidTr="007846D8">
        <w:trPr>
          <w:trHeight w:val="241"/>
        </w:trPr>
        <w:tc>
          <w:tcPr>
            <w:tcW w:w="40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9FFF3D8" w14:textId="77777777" w:rsidR="00357004" w:rsidRPr="00357004" w:rsidRDefault="00357004" w:rsidP="00357004">
            <w:pPr>
              <w:jc w:val="right"/>
              <w:rPr>
                <w:rFonts w:cs="Arial Unicode MS"/>
                <w:color w:val="000000"/>
                <w:u w:color="000000"/>
                <w14:textOutline w14:w="0" w14:cap="flat" w14:cmpd="sng" w14:algn="ctr">
                  <w14:noFill/>
                  <w14:prstDash w14:val="solid"/>
                  <w14:bevel/>
                </w14:textOutline>
              </w:rPr>
            </w:pPr>
            <w:r w:rsidRPr="00357004">
              <w:rPr>
                <w:rFonts w:cs="Arial Unicode MS"/>
                <w:color w:val="000000"/>
                <w:kern w:val="2"/>
                <w:sz w:val="22"/>
                <w:szCs w:val="22"/>
                <w:u w:color="000000"/>
                <w14:textOutline w14:w="0" w14:cap="flat" w14:cmpd="sng" w14:algn="ctr">
                  <w14:noFill/>
                  <w14:prstDash w14:val="solid"/>
                  <w14:bevel/>
                </w14:textOutline>
              </w:rPr>
              <w:t>In 6M - with parking on first floor</w:t>
            </w:r>
          </w:p>
        </w:tc>
        <w:tc>
          <w:tcPr>
            <w:tcW w:w="7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B3A5619" w14:textId="77777777" w:rsidR="00357004" w:rsidRPr="00357004" w:rsidRDefault="00357004" w:rsidP="00357004">
            <w:pPr>
              <w:rPr>
                <w:rFonts w:cs="Arial Unicode MS"/>
                <w:color w:val="000000"/>
                <w:u w:color="000000"/>
                <w14:textOutline w14:w="0" w14:cap="flat" w14:cmpd="sng" w14:algn="ctr">
                  <w14:noFill/>
                  <w14:prstDash w14:val="solid"/>
                  <w14:bevel/>
                </w14:textOutline>
              </w:rPr>
            </w:pPr>
            <w:r w:rsidRPr="00357004">
              <w:rPr>
                <w:rFonts w:cs="Arial Unicode MS"/>
                <w:color w:val="000000"/>
                <w:kern w:val="2"/>
                <w:sz w:val="22"/>
                <w:szCs w:val="22"/>
                <w:u w:color="000000"/>
                <w14:textOutline w14:w="0" w14:cap="flat" w14:cmpd="sng" w14:algn="ctr">
                  <w14:noFill/>
                  <w14:prstDash w14:val="solid"/>
                  <w14:bevel/>
                </w14:textOutline>
              </w:rPr>
              <w:t>35</w:t>
            </w:r>
          </w:p>
        </w:tc>
        <w:tc>
          <w:tcPr>
            <w:tcW w:w="6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805D280" w14:textId="77777777" w:rsidR="00357004" w:rsidRPr="00357004" w:rsidRDefault="00357004" w:rsidP="00357004">
            <w:pPr>
              <w:rPr>
                <w:rFonts w:cs="Arial Unicode MS"/>
                <w:color w:val="000000"/>
                <w:u w:color="000000"/>
                <w14:textOutline w14:w="0" w14:cap="flat" w14:cmpd="sng" w14:algn="ctr">
                  <w14:noFill/>
                  <w14:prstDash w14:val="solid"/>
                  <w14:bevel/>
                </w14:textOutline>
              </w:rPr>
            </w:pPr>
            <w:r w:rsidRPr="00357004">
              <w:rPr>
                <w:rFonts w:cs="Arial Unicode MS"/>
                <w:color w:val="000000"/>
                <w:kern w:val="2"/>
                <w:sz w:val="22"/>
                <w:szCs w:val="22"/>
                <w:u w:color="000000"/>
                <w14:textOutline w14:w="0" w14:cap="flat" w14:cmpd="sng" w14:algn="ctr">
                  <w14:noFill/>
                  <w14:prstDash w14:val="solid"/>
                  <w14:bevel/>
                </w14:textOutline>
              </w:rPr>
              <w:t>35</w:t>
            </w:r>
          </w:p>
        </w:tc>
        <w:tc>
          <w:tcPr>
            <w:tcW w:w="7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269550A" w14:textId="77777777" w:rsidR="00357004" w:rsidRPr="00357004" w:rsidRDefault="00357004" w:rsidP="00357004">
            <w:pPr>
              <w:rPr>
                <w:rFonts w:cs="Arial Unicode MS"/>
                <w:color w:val="000000"/>
                <w:u w:color="000000"/>
                <w14:textOutline w14:w="0" w14:cap="flat" w14:cmpd="sng" w14:algn="ctr">
                  <w14:noFill/>
                  <w14:prstDash w14:val="solid"/>
                  <w14:bevel/>
                </w14:textOutline>
              </w:rPr>
            </w:pPr>
            <w:r w:rsidRPr="00357004">
              <w:rPr>
                <w:rFonts w:cs="Arial Unicode MS"/>
                <w:color w:val="000000"/>
                <w:kern w:val="2"/>
                <w:sz w:val="22"/>
                <w:szCs w:val="22"/>
                <w:u w:color="000000"/>
                <w14:textOutline w14:w="0" w14:cap="flat" w14:cmpd="sng" w14:algn="ctr">
                  <w14:noFill/>
                  <w14:prstDash w14:val="solid"/>
                  <w14:bevel/>
                </w14:textOutline>
              </w:rPr>
              <w:t>35</w:t>
            </w:r>
          </w:p>
        </w:tc>
        <w:tc>
          <w:tcPr>
            <w:tcW w:w="57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DF0209F" w14:textId="77777777" w:rsidR="00357004" w:rsidRPr="00357004" w:rsidRDefault="00357004" w:rsidP="00357004">
            <w:pPr>
              <w:rPr>
                <w:rFonts w:cs="Arial Unicode MS"/>
                <w:color w:val="000000"/>
                <w:u w:color="000000"/>
                <w14:textOutline w14:w="0" w14:cap="flat" w14:cmpd="sng" w14:algn="ctr">
                  <w14:noFill/>
                  <w14:prstDash w14:val="solid"/>
                  <w14:bevel/>
                </w14:textOutline>
              </w:rPr>
            </w:pPr>
            <w:r w:rsidRPr="00357004">
              <w:rPr>
                <w:rFonts w:cs="Arial Unicode MS"/>
                <w:color w:val="000000"/>
                <w:kern w:val="2"/>
                <w:sz w:val="22"/>
                <w:szCs w:val="22"/>
                <w:u w:color="000000"/>
                <w14:textOutline w14:w="0" w14:cap="flat" w14:cmpd="sng" w14:algn="ctr">
                  <w14:noFill/>
                  <w14:prstDash w14:val="solid"/>
                  <w14:bevel/>
                </w14:textOutline>
              </w:rPr>
              <w:t>50</w:t>
            </w:r>
          </w:p>
        </w:tc>
        <w:tc>
          <w:tcPr>
            <w:tcW w:w="6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020523F" w14:textId="77777777" w:rsidR="00357004" w:rsidRPr="00357004" w:rsidRDefault="00357004" w:rsidP="00357004"/>
        </w:tc>
        <w:tc>
          <w:tcPr>
            <w:tcW w:w="62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300169A" w14:textId="77777777" w:rsidR="00357004" w:rsidRPr="00357004" w:rsidRDefault="00357004" w:rsidP="00357004">
            <w:pPr>
              <w:rPr>
                <w:rFonts w:cs="Arial Unicode MS"/>
                <w:color w:val="000000"/>
                <w:u w:color="000000"/>
                <w14:textOutline w14:w="0" w14:cap="flat" w14:cmpd="sng" w14:algn="ctr">
                  <w14:noFill/>
                  <w14:prstDash w14:val="solid"/>
                  <w14:bevel/>
                </w14:textOutline>
              </w:rPr>
            </w:pPr>
            <w:r w:rsidRPr="00357004">
              <w:rPr>
                <w:rFonts w:cs="Arial Unicode MS"/>
                <w:color w:val="000000"/>
                <w:kern w:val="2"/>
                <w:sz w:val="22"/>
                <w:szCs w:val="22"/>
                <w:u w:color="000000"/>
                <w14:textOutline w14:w="0" w14:cap="flat" w14:cmpd="sng" w14:algn="ctr">
                  <w14:noFill/>
                  <w14:prstDash w14:val="solid"/>
                  <w14:bevel/>
                </w14:textOutline>
              </w:rPr>
              <w:t>35</w:t>
            </w:r>
          </w:p>
        </w:tc>
        <w:tc>
          <w:tcPr>
            <w:tcW w:w="6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56FD203" w14:textId="77777777" w:rsidR="00357004" w:rsidRPr="00357004" w:rsidRDefault="00357004" w:rsidP="00357004">
            <w:pPr>
              <w:rPr>
                <w:rFonts w:cs="Arial Unicode MS"/>
                <w:color w:val="000000"/>
                <w:u w:color="000000"/>
                <w14:textOutline w14:w="0" w14:cap="flat" w14:cmpd="sng" w14:algn="ctr">
                  <w14:noFill/>
                  <w14:prstDash w14:val="solid"/>
                  <w14:bevel/>
                </w14:textOutline>
              </w:rPr>
            </w:pPr>
            <w:r w:rsidRPr="00357004">
              <w:rPr>
                <w:rFonts w:cs="Arial Unicode MS"/>
                <w:color w:val="000000"/>
                <w:kern w:val="2"/>
                <w:sz w:val="22"/>
                <w:szCs w:val="22"/>
                <w:u w:color="000000"/>
                <w14:textOutline w14:w="0" w14:cap="flat" w14:cmpd="sng" w14:algn="ctr">
                  <w14:noFill/>
                  <w14:prstDash w14:val="solid"/>
                  <w14:bevel/>
                </w14:textOutline>
              </w:rPr>
              <w:t>35</w:t>
            </w:r>
          </w:p>
        </w:tc>
        <w:tc>
          <w:tcPr>
            <w:tcW w:w="73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DD87C2E" w14:textId="77777777" w:rsidR="00357004" w:rsidRPr="00357004" w:rsidRDefault="00357004" w:rsidP="00357004">
            <w:pPr>
              <w:rPr>
                <w:rFonts w:cs="Arial Unicode MS"/>
                <w:color w:val="000000"/>
                <w:u w:color="000000"/>
                <w14:textOutline w14:w="0" w14:cap="flat" w14:cmpd="sng" w14:algn="ctr">
                  <w14:noFill/>
                  <w14:prstDash w14:val="solid"/>
                  <w14:bevel/>
                </w14:textOutline>
              </w:rPr>
            </w:pPr>
            <w:r w:rsidRPr="00357004">
              <w:rPr>
                <w:rFonts w:cs="Arial Unicode MS"/>
                <w:color w:val="000000"/>
                <w:kern w:val="2"/>
                <w:sz w:val="22"/>
                <w:szCs w:val="22"/>
                <w:u w:color="000000"/>
                <w14:textOutline w14:w="0" w14:cap="flat" w14:cmpd="sng" w14:algn="ctr">
                  <w14:noFill/>
                  <w14:prstDash w14:val="solid"/>
                  <w14:bevel/>
                </w14:textOutline>
              </w:rPr>
              <w:t>45</w:t>
            </w:r>
          </w:p>
        </w:tc>
      </w:tr>
      <w:tr w:rsidR="00357004" w:rsidRPr="00357004" w14:paraId="6A9D7B35" w14:textId="77777777" w:rsidTr="007846D8">
        <w:trPr>
          <w:trHeight w:val="241"/>
        </w:trPr>
        <w:tc>
          <w:tcPr>
            <w:tcW w:w="40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5B118C6" w14:textId="77777777" w:rsidR="00357004" w:rsidRPr="00357004" w:rsidRDefault="00357004" w:rsidP="00357004">
            <w:pPr>
              <w:jc w:val="right"/>
              <w:rPr>
                <w:rFonts w:cs="Arial Unicode MS"/>
                <w:color w:val="000000"/>
                <w:u w:color="000000"/>
                <w14:textOutline w14:w="0" w14:cap="flat" w14:cmpd="sng" w14:algn="ctr">
                  <w14:noFill/>
                  <w14:prstDash w14:val="solid"/>
                  <w14:bevel/>
                </w14:textOutline>
              </w:rPr>
            </w:pPr>
            <w:r w:rsidRPr="00357004">
              <w:rPr>
                <w:rFonts w:cs="Arial Unicode MS"/>
                <w:color w:val="000000"/>
                <w:kern w:val="2"/>
                <w:sz w:val="22"/>
                <w:szCs w:val="22"/>
                <w:u w:color="000000"/>
                <w14:textOutline w14:w="0" w14:cap="flat" w14:cmpd="sng" w14:algn="ctr">
                  <w14:noFill/>
                  <w14:prstDash w14:val="solid"/>
                  <w14:bevel/>
                </w14:textOutline>
              </w:rPr>
              <w:t>In 6M - without parking on first floor</w:t>
            </w:r>
          </w:p>
        </w:tc>
        <w:tc>
          <w:tcPr>
            <w:tcW w:w="7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61045DD" w14:textId="77777777" w:rsidR="00357004" w:rsidRPr="00357004" w:rsidRDefault="00357004" w:rsidP="00357004"/>
        </w:tc>
        <w:tc>
          <w:tcPr>
            <w:tcW w:w="6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954F246" w14:textId="77777777" w:rsidR="00357004" w:rsidRPr="00357004" w:rsidRDefault="00357004" w:rsidP="00357004"/>
        </w:tc>
        <w:tc>
          <w:tcPr>
            <w:tcW w:w="7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ADF29BF" w14:textId="77777777" w:rsidR="00357004" w:rsidRPr="00357004" w:rsidRDefault="00357004" w:rsidP="00357004"/>
        </w:tc>
        <w:tc>
          <w:tcPr>
            <w:tcW w:w="57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E512E59" w14:textId="77777777" w:rsidR="00357004" w:rsidRPr="00357004" w:rsidRDefault="00357004" w:rsidP="00357004"/>
        </w:tc>
        <w:tc>
          <w:tcPr>
            <w:tcW w:w="6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B6BDB61" w14:textId="77777777" w:rsidR="00357004" w:rsidRPr="00357004" w:rsidRDefault="00357004" w:rsidP="00357004"/>
        </w:tc>
        <w:tc>
          <w:tcPr>
            <w:tcW w:w="62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3CC0A47" w14:textId="77777777" w:rsidR="00357004" w:rsidRPr="00357004" w:rsidRDefault="00357004" w:rsidP="00357004"/>
        </w:tc>
        <w:tc>
          <w:tcPr>
            <w:tcW w:w="6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5B33150" w14:textId="77777777" w:rsidR="00357004" w:rsidRPr="00357004" w:rsidRDefault="00357004" w:rsidP="00357004"/>
        </w:tc>
        <w:tc>
          <w:tcPr>
            <w:tcW w:w="73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677BD13" w14:textId="77777777" w:rsidR="00357004" w:rsidRPr="00357004" w:rsidRDefault="00357004" w:rsidP="00357004">
            <w:pPr>
              <w:rPr>
                <w:rFonts w:cs="Arial Unicode MS"/>
                <w:color w:val="000000"/>
                <w:u w:color="000000"/>
                <w14:textOutline w14:w="0" w14:cap="flat" w14:cmpd="sng" w14:algn="ctr">
                  <w14:noFill/>
                  <w14:prstDash w14:val="solid"/>
                  <w14:bevel/>
                </w14:textOutline>
              </w:rPr>
            </w:pPr>
            <w:r w:rsidRPr="00357004">
              <w:rPr>
                <w:rFonts w:cs="Arial Unicode MS"/>
                <w:color w:val="000000"/>
                <w:kern w:val="2"/>
                <w:sz w:val="22"/>
                <w:szCs w:val="22"/>
                <w:u w:color="000000"/>
                <w14:textOutline w14:w="0" w14:cap="flat" w14:cmpd="sng" w14:algn="ctr">
                  <w14:noFill/>
                  <w14:prstDash w14:val="solid"/>
                  <w14:bevel/>
                </w14:textOutline>
              </w:rPr>
              <w:t>40</w:t>
            </w:r>
          </w:p>
        </w:tc>
      </w:tr>
      <w:tr w:rsidR="00357004" w:rsidRPr="00357004" w14:paraId="342D18E6" w14:textId="77777777" w:rsidTr="007846D8">
        <w:trPr>
          <w:trHeight w:val="481"/>
        </w:trPr>
        <w:tc>
          <w:tcPr>
            <w:tcW w:w="40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68CA374" w14:textId="77777777" w:rsidR="00357004" w:rsidRPr="00357004" w:rsidRDefault="00357004" w:rsidP="00357004">
            <w:pPr>
              <w:rPr>
                <w:rFonts w:cs="Arial Unicode MS"/>
                <w:color w:val="000000"/>
                <w:u w:color="000000"/>
                <w14:textOutline w14:w="0" w14:cap="flat" w14:cmpd="sng" w14:algn="ctr">
                  <w14:noFill/>
                  <w14:prstDash w14:val="solid"/>
                  <w14:bevel/>
                </w14:textOutline>
              </w:rPr>
            </w:pPr>
            <w:r w:rsidRPr="00357004">
              <w:rPr>
                <w:rFonts w:cs="Arial Unicode MS"/>
                <w:b/>
                <w:bCs/>
                <w:color w:val="000000"/>
                <w:kern w:val="2"/>
                <w:sz w:val="22"/>
                <w:szCs w:val="22"/>
                <w:u w:color="000000"/>
                <w14:textOutline w14:w="0" w14:cap="flat" w14:cmpd="sng" w14:algn="ctr">
                  <w14:noFill/>
                  <w14:prstDash w14:val="solid"/>
                  <w14:bevel/>
                </w14:textOutline>
              </w:rPr>
              <w:t>Minimum Width of Greenbelt along Lafayette Road</w:t>
            </w:r>
            <w:r w:rsidRPr="00357004">
              <w:rPr>
                <w:rFonts w:cs="Arial Unicode MS"/>
                <w:b/>
                <w:bCs/>
                <w:color w:val="000000"/>
                <w:kern w:val="2"/>
                <w:sz w:val="22"/>
                <w:szCs w:val="22"/>
                <w:u w:color="000000"/>
                <w:vertAlign w:val="superscript"/>
                <w14:textOutline w14:w="0" w14:cap="flat" w14:cmpd="sng" w14:algn="ctr">
                  <w14:noFill/>
                  <w14:prstDash w14:val="solid"/>
                  <w14:bevel/>
                </w14:textOutline>
              </w:rPr>
              <w:t>12</w:t>
            </w:r>
          </w:p>
        </w:tc>
        <w:tc>
          <w:tcPr>
            <w:tcW w:w="7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C677501" w14:textId="77777777" w:rsidR="00357004" w:rsidRPr="00357004" w:rsidRDefault="00357004" w:rsidP="00357004"/>
        </w:tc>
        <w:tc>
          <w:tcPr>
            <w:tcW w:w="6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800755D" w14:textId="77777777" w:rsidR="00357004" w:rsidRPr="00357004" w:rsidRDefault="00357004" w:rsidP="00357004">
            <w:pPr>
              <w:rPr>
                <w:rFonts w:cs="Arial Unicode MS"/>
                <w:color w:val="000000"/>
                <w:u w:color="000000"/>
                <w14:textOutline w14:w="0" w14:cap="flat" w14:cmpd="sng" w14:algn="ctr">
                  <w14:noFill/>
                  <w14:prstDash w14:val="solid"/>
                  <w14:bevel/>
                </w14:textOutline>
              </w:rPr>
            </w:pPr>
            <w:r w:rsidRPr="00357004">
              <w:rPr>
                <w:rFonts w:cs="Arial Unicode MS"/>
                <w:color w:val="000000"/>
                <w:kern w:val="2"/>
                <w:sz w:val="22"/>
                <w:szCs w:val="22"/>
                <w:u w:color="000000"/>
                <w14:textOutline w14:w="0" w14:cap="flat" w14:cmpd="sng" w14:algn="ctr">
                  <w14:noFill/>
                  <w14:prstDash w14:val="solid"/>
                  <w14:bevel/>
                </w14:textOutline>
              </w:rPr>
              <w:t>20</w:t>
            </w:r>
          </w:p>
        </w:tc>
        <w:tc>
          <w:tcPr>
            <w:tcW w:w="7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4A34E00" w14:textId="77777777" w:rsidR="00357004" w:rsidRPr="00357004" w:rsidRDefault="00357004" w:rsidP="00357004"/>
        </w:tc>
        <w:tc>
          <w:tcPr>
            <w:tcW w:w="57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7F407FB" w14:textId="77777777" w:rsidR="00357004" w:rsidRPr="00357004" w:rsidRDefault="00357004" w:rsidP="00357004"/>
        </w:tc>
        <w:tc>
          <w:tcPr>
            <w:tcW w:w="6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7E2E194" w14:textId="77777777" w:rsidR="00357004" w:rsidRPr="00357004" w:rsidRDefault="00357004" w:rsidP="00357004"/>
        </w:tc>
        <w:tc>
          <w:tcPr>
            <w:tcW w:w="62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5F4C9DA" w14:textId="77777777" w:rsidR="00357004" w:rsidRPr="00357004" w:rsidRDefault="00357004" w:rsidP="00357004"/>
        </w:tc>
        <w:tc>
          <w:tcPr>
            <w:tcW w:w="6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AF076ED" w14:textId="77777777" w:rsidR="00357004" w:rsidRPr="00357004" w:rsidRDefault="00357004" w:rsidP="00357004"/>
        </w:tc>
        <w:tc>
          <w:tcPr>
            <w:tcW w:w="73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60F4DEC" w14:textId="77777777" w:rsidR="00357004" w:rsidRPr="00357004" w:rsidRDefault="00357004" w:rsidP="00357004">
            <w:pPr>
              <w:rPr>
                <w:rFonts w:cs="Arial Unicode MS"/>
                <w:color w:val="000000"/>
                <w:u w:color="000000"/>
                <w14:textOutline w14:w="0" w14:cap="flat" w14:cmpd="sng" w14:algn="ctr">
                  <w14:noFill/>
                  <w14:prstDash w14:val="solid"/>
                  <w14:bevel/>
                </w14:textOutline>
              </w:rPr>
            </w:pPr>
            <w:r w:rsidRPr="00357004">
              <w:rPr>
                <w:rFonts w:cs="Arial Unicode MS"/>
                <w:color w:val="000000"/>
                <w:kern w:val="2"/>
                <w:sz w:val="22"/>
                <w:szCs w:val="22"/>
                <w:u w:color="000000"/>
                <w14:textOutline w14:w="0" w14:cap="flat" w14:cmpd="sng" w14:algn="ctr">
                  <w14:noFill/>
                  <w14:prstDash w14:val="solid"/>
                  <w14:bevel/>
                </w14:textOutline>
              </w:rPr>
              <w:t>20</w:t>
            </w:r>
          </w:p>
        </w:tc>
      </w:tr>
      <w:tr w:rsidR="00357004" w:rsidRPr="00357004" w14:paraId="312DE257" w14:textId="77777777" w:rsidTr="007846D8">
        <w:trPr>
          <w:trHeight w:val="241"/>
        </w:trPr>
        <w:tc>
          <w:tcPr>
            <w:tcW w:w="40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120F1F1" w14:textId="77777777" w:rsidR="00357004" w:rsidRPr="00357004" w:rsidRDefault="00357004" w:rsidP="00357004">
            <w:pPr>
              <w:jc w:val="both"/>
              <w:rPr>
                <w:rFonts w:cs="Arial Unicode MS"/>
                <w:color w:val="000000"/>
                <w:u w:color="000000"/>
                <w14:textOutline w14:w="0" w14:cap="flat" w14:cmpd="sng" w14:algn="ctr">
                  <w14:noFill/>
                  <w14:prstDash w14:val="solid"/>
                  <w14:bevel/>
                </w14:textOutline>
              </w:rPr>
            </w:pPr>
            <w:r w:rsidRPr="00357004">
              <w:rPr>
                <w:rFonts w:cs="Arial Unicode MS"/>
                <w:b/>
                <w:bCs/>
                <w:color w:val="000000"/>
                <w:kern w:val="2"/>
                <w:sz w:val="22"/>
                <w:szCs w:val="22"/>
                <w:u w:color="000000"/>
                <w14:textOutline w14:w="0" w14:cap="flat" w14:cmpd="sng" w14:algn="ctr">
                  <w14:noFill/>
                  <w14:prstDash w14:val="solid"/>
                  <w14:bevel/>
                </w14:textOutline>
              </w:rPr>
              <w:t>Minimum % of Open Space</w:t>
            </w:r>
          </w:p>
        </w:tc>
        <w:tc>
          <w:tcPr>
            <w:tcW w:w="7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7EE81D8" w14:textId="77777777" w:rsidR="00357004" w:rsidRPr="00357004" w:rsidRDefault="00357004" w:rsidP="00357004">
            <w:pPr>
              <w:rPr>
                <w:rFonts w:cs="Arial Unicode MS"/>
                <w:color w:val="000000"/>
                <w:u w:color="000000"/>
                <w14:textOutline w14:w="0" w14:cap="flat" w14:cmpd="sng" w14:algn="ctr">
                  <w14:noFill/>
                  <w14:prstDash w14:val="solid"/>
                  <w14:bevel/>
                </w14:textOutline>
              </w:rPr>
            </w:pPr>
            <w:r w:rsidRPr="00357004">
              <w:rPr>
                <w:rFonts w:cs="Arial Unicode MS"/>
                <w:color w:val="000000"/>
                <w:kern w:val="2"/>
                <w:sz w:val="22"/>
                <w:szCs w:val="22"/>
                <w:u w:color="000000"/>
                <w14:textOutline w14:w="0" w14:cap="flat" w14:cmpd="sng" w14:algn="ctr">
                  <w14:noFill/>
                  <w14:prstDash w14:val="solid"/>
                  <w14:bevel/>
                </w14:textOutline>
              </w:rPr>
              <w:t>25%</w:t>
            </w:r>
          </w:p>
        </w:tc>
        <w:tc>
          <w:tcPr>
            <w:tcW w:w="6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3F80667" w14:textId="77777777" w:rsidR="00357004" w:rsidRPr="00357004" w:rsidRDefault="00357004" w:rsidP="00357004">
            <w:pPr>
              <w:rPr>
                <w:rFonts w:cs="Arial Unicode MS"/>
                <w:color w:val="000000"/>
                <w:u w:color="000000"/>
                <w14:textOutline w14:w="0" w14:cap="flat" w14:cmpd="sng" w14:algn="ctr">
                  <w14:noFill/>
                  <w14:prstDash w14:val="solid"/>
                  <w14:bevel/>
                </w14:textOutline>
              </w:rPr>
            </w:pPr>
            <w:r w:rsidRPr="00357004">
              <w:rPr>
                <w:rFonts w:cs="Arial Unicode MS"/>
                <w:color w:val="000000"/>
                <w:kern w:val="2"/>
                <w:sz w:val="22"/>
                <w:szCs w:val="22"/>
                <w:u w:color="000000"/>
                <w14:textOutline w14:w="0" w14:cap="flat" w14:cmpd="sng" w14:algn="ctr">
                  <w14:noFill/>
                  <w14:prstDash w14:val="solid"/>
                  <w14:bevel/>
                </w14:textOutline>
              </w:rPr>
              <w:t>25%</w:t>
            </w:r>
          </w:p>
        </w:tc>
        <w:tc>
          <w:tcPr>
            <w:tcW w:w="7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D1A431B" w14:textId="77777777" w:rsidR="00357004" w:rsidRPr="00357004" w:rsidRDefault="00357004" w:rsidP="00357004">
            <w:pPr>
              <w:rPr>
                <w:rFonts w:cs="Arial Unicode MS"/>
                <w:color w:val="000000"/>
                <w:u w:color="000000"/>
                <w14:textOutline w14:w="0" w14:cap="flat" w14:cmpd="sng" w14:algn="ctr">
                  <w14:noFill/>
                  <w14:prstDash w14:val="solid"/>
                  <w14:bevel/>
                </w14:textOutline>
              </w:rPr>
            </w:pPr>
            <w:r w:rsidRPr="00357004">
              <w:rPr>
                <w:rFonts w:cs="Arial Unicode MS"/>
                <w:color w:val="000000"/>
                <w:kern w:val="2"/>
                <w:sz w:val="22"/>
                <w:szCs w:val="22"/>
                <w:u w:color="000000"/>
                <w14:textOutline w14:w="0" w14:cap="flat" w14:cmpd="sng" w14:algn="ctr">
                  <w14:noFill/>
                  <w14:prstDash w14:val="solid"/>
                  <w14:bevel/>
                </w14:textOutline>
              </w:rPr>
              <w:t>25%</w:t>
            </w:r>
          </w:p>
        </w:tc>
        <w:tc>
          <w:tcPr>
            <w:tcW w:w="57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38D4AA9" w14:textId="77777777" w:rsidR="00357004" w:rsidRPr="00357004" w:rsidRDefault="00357004" w:rsidP="00357004">
            <w:pPr>
              <w:rPr>
                <w:rFonts w:cs="Arial Unicode MS"/>
                <w:color w:val="000000"/>
                <w:u w:color="000000"/>
                <w14:textOutline w14:w="0" w14:cap="flat" w14:cmpd="sng" w14:algn="ctr">
                  <w14:noFill/>
                  <w14:prstDash w14:val="solid"/>
                  <w14:bevel/>
                </w14:textOutline>
              </w:rPr>
            </w:pPr>
            <w:r w:rsidRPr="00357004">
              <w:rPr>
                <w:rFonts w:cs="Arial Unicode MS"/>
                <w:color w:val="000000"/>
                <w:kern w:val="2"/>
                <w:sz w:val="22"/>
                <w:szCs w:val="22"/>
                <w:u w:color="000000"/>
                <w14:textOutline w14:w="0" w14:cap="flat" w14:cmpd="sng" w14:algn="ctr">
                  <w14:noFill/>
                  <w14:prstDash w14:val="solid"/>
                  <w14:bevel/>
                </w14:textOutline>
              </w:rPr>
              <w:t>25%</w:t>
            </w:r>
          </w:p>
        </w:tc>
        <w:tc>
          <w:tcPr>
            <w:tcW w:w="6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E7605CA" w14:textId="77777777" w:rsidR="00357004" w:rsidRPr="00357004" w:rsidRDefault="00357004" w:rsidP="00357004">
            <w:pPr>
              <w:rPr>
                <w:rFonts w:cs="Arial Unicode MS"/>
                <w:color w:val="000000"/>
                <w:u w:color="000000"/>
                <w14:textOutline w14:w="0" w14:cap="flat" w14:cmpd="sng" w14:algn="ctr">
                  <w14:noFill/>
                  <w14:prstDash w14:val="solid"/>
                  <w14:bevel/>
                </w14:textOutline>
              </w:rPr>
            </w:pPr>
            <w:r w:rsidRPr="00357004">
              <w:rPr>
                <w:rFonts w:cs="Arial Unicode MS"/>
                <w:color w:val="000000"/>
                <w:kern w:val="2"/>
                <w:sz w:val="22"/>
                <w:szCs w:val="22"/>
                <w:u w:color="000000"/>
                <w14:textOutline w14:w="0" w14:cap="flat" w14:cmpd="sng" w14:algn="ctr">
                  <w14:noFill/>
                  <w14:prstDash w14:val="solid"/>
                  <w14:bevel/>
                </w14:textOutline>
              </w:rPr>
              <w:t>100%</w:t>
            </w:r>
          </w:p>
        </w:tc>
        <w:tc>
          <w:tcPr>
            <w:tcW w:w="62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0C912C4" w14:textId="77777777" w:rsidR="00357004" w:rsidRPr="00357004" w:rsidRDefault="00357004" w:rsidP="00357004">
            <w:pPr>
              <w:rPr>
                <w:rFonts w:cs="Arial Unicode MS"/>
                <w:color w:val="000000"/>
                <w:u w:color="000000"/>
                <w14:textOutline w14:w="0" w14:cap="flat" w14:cmpd="sng" w14:algn="ctr">
                  <w14:noFill/>
                  <w14:prstDash w14:val="solid"/>
                  <w14:bevel/>
                </w14:textOutline>
              </w:rPr>
            </w:pPr>
            <w:r w:rsidRPr="00357004">
              <w:rPr>
                <w:rFonts w:cs="Arial Unicode MS"/>
                <w:color w:val="000000"/>
                <w:kern w:val="2"/>
                <w:sz w:val="22"/>
                <w:szCs w:val="22"/>
                <w:u w:color="000000"/>
                <w14:textOutline w14:w="0" w14:cap="flat" w14:cmpd="sng" w14:algn="ctr">
                  <w14:noFill/>
                  <w14:prstDash w14:val="solid"/>
                  <w14:bevel/>
                </w14:textOutline>
              </w:rPr>
              <w:t>25%</w:t>
            </w:r>
          </w:p>
        </w:tc>
        <w:tc>
          <w:tcPr>
            <w:tcW w:w="6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CE1B0C2" w14:textId="77777777" w:rsidR="00357004" w:rsidRPr="00357004" w:rsidRDefault="00357004" w:rsidP="00357004">
            <w:pPr>
              <w:rPr>
                <w:rFonts w:cs="Arial Unicode MS"/>
                <w:color w:val="000000"/>
                <w:u w:color="000000"/>
                <w14:textOutline w14:w="0" w14:cap="flat" w14:cmpd="sng" w14:algn="ctr">
                  <w14:noFill/>
                  <w14:prstDash w14:val="solid"/>
                  <w14:bevel/>
                </w14:textOutline>
              </w:rPr>
            </w:pPr>
            <w:r w:rsidRPr="00357004">
              <w:rPr>
                <w:rFonts w:cs="Arial Unicode MS"/>
                <w:color w:val="000000"/>
                <w:kern w:val="2"/>
                <w:sz w:val="22"/>
                <w:szCs w:val="22"/>
                <w:u w:color="000000"/>
                <w14:textOutline w14:w="0" w14:cap="flat" w14:cmpd="sng" w14:algn="ctr">
                  <w14:noFill/>
                  <w14:prstDash w14:val="solid"/>
                  <w14:bevel/>
                </w14:textOutline>
              </w:rPr>
              <w:t>25%</w:t>
            </w:r>
          </w:p>
        </w:tc>
        <w:tc>
          <w:tcPr>
            <w:tcW w:w="73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946EE38" w14:textId="77777777" w:rsidR="00357004" w:rsidRPr="00357004" w:rsidRDefault="00357004" w:rsidP="00357004">
            <w:pPr>
              <w:rPr>
                <w:rFonts w:cs="Arial Unicode MS"/>
                <w:color w:val="000000"/>
                <w:u w:color="000000"/>
                <w14:textOutline w14:w="0" w14:cap="flat" w14:cmpd="sng" w14:algn="ctr">
                  <w14:noFill/>
                  <w14:prstDash w14:val="solid"/>
                  <w14:bevel/>
                </w14:textOutline>
              </w:rPr>
            </w:pPr>
            <w:r w:rsidRPr="00357004">
              <w:rPr>
                <w:rFonts w:cs="Arial Unicode MS"/>
                <w:color w:val="000000"/>
                <w:kern w:val="2"/>
                <w:sz w:val="22"/>
                <w:szCs w:val="22"/>
                <w:u w:color="000000"/>
                <w14:textOutline w14:w="0" w14:cap="flat" w14:cmpd="sng" w14:algn="ctr">
                  <w14:noFill/>
                  <w14:prstDash w14:val="solid"/>
                  <w14:bevel/>
                </w14:textOutline>
              </w:rPr>
              <w:t>20%</w:t>
            </w:r>
          </w:p>
        </w:tc>
      </w:tr>
      <w:tr w:rsidR="00357004" w:rsidRPr="00357004" w14:paraId="76BCC75F" w14:textId="77777777" w:rsidTr="007846D8">
        <w:trPr>
          <w:trHeight w:val="366"/>
        </w:trPr>
        <w:tc>
          <w:tcPr>
            <w:tcW w:w="40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850F128" w14:textId="77777777" w:rsidR="00357004" w:rsidRPr="00357004" w:rsidRDefault="00357004" w:rsidP="00357004">
            <w:pPr>
              <w:rPr>
                <w:rFonts w:cs="Arial Unicode MS"/>
                <w:color w:val="000000"/>
                <w:u w:color="000000"/>
                <w14:textOutline w14:w="0" w14:cap="flat" w14:cmpd="sng" w14:algn="ctr">
                  <w14:noFill/>
                  <w14:prstDash w14:val="solid"/>
                  <w14:bevel/>
                </w14:textOutline>
              </w:rPr>
            </w:pPr>
            <w:r w:rsidRPr="00357004">
              <w:rPr>
                <w:rFonts w:cs="Arial Unicode MS"/>
                <w:b/>
                <w:bCs/>
                <w:color w:val="000000"/>
                <w:kern w:val="2"/>
                <w:sz w:val="22"/>
                <w:szCs w:val="22"/>
                <w:u w:color="000000"/>
                <w14:textOutline w14:w="0" w14:cap="flat" w14:cmpd="sng" w14:algn="ctr">
                  <w14:noFill/>
                  <w14:prstDash w14:val="solid"/>
                  <w14:bevel/>
                </w14:textOutline>
              </w:rPr>
              <w:t>Maximum Building Footprint (in square feet)</w:t>
            </w:r>
            <w:r w:rsidRPr="00357004">
              <w:rPr>
                <w:rFonts w:cs="Arial Unicode MS"/>
                <w:b/>
                <w:bCs/>
                <w:color w:val="000000"/>
                <w:kern w:val="2"/>
                <w:sz w:val="22"/>
                <w:szCs w:val="22"/>
                <w:u w:color="000000"/>
                <w:vertAlign w:val="superscript"/>
                <w14:textOutline w14:w="0" w14:cap="flat" w14:cmpd="sng" w14:algn="ctr">
                  <w14:noFill/>
                  <w14:prstDash w14:val="solid"/>
                  <w14:bevel/>
                </w14:textOutline>
              </w:rPr>
              <w:t>13</w:t>
            </w:r>
          </w:p>
        </w:tc>
        <w:tc>
          <w:tcPr>
            <w:tcW w:w="7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440654B" w14:textId="77777777" w:rsidR="00357004" w:rsidRPr="00357004" w:rsidRDefault="00357004" w:rsidP="00357004"/>
        </w:tc>
        <w:tc>
          <w:tcPr>
            <w:tcW w:w="6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57ADF51" w14:textId="77777777" w:rsidR="00357004" w:rsidRPr="00357004" w:rsidRDefault="00357004" w:rsidP="00357004"/>
        </w:tc>
        <w:tc>
          <w:tcPr>
            <w:tcW w:w="7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5D5DD93" w14:textId="77777777" w:rsidR="00357004" w:rsidRPr="00357004" w:rsidRDefault="00357004" w:rsidP="00357004"/>
        </w:tc>
        <w:tc>
          <w:tcPr>
            <w:tcW w:w="57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8A21E41" w14:textId="77777777" w:rsidR="00357004" w:rsidRPr="00357004" w:rsidRDefault="00357004" w:rsidP="00357004"/>
        </w:tc>
        <w:tc>
          <w:tcPr>
            <w:tcW w:w="6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E6F72E4" w14:textId="77777777" w:rsidR="00357004" w:rsidRPr="00357004" w:rsidRDefault="00357004" w:rsidP="00357004"/>
        </w:tc>
        <w:tc>
          <w:tcPr>
            <w:tcW w:w="62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4974F0C" w14:textId="77777777" w:rsidR="00357004" w:rsidRPr="00357004" w:rsidRDefault="00357004" w:rsidP="00357004"/>
        </w:tc>
        <w:tc>
          <w:tcPr>
            <w:tcW w:w="6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BC05E5F" w14:textId="77777777" w:rsidR="00357004" w:rsidRPr="00357004" w:rsidRDefault="00357004" w:rsidP="00357004"/>
        </w:tc>
        <w:tc>
          <w:tcPr>
            <w:tcW w:w="73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DF12247" w14:textId="77777777" w:rsidR="00357004" w:rsidRPr="00357004" w:rsidRDefault="00357004" w:rsidP="00357004"/>
        </w:tc>
      </w:tr>
      <w:tr w:rsidR="00357004" w:rsidRPr="00357004" w14:paraId="04CCF5C0" w14:textId="77777777" w:rsidTr="007846D8">
        <w:trPr>
          <w:trHeight w:val="481"/>
        </w:trPr>
        <w:tc>
          <w:tcPr>
            <w:tcW w:w="40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3396F96" w14:textId="77777777" w:rsidR="00357004" w:rsidRPr="00357004" w:rsidRDefault="00357004" w:rsidP="00357004">
            <w:pPr>
              <w:jc w:val="right"/>
              <w:rPr>
                <w:rFonts w:cs="Arial Unicode MS"/>
                <w:color w:val="000000"/>
                <w:u w:color="000000"/>
                <w14:textOutline w14:w="0" w14:cap="flat" w14:cmpd="sng" w14:algn="ctr">
                  <w14:noFill/>
                  <w14:prstDash w14:val="solid"/>
                  <w14:bevel/>
                </w14:textOutline>
              </w:rPr>
            </w:pPr>
            <w:r w:rsidRPr="00357004">
              <w:rPr>
                <w:rFonts w:cs="Arial Unicode MS"/>
                <w:color w:val="000000"/>
                <w:kern w:val="2"/>
                <w:sz w:val="22"/>
                <w:szCs w:val="22"/>
                <w:u w:color="000000"/>
                <w14:textOutline w14:w="0" w14:cap="flat" w14:cmpd="sng" w14:algn="ctr">
                  <w14:noFill/>
                  <w14:prstDash w14:val="solid"/>
                  <w14:bevel/>
                </w14:textOutline>
              </w:rPr>
              <w:t>Mixed Use Building (with no more than 5 dwelling units per building permitted)</w:t>
            </w:r>
          </w:p>
        </w:tc>
        <w:tc>
          <w:tcPr>
            <w:tcW w:w="7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D7AB2E0" w14:textId="77777777" w:rsidR="00357004" w:rsidRPr="00357004" w:rsidRDefault="00357004" w:rsidP="00357004"/>
        </w:tc>
        <w:tc>
          <w:tcPr>
            <w:tcW w:w="6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72CE5A3" w14:textId="77777777" w:rsidR="00357004" w:rsidRPr="00357004" w:rsidRDefault="00357004" w:rsidP="00357004"/>
        </w:tc>
        <w:tc>
          <w:tcPr>
            <w:tcW w:w="7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07262C6" w14:textId="77777777" w:rsidR="00357004" w:rsidRPr="00357004" w:rsidRDefault="00357004" w:rsidP="00357004"/>
        </w:tc>
        <w:tc>
          <w:tcPr>
            <w:tcW w:w="57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F44277C" w14:textId="77777777" w:rsidR="00357004" w:rsidRPr="00357004" w:rsidRDefault="00357004" w:rsidP="00357004"/>
        </w:tc>
        <w:tc>
          <w:tcPr>
            <w:tcW w:w="6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4ABACEC" w14:textId="77777777" w:rsidR="00357004" w:rsidRPr="00357004" w:rsidRDefault="00357004" w:rsidP="00357004"/>
        </w:tc>
        <w:tc>
          <w:tcPr>
            <w:tcW w:w="62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9158A4A" w14:textId="77777777" w:rsidR="00357004" w:rsidRPr="00357004" w:rsidRDefault="00357004" w:rsidP="00357004"/>
        </w:tc>
        <w:tc>
          <w:tcPr>
            <w:tcW w:w="6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A670755" w14:textId="77777777" w:rsidR="00357004" w:rsidRPr="00357004" w:rsidRDefault="00357004" w:rsidP="00357004"/>
        </w:tc>
        <w:tc>
          <w:tcPr>
            <w:tcW w:w="73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D912889" w14:textId="77777777" w:rsidR="00357004" w:rsidRPr="00357004" w:rsidRDefault="00357004" w:rsidP="00357004">
            <w:pPr>
              <w:rPr>
                <w:rFonts w:cs="Arial Unicode MS"/>
                <w:color w:val="000000"/>
                <w:u w:color="000000"/>
                <w14:textOutline w14:w="0" w14:cap="flat" w14:cmpd="sng" w14:algn="ctr">
                  <w14:noFill/>
                  <w14:prstDash w14:val="solid"/>
                  <w14:bevel/>
                </w14:textOutline>
              </w:rPr>
            </w:pPr>
            <w:r w:rsidRPr="00357004">
              <w:rPr>
                <w:rFonts w:cs="Arial Unicode MS"/>
                <w:color w:val="000000"/>
                <w:kern w:val="2"/>
                <w:sz w:val="22"/>
                <w:szCs w:val="22"/>
                <w:u w:color="000000"/>
                <w14:textOutline w14:w="0" w14:cap="flat" w14:cmpd="sng" w14:algn="ctr">
                  <w14:noFill/>
                  <w14:prstDash w14:val="solid"/>
                  <w14:bevel/>
                </w14:textOutline>
              </w:rPr>
              <w:t>7500</w:t>
            </w:r>
          </w:p>
        </w:tc>
      </w:tr>
      <w:tr w:rsidR="00357004" w:rsidRPr="00357004" w14:paraId="36C77681" w14:textId="77777777" w:rsidTr="007846D8">
        <w:trPr>
          <w:trHeight w:val="241"/>
        </w:trPr>
        <w:tc>
          <w:tcPr>
            <w:tcW w:w="40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5FC8265" w14:textId="77777777" w:rsidR="00357004" w:rsidRPr="00357004" w:rsidRDefault="00357004" w:rsidP="00357004">
            <w:pPr>
              <w:jc w:val="right"/>
              <w:rPr>
                <w:rFonts w:cs="Arial Unicode MS"/>
                <w:color w:val="000000"/>
                <w:u w:color="000000"/>
                <w14:textOutline w14:w="0" w14:cap="flat" w14:cmpd="sng" w14:algn="ctr">
                  <w14:noFill/>
                  <w14:prstDash w14:val="solid"/>
                  <w14:bevel/>
                </w14:textOutline>
              </w:rPr>
            </w:pPr>
            <w:r w:rsidRPr="00357004">
              <w:rPr>
                <w:rFonts w:cs="Arial Unicode MS"/>
                <w:color w:val="000000"/>
                <w:kern w:val="2"/>
                <w:sz w:val="22"/>
                <w:szCs w:val="22"/>
                <w:u w:color="000000"/>
                <w14:textOutline w14:w="0" w14:cap="flat" w14:cmpd="sng" w14:algn="ctr">
                  <w14:noFill/>
                  <w14:prstDash w14:val="solid"/>
                  <w14:bevel/>
                </w14:textOutline>
              </w:rPr>
              <w:t>In 6M-Smithtown</w:t>
            </w:r>
          </w:p>
        </w:tc>
        <w:tc>
          <w:tcPr>
            <w:tcW w:w="7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32326A6" w14:textId="77777777" w:rsidR="00357004" w:rsidRPr="00357004" w:rsidRDefault="00357004" w:rsidP="00357004"/>
        </w:tc>
        <w:tc>
          <w:tcPr>
            <w:tcW w:w="6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68E6C7E" w14:textId="77777777" w:rsidR="00357004" w:rsidRPr="00357004" w:rsidRDefault="00357004" w:rsidP="00357004"/>
        </w:tc>
        <w:tc>
          <w:tcPr>
            <w:tcW w:w="7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0E514D6" w14:textId="77777777" w:rsidR="00357004" w:rsidRPr="00357004" w:rsidRDefault="00357004" w:rsidP="00357004"/>
        </w:tc>
        <w:tc>
          <w:tcPr>
            <w:tcW w:w="57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F5D3845" w14:textId="77777777" w:rsidR="00357004" w:rsidRPr="00357004" w:rsidRDefault="00357004" w:rsidP="00357004"/>
        </w:tc>
        <w:tc>
          <w:tcPr>
            <w:tcW w:w="6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644A9CD" w14:textId="77777777" w:rsidR="00357004" w:rsidRPr="00357004" w:rsidRDefault="00357004" w:rsidP="00357004"/>
        </w:tc>
        <w:tc>
          <w:tcPr>
            <w:tcW w:w="62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332E555" w14:textId="77777777" w:rsidR="00357004" w:rsidRPr="00357004" w:rsidRDefault="00357004" w:rsidP="00357004"/>
        </w:tc>
        <w:tc>
          <w:tcPr>
            <w:tcW w:w="6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294A8C6" w14:textId="77777777" w:rsidR="00357004" w:rsidRPr="00357004" w:rsidRDefault="00357004" w:rsidP="00357004"/>
        </w:tc>
        <w:tc>
          <w:tcPr>
            <w:tcW w:w="73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C1B84EE" w14:textId="77777777" w:rsidR="00357004" w:rsidRPr="00357004" w:rsidRDefault="00357004" w:rsidP="00357004">
            <w:pPr>
              <w:rPr>
                <w:rFonts w:cs="Arial Unicode MS"/>
                <w:color w:val="000000"/>
                <w:u w:color="000000"/>
                <w14:textOutline w14:w="0" w14:cap="flat" w14:cmpd="sng" w14:algn="ctr">
                  <w14:noFill/>
                  <w14:prstDash w14:val="solid"/>
                  <w14:bevel/>
                </w14:textOutline>
              </w:rPr>
            </w:pPr>
            <w:r w:rsidRPr="00357004">
              <w:rPr>
                <w:rFonts w:cs="Arial Unicode MS"/>
                <w:color w:val="000000"/>
                <w:kern w:val="2"/>
                <w:sz w:val="22"/>
                <w:szCs w:val="22"/>
                <w:u w:color="000000"/>
                <w14:textOutline w14:w="0" w14:cap="flat" w14:cmpd="sng" w14:algn="ctr">
                  <w14:noFill/>
                  <w14:prstDash w14:val="solid"/>
                  <w14:bevel/>
                </w14:textOutline>
              </w:rPr>
              <w:t>7500</w:t>
            </w:r>
          </w:p>
        </w:tc>
      </w:tr>
      <w:tr w:rsidR="00357004" w:rsidRPr="00357004" w14:paraId="778C6145" w14:textId="77777777" w:rsidTr="007846D8">
        <w:trPr>
          <w:trHeight w:val="241"/>
        </w:trPr>
        <w:tc>
          <w:tcPr>
            <w:tcW w:w="40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D19F6C0" w14:textId="77777777" w:rsidR="00357004" w:rsidRPr="00357004" w:rsidRDefault="00357004" w:rsidP="00357004">
            <w:pPr>
              <w:jc w:val="right"/>
              <w:rPr>
                <w:rFonts w:cs="Arial Unicode MS"/>
                <w:color w:val="000000"/>
                <w:u w:color="000000"/>
                <w14:textOutline w14:w="0" w14:cap="flat" w14:cmpd="sng" w14:algn="ctr">
                  <w14:noFill/>
                  <w14:prstDash w14:val="solid"/>
                  <w14:bevel/>
                </w14:textOutline>
              </w:rPr>
            </w:pPr>
            <w:r w:rsidRPr="00357004">
              <w:rPr>
                <w:rFonts w:cs="Arial Unicode MS"/>
                <w:color w:val="000000"/>
                <w:kern w:val="2"/>
                <w:sz w:val="22"/>
                <w:szCs w:val="22"/>
                <w:u w:color="000000"/>
                <w14:textOutline w14:w="0" w14:cap="flat" w14:cmpd="sng" w14:algn="ctr">
                  <w14:noFill/>
                  <w14:prstDash w14:val="solid"/>
                  <w14:bevel/>
                </w14:textOutline>
              </w:rPr>
              <w:t>In 6M North Village west of Route 1</w:t>
            </w:r>
          </w:p>
        </w:tc>
        <w:tc>
          <w:tcPr>
            <w:tcW w:w="7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81BECF5" w14:textId="77777777" w:rsidR="00357004" w:rsidRPr="00357004" w:rsidRDefault="00357004" w:rsidP="00357004"/>
        </w:tc>
        <w:tc>
          <w:tcPr>
            <w:tcW w:w="6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25E383D" w14:textId="77777777" w:rsidR="00357004" w:rsidRPr="00357004" w:rsidRDefault="00357004" w:rsidP="00357004"/>
        </w:tc>
        <w:tc>
          <w:tcPr>
            <w:tcW w:w="7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3A04FB4" w14:textId="77777777" w:rsidR="00357004" w:rsidRPr="00357004" w:rsidRDefault="00357004" w:rsidP="00357004"/>
        </w:tc>
        <w:tc>
          <w:tcPr>
            <w:tcW w:w="57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81E9A8A" w14:textId="77777777" w:rsidR="00357004" w:rsidRPr="00357004" w:rsidRDefault="00357004" w:rsidP="00357004"/>
        </w:tc>
        <w:tc>
          <w:tcPr>
            <w:tcW w:w="6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91B540E" w14:textId="77777777" w:rsidR="00357004" w:rsidRPr="00357004" w:rsidRDefault="00357004" w:rsidP="00357004"/>
        </w:tc>
        <w:tc>
          <w:tcPr>
            <w:tcW w:w="62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8749891" w14:textId="77777777" w:rsidR="00357004" w:rsidRPr="00357004" w:rsidRDefault="00357004" w:rsidP="00357004"/>
        </w:tc>
        <w:tc>
          <w:tcPr>
            <w:tcW w:w="6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C0DD9B5" w14:textId="77777777" w:rsidR="00357004" w:rsidRPr="00357004" w:rsidRDefault="00357004" w:rsidP="00357004"/>
        </w:tc>
        <w:tc>
          <w:tcPr>
            <w:tcW w:w="73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A659EDE" w14:textId="77777777" w:rsidR="00357004" w:rsidRPr="00357004" w:rsidRDefault="00357004" w:rsidP="00357004">
            <w:pPr>
              <w:rPr>
                <w:rFonts w:cs="Arial Unicode MS"/>
                <w:color w:val="000000"/>
                <w:u w:color="000000"/>
                <w14:textOutline w14:w="0" w14:cap="flat" w14:cmpd="sng" w14:algn="ctr">
                  <w14:noFill/>
                  <w14:prstDash w14:val="solid"/>
                  <w14:bevel/>
                </w14:textOutline>
              </w:rPr>
            </w:pPr>
            <w:r w:rsidRPr="00357004">
              <w:rPr>
                <w:rFonts w:cs="Arial Unicode MS"/>
                <w:color w:val="000000"/>
                <w:kern w:val="2"/>
                <w:sz w:val="22"/>
                <w:szCs w:val="22"/>
                <w:u w:color="000000"/>
                <w14:textOutline w14:w="0" w14:cap="flat" w14:cmpd="sng" w14:algn="ctr">
                  <w14:noFill/>
                  <w14:prstDash w14:val="solid"/>
                  <w14:bevel/>
                </w14:textOutline>
              </w:rPr>
              <w:t>7500</w:t>
            </w:r>
          </w:p>
        </w:tc>
      </w:tr>
      <w:tr w:rsidR="00357004" w:rsidRPr="00357004" w14:paraId="0AA78D05" w14:textId="77777777" w:rsidTr="007846D8">
        <w:trPr>
          <w:trHeight w:val="241"/>
        </w:trPr>
        <w:tc>
          <w:tcPr>
            <w:tcW w:w="40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F7C7DDD" w14:textId="77777777" w:rsidR="00357004" w:rsidRPr="00357004" w:rsidRDefault="00357004" w:rsidP="00357004">
            <w:pPr>
              <w:jc w:val="right"/>
              <w:rPr>
                <w:rFonts w:cs="Arial Unicode MS"/>
                <w:color w:val="000000"/>
                <w:u w:color="000000"/>
                <w14:textOutline w14:w="0" w14:cap="flat" w14:cmpd="sng" w14:algn="ctr">
                  <w14:noFill/>
                  <w14:prstDash w14:val="solid"/>
                  <w14:bevel/>
                </w14:textOutline>
              </w:rPr>
            </w:pPr>
            <w:r w:rsidRPr="00357004">
              <w:rPr>
                <w:rFonts w:cs="Arial Unicode MS"/>
                <w:color w:val="000000"/>
                <w:kern w:val="2"/>
                <w:sz w:val="22"/>
                <w:szCs w:val="22"/>
                <w:u w:color="000000"/>
                <w14:textOutline w14:w="0" w14:cap="flat" w14:cmpd="sng" w14:algn="ctr">
                  <w14:noFill/>
                  <w14:prstDash w14:val="solid"/>
                  <w14:bevel/>
                </w14:textOutline>
              </w:rPr>
              <w:t>In 6M North Village east of Route 1</w:t>
            </w:r>
          </w:p>
        </w:tc>
        <w:tc>
          <w:tcPr>
            <w:tcW w:w="7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5F57368" w14:textId="77777777" w:rsidR="00357004" w:rsidRPr="00357004" w:rsidRDefault="00357004" w:rsidP="00357004"/>
        </w:tc>
        <w:tc>
          <w:tcPr>
            <w:tcW w:w="6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4593ABD" w14:textId="77777777" w:rsidR="00357004" w:rsidRPr="00357004" w:rsidRDefault="00357004" w:rsidP="00357004"/>
        </w:tc>
        <w:tc>
          <w:tcPr>
            <w:tcW w:w="7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E2F5C53" w14:textId="77777777" w:rsidR="00357004" w:rsidRPr="00357004" w:rsidRDefault="00357004" w:rsidP="00357004"/>
        </w:tc>
        <w:tc>
          <w:tcPr>
            <w:tcW w:w="57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9F592C7" w14:textId="77777777" w:rsidR="00357004" w:rsidRPr="00357004" w:rsidRDefault="00357004" w:rsidP="00357004"/>
        </w:tc>
        <w:tc>
          <w:tcPr>
            <w:tcW w:w="6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D0C9FBA" w14:textId="77777777" w:rsidR="00357004" w:rsidRPr="00357004" w:rsidRDefault="00357004" w:rsidP="00357004"/>
        </w:tc>
        <w:tc>
          <w:tcPr>
            <w:tcW w:w="62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8588EB1" w14:textId="77777777" w:rsidR="00357004" w:rsidRPr="00357004" w:rsidRDefault="00357004" w:rsidP="00357004"/>
        </w:tc>
        <w:tc>
          <w:tcPr>
            <w:tcW w:w="6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866FA56" w14:textId="77777777" w:rsidR="00357004" w:rsidRPr="00357004" w:rsidRDefault="00357004" w:rsidP="00357004"/>
        </w:tc>
        <w:tc>
          <w:tcPr>
            <w:tcW w:w="73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19E8D83" w14:textId="77777777" w:rsidR="00357004" w:rsidRPr="00357004" w:rsidRDefault="00357004" w:rsidP="00357004">
            <w:pPr>
              <w:rPr>
                <w:rFonts w:cs="Arial Unicode MS"/>
                <w:color w:val="000000"/>
                <w:u w:color="000000"/>
                <w14:textOutline w14:w="0" w14:cap="flat" w14:cmpd="sng" w14:algn="ctr">
                  <w14:noFill/>
                  <w14:prstDash w14:val="solid"/>
                  <w14:bevel/>
                </w14:textOutline>
              </w:rPr>
            </w:pPr>
            <w:r w:rsidRPr="00357004">
              <w:rPr>
                <w:rFonts w:cs="Arial Unicode MS"/>
                <w:color w:val="000000"/>
                <w:kern w:val="2"/>
                <w:sz w:val="22"/>
                <w:szCs w:val="22"/>
                <w:u w:color="000000"/>
                <w14:textOutline w14:w="0" w14:cap="flat" w14:cmpd="sng" w14:algn="ctr">
                  <w14:noFill/>
                  <w14:prstDash w14:val="solid"/>
                  <w14:bevel/>
                </w14:textOutline>
              </w:rPr>
              <w:t>20000</w:t>
            </w:r>
          </w:p>
        </w:tc>
      </w:tr>
    </w:tbl>
    <w:p w14:paraId="58D9B5A8" w14:textId="77777777" w:rsidR="00357004" w:rsidRPr="00357004" w:rsidRDefault="00357004" w:rsidP="00357004">
      <w:pPr>
        <w:spacing w:after="160" w:line="278" w:lineRule="auto"/>
        <w:rPr>
          <w:rFonts w:eastAsia="Times New Roman"/>
          <w:b/>
          <w:bCs/>
          <w:color w:val="000000"/>
          <w:kern w:val="2"/>
          <w:sz w:val="22"/>
          <w:szCs w:val="22"/>
          <w:u w:color="000000"/>
          <w14:textOutline w14:w="0" w14:cap="flat" w14:cmpd="sng" w14:algn="ctr">
            <w14:noFill/>
            <w14:prstDash w14:val="solid"/>
            <w14:bevel/>
          </w14:textOutline>
        </w:rPr>
      </w:pPr>
    </w:p>
    <w:p w14:paraId="331ADAC1" w14:textId="77777777" w:rsidR="00357004" w:rsidRPr="00357004" w:rsidRDefault="00357004" w:rsidP="00357004">
      <w:pPr>
        <w:spacing w:after="160" w:line="278" w:lineRule="auto"/>
        <w:rPr>
          <w:rFonts w:eastAsia="Times New Roman"/>
          <w:color w:val="000000"/>
          <w:kern w:val="2"/>
          <w:sz w:val="22"/>
          <w:szCs w:val="22"/>
          <w:u w:color="000000"/>
          <w14:textOutline w14:w="0" w14:cap="flat" w14:cmpd="sng" w14:algn="ctr">
            <w14:noFill/>
            <w14:prstDash w14:val="solid"/>
            <w14:bevel/>
          </w14:textOutline>
        </w:rPr>
      </w:pPr>
      <w:r w:rsidRPr="00357004">
        <w:rPr>
          <w:rFonts w:eastAsia="Aptos" w:cs="Aptos"/>
          <w:color w:val="000000"/>
          <w:kern w:val="2"/>
          <w:sz w:val="22"/>
          <w:szCs w:val="22"/>
          <w:u w:color="000000"/>
          <w:vertAlign w:val="superscript"/>
          <w14:textOutline w14:w="0" w14:cap="flat" w14:cmpd="sng" w14:algn="ctr">
            <w14:noFill/>
            <w14:prstDash w14:val="solid"/>
            <w14:bevel/>
          </w14:textOutline>
        </w:rPr>
        <w:t>6</w:t>
      </w:r>
      <w:r w:rsidRPr="00357004">
        <w:rPr>
          <w:rFonts w:eastAsia="Aptos" w:cs="Aptos"/>
          <w:color w:val="000000"/>
          <w:kern w:val="2"/>
          <w:sz w:val="22"/>
          <w:szCs w:val="22"/>
          <w:u w:color="000000"/>
          <w14:textOutline w14:w="0" w14:cap="flat" w14:cmpd="sng" w14:algn="ctr">
            <w14:noFill/>
            <w14:prstDash w14:val="solid"/>
            <w14:bevel/>
          </w14:textOutline>
        </w:rPr>
        <w:t xml:space="preserve"> This requirement shall not apply to lots of </w:t>
      </w:r>
      <w:proofErr w:type="gramStart"/>
      <w:r w:rsidRPr="00357004">
        <w:rPr>
          <w:rFonts w:eastAsia="Aptos" w:cs="Aptos"/>
          <w:color w:val="000000"/>
          <w:kern w:val="2"/>
          <w:sz w:val="22"/>
          <w:szCs w:val="22"/>
          <w:u w:color="000000"/>
          <w14:textOutline w14:w="0" w14:cap="flat" w14:cmpd="sng" w14:algn="ctr">
            <w14:noFill/>
            <w14:prstDash w14:val="solid"/>
            <w14:bevel/>
          </w14:textOutline>
        </w:rPr>
        <w:t>record</w:t>
      </w:r>
      <w:proofErr w:type="gramEnd"/>
      <w:r w:rsidRPr="00357004">
        <w:rPr>
          <w:rFonts w:eastAsia="Aptos" w:cs="Aptos"/>
          <w:color w:val="000000"/>
          <w:kern w:val="2"/>
          <w:sz w:val="22"/>
          <w:szCs w:val="22"/>
          <w:u w:color="000000"/>
          <w14:textOutline w14:w="0" w14:cap="flat" w14:cmpd="sng" w14:algn="ctr">
            <w14:noFill/>
            <w14:prstDash w14:val="solid"/>
            <w14:bevel/>
          </w14:textOutline>
        </w:rPr>
        <w:t xml:space="preserve"> that were recorded at the Registry of Deeds prior to 1974. </w:t>
      </w:r>
    </w:p>
    <w:p w14:paraId="2846E718" w14:textId="77777777" w:rsidR="00357004" w:rsidRPr="00357004" w:rsidRDefault="00357004" w:rsidP="00357004">
      <w:pPr>
        <w:spacing w:after="160" w:line="278" w:lineRule="auto"/>
        <w:rPr>
          <w:rFonts w:eastAsia="Times New Roman"/>
          <w:color w:val="000000"/>
          <w:kern w:val="2"/>
          <w:sz w:val="22"/>
          <w:szCs w:val="22"/>
          <w:u w:color="000000"/>
          <w14:textOutline w14:w="0" w14:cap="flat" w14:cmpd="sng" w14:algn="ctr">
            <w14:noFill/>
            <w14:prstDash w14:val="solid"/>
            <w14:bevel/>
          </w14:textOutline>
        </w:rPr>
      </w:pPr>
      <w:r w:rsidRPr="00357004">
        <w:rPr>
          <w:rFonts w:eastAsia="Aptos" w:cs="Aptos"/>
          <w:color w:val="000000"/>
          <w:kern w:val="2"/>
          <w:sz w:val="22"/>
          <w:szCs w:val="22"/>
          <w:u w:color="000000"/>
          <w:vertAlign w:val="superscript"/>
          <w:lang w:val="ru-RU"/>
          <w14:textOutline w14:w="0" w14:cap="flat" w14:cmpd="sng" w14:algn="ctr">
            <w14:noFill/>
            <w14:prstDash w14:val="solid"/>
            <w14:bevel/>
          </w14:textOutline>
        </w:rPr>
        <w:t xml:space="preserve">7 </w:t>
      </w:r>
      <w:r w:rsidRPr="00357004">
        <w:rPr>
          <w:rFonts w:eastAsia="Aptos" w:cs="Aptos"/>
          <w:color w:val="000000"/>
          <w:kern w:val="2"/>
          <w:sz w:val="22"/>
          <w:szCs w:val="22"/>
          <w:u w:color="000000"/>
          <w14:textOutline w14:w="0" w14:cap="flat" w14:cmpd="sng" w14:algn="ctr">
            <w14:noFill/>
            <w14:prstDash w14:val="solid"/>
            <w14:bevel/>
          </w14:textOutline>
        </w:rPr>
        <w:t xml:space="preserve">Note exceptions for lots in Zone 2, per Section 5 of this ordinance. </w:t>
      </w:r>
    </w:p>
    <w:p w14:paraId="431C5A69" w14:textId="77777777" w:rsidR="00357004" w:rsidRPr="00357004" w:rsidRDefault="00357004" w:rsidP="00357004">
      <w:pPr>
        <w:spacing w:after="160" w:line="278" w:lineRule="auto"/>
        <w:rPr>
          <w:rFonts w:eastAsia="Times New Roman"/>
          <w:color w:val="000000"/>
          <w:kern w:val="2"/>
          <w:sz w:val="22"/>
          <w:szCs w:val="22"/>
          <w:u w:color="000000"/>
          <w14:textOutline w14:w="0" w14:cap="flat" w14:cmpd="sng" w14:algn="ctr">
            <w14:noFill/>
            <w14:prstDash w14:val="solid"/>
            <w14:bevel/>
          </w14:textOutline>
        </w:rPr>
      </w:pPr>
      <w:r w:rsidRPr="00357004">
        <w:rPr>
          <w:rFonts w:eastAsia="Aptos" w:cs="Aptos"/>
          <w:color w:val="000000"/>
          <w:kern w:val="2"/>
          <w:sz w:val="22"/>
          <w:szCs w:val="22"/>
          <w:u w:color="000000"/>
          <w:vertAlign w:val="superscript"/>
          <w14:textOutline w14:w="0" w14:cap="flat" w14:cmpd="sng" w14:algn="ctr">
            <w14:noFill/>
            <w14:prstDash w14:val="solid"/>
            <w14:bevel/>
          </w14:textOutline>
        </w:rPr>
        <w:t xml:space="preserve">8 </w:t>
      </w:r>
      <w:r w:rsidRPr="00357004">
        <w:rPr>
          <w:rFonts w:eastAsia="Aptos" w:cs="Aptos"/>
          <w:color w:val="000000"/>
          <w:kern w:val="2"/>
          <w:sz w:val="22"/>
          <w:szCs w:val="22"/>
          <w:u w:color="000000"/>
          <w14:textOutline w14:w="0" w14:cap="flat" w14:cmpd="sng" w14:algn="ctr">
            <w14:noFill/>
            <w14:prstDash w14:val="solid"/>
            <w14:bevel/>
          </w14:textOutline>
        </w:rPr>
        <w:t xml:space="preserve">A second dwelling building, containing one dwelling unit, may be placed on a lot in Zones 2R &amp; 6R, providing that the lot is 45,000 sq ft or larger; and the number of dwelling units on the lot does not exceed two. </w:t>
      </w:r>
    </w:p>
    <w:p w14:paraId="31C54E0E" w14:textId="77777777" w:rsidR="00357004" w:rsidRPr="00357004" w:rsidRDefault="00357004" w:rsidP="00357004">
      <w:pPr>
        <w:spacing w:after="160" w:line="278" w:lineRule="auto"/>
        <w:rPr>
          <w:rFonts w:eastAsia="Times New Roman"/>
          <w:color w:val="000000"/>
          <w:kern w:val="2"/>
          <w:sz w:val="22"/>
          <w:szCs w:val="22"/>
          <w:u w:color="000000"/>
          <w14:textOutline w14:w="0" w14:cap="flat" w14:cmpd="sng" w14:algn="ctr">
            <w14:noFill/>
            <w14:prstDash w14:val="solid"/>
            <w14:bevel/>
          </w14:textOutline>
        </w:rPr>
      </w:pPr>
      <w:r w:rsidRPr="00357004">
        <w:rPr>
          <w:rFonts w:eastAsia="Aptos" w:cs="Aptos"/>
          <w:color w:val="000000"/>
          <w:kern w:val="2"/>
          <w:sz w:val="22"/>
          <w:szCs w:val="22"/>
          <w:u w:color="000000"/>
          <w:vertAlign w:val="superscript"/>
          <w14:textOutline w14:w="0" w14:cap="flat" w14:cmpd="sng" w14:algn="ctr">
            <w14:noFill/>
            <w14:prstDash w14:val="solid"/>
            <w14:bevel/>
          </w14:textOutline>
        </w:rPr>
        <w:t xml:space="preserve">9 </w:t>
      </w:r>
      <w:r w:rsidRPr="00357004">
        <w:rPr>
          <w:rFonts w:eastAsia="Aptos" w:cs="Aptos"/>
          <w:color w:val="000000"/>
          <w:kern w:val="2"/>
          <w:sz w:val="22"/>
          <w:szCs w:val="22"/>
          <w:u w:color="000000"/>
          <w14:textOutline w14:w="0" w14:cap="flat" w14:cmpd="sng" w14:algn="ctr">
            <w14:noFill/>
            <w14:prstDash w14:val="solid"/>
            <w14:bevel/>
          </w14:textOutline>
        </w:rPr>
        <w:t xml:space="preserve">Parcels dedicated for conveyance to the Town of Seabrook for conservation purposes shall be exempt from the roadway frontage requirement. </w:t>
      </w:r>
    </w:p>
    <w:p w14:paraId="795035BD" w14:textId="77777777" w:rsidR="00357004" w:rsidRPr="00357004" w:rsidRDefault="00357004" w:rsidP="00357004">
      <w:pPr>
        <w:spacing w:after="160" w:line="278" w:lineRule="auto"/>
        <w:rPr>
          <w:rFonts w:eastAsia="Times New Roman"/>
          <w:color w:val="000000"/>
          <w:kern w:val="2"/>
          <w:sz w:val="22"/>
          <w:szCs w:val="22"/>
          <w:u w:color="000000"/>
          <w14:textOutline w14:w="0" w14:cap="flat" w14:cmpd="sng" w14:algn="ctr">
            <w14:noFill/>
            <w14:prstDash w14:val="solid"/>
            <w14:bevel/>
          </w14:textOutline>
        </w:rPr>
      </w:pPr>
      <w:r w:rsidRPr="00357004">
        <w:rPr>
          <w:rFonts w:eastAsia="Aptos" w:cs="Aptos"/>
          <w:color w:val="000000"/>
          <w:kern w:val="2"/>
          <w:sz w:val="22"/>
          <w:szCs w:val="22"/>
          <w:u w:color="000000"/>
          <w:vertAlign w:val="superscript"/>
          <w14:textOutline w14:w="0" w14:cap="flat" w14:cmpd="sng" w14:algn="ctr">
            <w14:noFill/>
            <w14:prstDash w14:val="solid"/>
            <w14:bevel/>
          </w14:textOutline>
        </w:rPr>
        <w:t xml:space="preserve">10 </w:t>
      </w:r>
      <w:r w:rsidRPr="00357004">
        <w:rPr>
          <w:rFonts w:eastAsia="Aptos" w:cs="Aptos"/>
          <w:color w:val="000000"/>
          <w:kern w:val="2"/>
          <w:sz w:val="22"/>
          <w:szCs w:val="22"/>
          <w:u w:color="000000"/>
          <w14:textOutline w14:w="0" w14:cap="flat" w14:cmpd="sng" w14:algn="ctr">
            <w14:noFill/>
            <w14:prstDash w14:val="solid"/>
            <w14:bevel/>
          </w14:textOutline>
        </w:rPr>
        <w:t xml:space="preserve">On corner lots where the side yard </w:t>
      </w:r>
      <w:proofErr w:type="gramStart"/>
      <w:r w:rsidRPr="00357004">
        <w:rPr>
          <w:rFonts w:eastAsia="Aptos" w:cs="Aptos"/>
          <w:color w:val="000000"/>
          <w:kern w:val="2"/>
          <w:sz w:val="22"/>
          <w:szCs w:val="22"/>
          <w:u w:color="000000"/>
          <w14:textOutline w14:w="0" w14:cap="flat" w14:cmpd="sng" w14:algn="ctr">
            <w14:noFill/>
            <w14:prstDash w14:val="solid"/>
            <w14:bevel/>
          </w14:textOutline>
        </w:rPr>
        <w:t>abuts</w:t>
      </w:r>
      <w:proofErr w:type="gramEnd"/>
      <w:r w:rsidRPr="00357004">
        <w:rPr>
          <w:rFonts w:eastAsia="Aptos" w:cs="Aptos"/>
          <w:color w:val="000000"/>
          <w:kern w:val="2"/>
          <w:sz w:val="22"/>
          <w:szCs w:val="22"/>
          <w:u w:color="000000"/>
          <w14:textOutline w14:w="0" w14:cap="flat" w14:cmpd="sng" w14:algn="ctr">
            <w14:noFill/>
            <w14:prstDash w14:val="solid"/>
            <w14:bevel/>
          </w14:textOutline>
        </w:rPr>
        <w:t xml:space="preserve"> a street, the side yard shall be subject to the minimum setback requirements for front yards.</w:t>
      </w:r>
    </w:p>
    <w:p w14:paraId="152A9EE1" w14:textId="77777777" w:rsidR="00357004" w:rsidRPr="00357004" w:rsidRDefault="00357004" w:rsidP="00357004">
      <w:pPr>
        <w:spacing w:after="160" w:line="278" w:lineRule="auto"/>
        <w:rPr>
          <w:rFonts w:eastAsia="Times New Roman"/>
          <w:color w:val="000000"/>
          <w:kern w:val="2"/>
          <w:sz w:val="22"/>
          <w:szCs w:val="22"/>
          <w:u w:color="000000"/>
          <w14:textOutline w14:w="0" w14:cap="flat" w14:cmpd="sng" w14:algn="ctr">
            <w14:noFill/>
            <w14:prstDash w14:val="solid"/>
            <w14:bevel/>
          </w14:textOutline>
        </w:rPr>
      </w:pPr>
      <w:r w:rsidRPr="00357004">
        <w:rPr>
          <w:rFonts w:eastAsia="Aptos" w:cs="Aptos"/>
          <w:color w:val="000000"/>
          <w:kern w:val="2"/>
          <w:sz w:val="22"/>
          <w:szCs w:val="22"/>
          <w:u w:color="000000"/>
          <w:vertAlign w:val="superscript"/>
          <w14:textOutline w14:w="0" w14:cap="flat" w14:cmpd="sng" w14:algn="ctr">
            <w14:noFill/>
            <w14:prstDash w14:val="solid"/>
            <w14:bevel/>
          </w14:textOutline>
        </w:rPr>
        <w:t xml:space="preserve">11 </w:t>
      </w:r>
      <w:r w:rsidRPr="00357004">
        <w:rPr>
          <w:rFonts w:eastAsia="Aptos" w:cs="Aptos"/>
          <w:color w:val="000000"/>
          <w:kern w:val="2"/>
          <w:sz w:val="22"/>
          <w:szCs w:val="22"/>
          <w:u w:color="000000"/>
          <w14:textOutline w14:w="0" w14:cap="flat" w14:cmpd="sng" w14:algn="ctr">
            <w14:noFill/>
            <w14:prstDash w14:val="solid"/>
            <w14:bevel/>
          </w14:textOutline>
        </w:rPr>
        <w:t xml:space="preserve">Utility structures such as radio/television towers are exempt from this height limit. For wind systems, see Section 19. The maximum height limit for all other structures on properties that </w:t>
      </w:r>
      <w:proofErr w:type="gramStart"/>
      <w:r w:rsidRPr="00357004">
        <w:rPr>
          <w:rFonts w:eastAsia="Aptos" w:cs="Aptos"/>
          <w:color w:val="000000"/>
          <w:kern w:val="2"/>
          <w:sz w:val="22"/>
          <w:szCs w:val="22"/>
          <w:u w:color="000000"/>
          <w14:textOutline w14:w="0" w14:cap="flat" w14:cmpd="sng" w14:algn="ctr">
            <w14:noFill/>
            <w14:prstDash w14:val="solid"/>
            <w14:bevel/>
          </w14:textOutline>
        </w:rPr>
        <w:t>abut</w:t>
      </w:r>
      <w:proofErr w:type="gramEnd"/>
      <w:r w:rsidRPr="00357004">
        <w:rPr>
          <w:rFonts w:eastAsia="Aptos" w:cs="Aptos"/>
          <w:color w:val="000000"/>
          <w:kern w:val="2"/>
          <w:sz w:val="22"/>
          <w:szCs w:val="22"/>
          <w:u w:color="000000"/>
          <w14:textOutline w14:w="0" w14:cap="flat" w14:cmpd="sng" w14:algn="ctr">
            <w14:noFill/>
            <w14:prstDash w14:val="solid"/>
            <w14:bevel/>
          </w14:textOutline>
        </w:rPr>
        <w:t xml:space="preserve"> Lafayette Road in Zone 2 is 50 feet (not 35 feet). </w:t>
      </w:r>
    </w:p>
    <w:p w14:paraId="1F1DE419" w14:textId="77777777" w:rsidR="00357004" w:rsidRPr="00357004" w:rsidRDefault="00357004" w:rsidP="00357004">
      <w:pPr>
        <w:spacing w:after="160" w:line="278" w:lineRule="auto"/>
        <w:rPr>
          <w:rFonts w:eastAsia="Times New Roman"/>
          <w:color w:val="000000"/>
          <w:kern w:val="2"/>
          <w:sz w:val="22"/>
          <w:szCs w:val="22"/>
          <w:u w:color="000000"/>
          <w14:textOutline w14:w="0" w14:cap="flat" w14:cmpd="sng" w14:algn="ctr">
            <w14:noFill/>
            <w14:prstDash w14:val="solid"/>
            <w14:bevel/>
          </w14:textOutline>
        </w:rPr>
      </w:pPr>
      <w:r w:rsidRPr="00357004">
        <w:rPr>
          <w:rFonts w:eastAsia="Aptos" w:cs="Aptos"/>
          <w:color w:val="000000"/>
          <w:kern w:val="2"/>
          <w:sz w:val="22"/>
          <w:szCs w:val="22"/>
          <w:u w:color="000000"/>
          <w:vertAlign w:val="superscript"/>
          <w14:textOutline w14:w="0" w14:cap="flat" w14:cmpd="sng" w14:algn="ctr">
            <w14:noFill/>
            <w14:prstDash w14:val="solid"/>
            <w14:bevel/>
          </w14:textOutline>
        </w:rPr>
        <w:lastRenderedPageBreak/>
        <w:t xml:space="preserve">12 </w:t>
      </w:r>
      <w:r w:rsidRPr="00357004">
        <w:rPr>
          <w:rFonts w:eastAsia="Aptos" w:cs="Aptos"/>
          <w:color w:val="000000"/>
          <w:kern w:val="2"/>
          <w:sz w:val="22"/>
          <w:szCs w:val="22"/>
          <w:u w:color="000000"/>
          <w14:textOutline w14:w="0" w14:cap="flat" w14:cmpd="sng" w14:algn="ctr">
            <w14:noFill/>
            <w14:prstDash w14:val="solid"/>
            <w14:bevel/>
          </w14:textOutline>
        </w:rPr>
        <w:t xml:space="preserve">The minimum 20-foot Lafayette greenbelt shall be measured from the edge of the widest proposed right of-way currently under consideration by NH DOT. </w:t>
      </w:r>
    </w:p>
    <w:p w14:paraId="58C45C10" w14:textId="77777777" w:rsidR="00357004" w:rsidRPr="00357004" w:rsidRDefault="00357004" w:rsidP="00357004">
      <w:pPr>
        <w:spacing w:after="160" w:line="278" w:lineRule="auto"/>
        <w:rPr>
          <w:rFonts w:eastAsia="Times New Roman"/>
          <w:color w:val="000000"/>
          <w:kern w:val="2"/>
          <w:sz w:val="22"/>
          <w:szCs w:val="22"/>
          <w:u w:color="000000"/>
          <w14:textOutline w14:w="0" w14:cap="flat" w14:cmpd="sng" w14:algn="ctr">
            <w14:noFill/>
            <w14:prstDash w14:val="solid"/>
            <w14:bevel/>
          </w14:textOutline>
        </w:rPr>
      </w:pPr>
      <w:r w:rsidRPr="00357004">
        <w:rPr>
          <w:rFonts w:eastAsia="Aptos" w:cs="Aptos"/>
          <w:color w:val="000000"/>
          <w:kern w:val="2"/>
          <w:sz w:val="22"/>
          <w:szCs w:val="22"/>
          <w:u w:color="000000"/>
          <w:vertAlign w:val="superscript"/>
          <w14:textOutline w14:w="0" w14:cap="flat" w14:cmpd="sng" w14:algn="ctr">
            <w14:noFill/>
            <w14:prstDash w14:val="solid"/>
            <w14:bevel/>
          </w14:textOutline>
        </w:rPr>
        <w:t xml:space="preserve">13 </w:t>
      </w:r>
      <w:r w:rsidRPr="00357004">
        <w:rPr>
          <w:rFonts w:eastAsia="Aptos" w:cs="Aptos"/>
          <w:color w:val="000000"/>
          <w:kern w:val="2"/>
          <w:sz w:val="22"/>
          <w:szCs w:val="22"/>
          <w:u w:color="000000"/>
          <w14:textOutline w14:w="0" w14:cap="flat" w14:cmpd="sng" w14:algn="ctr">
            <w14:noFill/>
            <w14:prstDash w14:val="solid"/>
            <w14:bevel/>
          </w14:textOutline>
        </w:rPr>
        <w:t xml:space="preserve">In Zone 6-M North Village, existing lots of record as of adoption of the 6-M North Village zoning district are allowed to redevelop the square footage of their existing building footprint(s) on that property. </w:t>
      </w:r>
    </w:p>
    <w:p w14:paraId="000CA882" w14:textId="77777777" w:rsidR="00357004" w:rsidRPr="00357004" w:rsidRDefault="00357004" w:rsidP="00357004">
      <w:pPr>
        <w:spacing w:after="160" w:line="278" w:lineRule="auto"/>
        <w:rPr>
          <w:rFonts w:eastAsia="Times New Roman"/>
          <w:color w:val="000000"/>
          <w:kern w:val="2"/>
          <w:sz w:val="22"/>
          <w:szCs w:val="22"/>
          <w:u w:color="000000"/>
          <w14:textOutline w14:w="0" w14:cap="flat" w14:cmpd="sng" w14:algn="ctr">
            <w14:noFill/>
            <w14:prstDash w14:val="solid"/>
            <w14:bevel/>
          </w14:textOutline>
        </w:rPr>
      </w:pPr>
      <w:r w:rsidRPr="00357004">
        <w:rPr>
          <w:rFonts w:eastAsia="Aptos" w:cs="Aptos"/>
          <w:color w:val="000000"/>
          <w:kern w:val="2"/>
          <w:sz w:val="22"/>
          <w:szCs w:val="22"/>
          <w:u w:color="000000"/>
          <w:vertAlign w:val="superscript"/>
          <w14:textOutline w14:w="0" w14:cap="flat" w14:cmpd="sng" w14:algn="ctr">
            <w14:noFill/>
            <w14:prstDash w14:val="solid"/>
            <w14:bevel/>
          </w14:textOutline>
        </w:rPr>
        <w:t xml:space="preserve">14 </w:t>
      </w:r>
      <w:r w:rsidRPr="00357004">
        <w:rPr>
          <w:rFonts w:eastAsia="Aptos" w:cs="Aptos"/>
          <w:color w:val="000000"/>
          <w:kern w:val="2"/>
          <w:sz w:val="22"/>
          <w:szCs w:val="22"/>
          <w:u w:color="000000"/>
          <w14:textOutline w14:w="0" w14:cap="flat" w14:cmpd="sng" w14:algn="ctr">
            <w14:noFill/>
            <w14:prstDash w14:val="solid"/>
            <w14:bevel/>
          </w14:textOutline>
        </w:rPr>
        <w:t>Conditional Use Permit from the Planning Board required to permit structures greater than 20,000 square feet on the east side of Route 1 in 6-M North Village for Industrial-Light uses.</w:t>
      </w:r>
    </w:p>
    <w:p w14:paraId="764B7001" w14:textId="0F01C97E" w:rsidR="009F2943" w:rsidRPr="00697DD3" w:rsidRDefault="00000000" w:rsidP="008C4C65">
      <w:pPr>
        <w:pStyle w:val="Default"/>
        <w:suppressAutoHyphens/>
        <w:spacing w:before="0" w:line="240" w:lineRule="auto"/>
        <w:rPr>
          <w:rFonts w:ascii="Times New Roman" w:eastAsia="Times New Roman" w:hAnsi="Times New Roman" w:cs="Times New Roman"/>
          <w:b/>
          <w:bCs/>
          <w:color w:val="000000" w:themeColor="text1"/>
        </w:rPr>
      </w:pPr>
      <w:r w:rsidRPr="00697DD3">
        <w:rPr>
          <w:rFonts w:ascii="Times New Roman" w:hAnsi="Times New Roman"/>
          <w:b/>
          <w:bCs/>
          <w:color w:val="000000" w:themeColor="text1"/>
        </w:rPr>
        <w:t>ARTICLE 5-PETITION ARTICLE</w:t>
      </w:r>
    </w:p>
    <w:p w14:paraId="7AF37B9D" w14:textId="7F5EE385" w:rsidR="00C927B7" w:rsidRPr="00697DD3" w:rsidRDefault="00000000" w:rsidP="008C4C65">
      <w:pPr>
        <w:pStyle w:val="Default"/>
        <w:suppressAutoHyphens/>
        <w:spacing w:before="0" w:line="240" w:lineRule="auto"/>
        <w:rPr>
          <w:rFonts w:ascii="Times New Roman" w:eastAsia="Times New Roman" w:hAnsi="Times New Roman" w:cs="Times New Roman"/>
          <w:color w:val="000000" w:themeColor="text1"/>
        </w:rPr>
      </w:pPr>
      <w:r w:rsidRPr="00697DD3">
        <w:rPr>
          <w:rFonts w:ascii="Times New Roman" w:hAnsi="Times New Roman"/>
          <w:color w:val="000000" w:themeColor="text1"/>
        </w:rPr>
        <w:t xml:space="preserve">Upon the petition of legal voters of the Town. “Are you in favor of amending the Zoning Ordinance as proposed to rezone four (4) parcels of land and exempt certain billboards from Article 13: </w:t>
      </w:r>
    </w:p>
    <w:p w14:paraId="69DA20F5" w14:textId="77777777" w:rsidR="00C927B7" w:rsidRPr="00697DD3" w:rsidRDefault="00C927B7" w:rsidP="008C4C65">
      <w:pPr>
        <w:pStyle w:val="Default"/>
        <w:suppressAutoHyphens/>
        <w:spacing w:before="0" w:line="240" w:lineRule="auto"/>
        <w:rPr>
          <w:rFonts w:ascii="Times New Roman" w:eastAsia="Times New Roman" w:hAnsi="Times New Roman" w:cs="Times New Roman"/>
          <w:color w:val="000000" w:themeColor="text1"/>
        </w:rPr>
      </w:pPr>
    </w:p>
    <w:p w14:paraId="702F38A2" w14:textId="77777777" w:rsidR="00C927B7" w:rsidRPr="00697DD3" w:rsidRDefault="00000000" w:rsidP="008C4C65">
      <w:pPr>
        <w:pStyle w:val="Default"/>
        <w:suppressAutoHyphens/>
        <w:spacing w:before="0" w:line="240" w:lineRule="auto"/>
        <w:rPr>
          <w:rFonts w:ascii="Times New Roman" w:eastAsia="Times New Roman" w:hAnsi="Times New Roman" w:cs="Times New Roman"/>
          <w:color w:val="000000" w:themeColor="text1"/>
        </w:rPr>
      </w:pPr>
      <w:r w:rsidRPr="00697DD3">
        <w:rPr>
          <w:rFonts w:ascii="Times New Roman" w:hAnsi="Times New Roman"/>
          <w:color w:val="000000" w:themeColor="text1"/>
        </w:rPr>
        <w:t>Rezone the following parcels of land as follows:</w:t>
      </w:r>
    </w:p>
    <w:p w14:paraId="5E9C92B0" w14:textId="77777777" w:rsidR="00C927B7" w:rsidRPr="00697DD3" w:rsidRDefault="00C927B7" w:rsidP="008C4C65">
      <w:pPr>
        <w:pStyle w:val="Default"/>
        <w:suppressAutoHyphens/>
        <w:spacing w:before="0" w:line="240" w:lineRule="auto"/>
        <w:rPr>
          <w:rFonts w:ascii="Times New Roman" w:eastAsia="Times New Roman" w:hAnsi="Times New Roman" w:cs="Times New Roman"/>
          <w:color w:val="000000" w:themeColor="text1"/>
        </w:rPr>
      </w:pPr>
    </w:p>
    <w:p w14:paraId="37B4633F" w14:textId="77777777" w:rsidR="00C927B7" w:rsidRPr="00697DD3" w:rsidRDefault="00000000" w:rsidP="008C4C65">
      <w:pPr>
        <w:pStyle w:val="Default"/>
        <w:suppressAutoHyphens/>
        <w:spacing w:before="0" w:line="240" w:lineRule="auto"/>
        <w:rPr>
          <w:rFonts w:ascii="Times New Roman" w:eastAsia="Times New Roman" w:hAnsi="Times New Roman" w:cs="Times New Roman"/>
          <w:color w:val="000000" w:themeColor="text1"/>
        </w:rPr>
      </w:pPr>
      <w:r w:rsidRPr="00697DD3">
        <w:rPr>
          <w:rFonts w:ascii="Times New Roman" w:hAnsi="Times New Roman"/>
          <w:color w:val="000000" w:themeColor="text1"/>
        </w:rPr>
        <w:t xml:space="preserve">Rezoning from Zone 2R (Residential) to Zone 3 (Industrial) three (3) parcels of land comprising approximately 7 acres in total, located as follows: 63 Foggs Lane, shown on Tax Map 7 as Lot 51; 45 Foggs Lane, shown on Tax Map 7 as Lot 53; 27 Foggs Lane, shown on Tax Map 7 as Lot 54; and by rezoning from Zone 6M Smithtown Mixed-Use to Zone 3 (Industrial) a parcel of land located at 72 New Zealand Road, shown on Tax Map 7 as Lot 55. </w:t>
      </w:r>
    </w:p>
    <w:p w14:paraId="1E5044A6" w14:textId="77777777" w:rsidR="00C927B7" w:rsidRPr="00697DD3" w:rsidRDefault="00C927B7" w:rsidP="008C4C65">
      <w:pPr>
        <w:pStyle w:val="Default"/>
        <w:suppressAutoHyphens/>
        <w:spacing w:before="0" w:line="240" w:lineRule="auto"/>
        <w:rPr>
          <w:rFonts w:ascii="Times New Roman" w:eastAsia="Times New Roman" w:hAnsi="Times New Roman" w:cs="Times New Roman"/>
          <w:color w:val="000000" w:themeColor="text1"/>
        </w:rPr>
      </w:pPr>
    </w:p>
    <w:p w14:paraId="08666934" w14:textId="77777777" w:rsidR="00C927B7" w:rsidRPr="00697DD3" w:rsidRDefault="00000000" w:rsidP="008C4C65">
      <w:pPr>
        <w:pStyle w:val="Default"/>
        <w:suppressAutoHyphens/>
        <w:spacing w:before="0" w:line="240" w:lineRule="auto"/>
        <w:rPr>
          <w:rFonts w:ascii="Times New Roman" w:eastAsia="Times New Roman" w:hAnsi="Times New Roman" w:cs="Times New Roman"/>
          <w:color w:val="000000" w:themeColor="text1"/>
        </w:rPr>
      </w:pPr>
      <w:r w:rsidRPr="00697DD3">
        <w:rPr>
          <w:rFonts w:ascii="Times New Roman" w:hAnsi="Times New Roman"/>
          <w:color w:val="000000" w:themeColor="text1"/>
        </w:rPr>
        <w:t>Add a new subsection to Section 13-Signs</w:t>
      </w:r>
    </w:p>
    <w:p w14:paraId="5BDE9BA6" w14:textId="77777777" w:rsidR="00C927B7" w:rsidRPr="00697DD3" w:rsidRDefault="00C927B7" w:rsidP="008C4C65">
      <w:pPr>
        <w:pStyle w:val="Default"/>
        <w:suppressAutoHyphens/>
        <w:spacing w:before="0" w:line="240" w:lineRule="auto"/>
        <w:rPr>
          <w:rFonts w:ascii="Times New Roman" w:eastAsia="Times New Roman" w:hAnsi="Times New Roman" w:cs="Times New Roman"/>
          <w:color w:val="000000" w:themeColor="text1"/>
        </w:rPr>
      </w:pPr>
    </w:p>
    <w:p w14:paraId="06060C25" w14:textId="77777777" w:rsidR="00C927B7" w:rsidRPr="00697DD3" w:rsidRDefault="00000000" w:rsidP="008C4C65">
      <w:pPr>
        <w:pStyle w:val="Default"/>
        <w:suppressAutoHyphens/>
        <w:spacing w:before="0" w:line="240" w:lineRule="auto"/>
        <w:rPr>
          <w:rFonts w:ascii="Times New Roman" w:eastAsia="Times New Roman" w:hAnsi="Times New Roman" w:cs="Times New Roman"/>
          <w:color w:val="000000" w:themeColor="text1"/>
        </w:rPr>
      </w:pPr>
      <w:r w:rsidRPr="00697DD3">
        <w:rPr>
          <w:rFonts w:ascii="Times New Roman" w:hAnsi="Times New Roman"/>
          <w:color w:val="000000" w:themeColor="text1"/>
        </w:rPr>
        <w:t xml:space="preserve">13.800 Billboards Adjacent to Interstate 95. </w:t>
      </w:r>
    </w:p>
    <w:p w14:paraId="310C9CF1" w14:textId="77777777" w:rsidR="00C927B7" w:rsidRPr="00697DD3" w:rsidRDefault="00C927B7" w:rsidP="008C4C65">
      <w:pPr>
        <w:pStyle w:val="Default"/>
        <w:suppressAutoHyphens/>
        <w:spacing w:before="0" w:line="240" w:lineRule="auto"/>
        <w:rPr>
          <w:rFonts w:ascii="Times New Roman" w:eastAsia="Times New Roman" w:hAnsi="Times New Roman" w:cs="Times New Roman"/>
          <w:color w:val="000000" w:themeColor="text1"/>
        </w:rPr>
      </w:pPr>
    </w:p>
    <w:p w14:paraId="4BED978D" w14:textId="77777777" w:rsidR="00C927B7" w:rsidRPr="00697DD3" w:rsidRDefault="00000000" w:rsidP="008C4C65">
      <w:pPr>
        <w:pStyle w:val="Default"/>
        <w:suppressAutoHyphens/>
        <w:spacing w:before="0" w:line="240" w:lineRule="auto"/>
        <w:rPr>
          <w:rFonts w:ascii="Times New Roman" w:eastAsia="Times New Roman" w:hAnsi="Times New Roman" w:cs="Times New Roman"/>
          <w:color w:val="000000" w:themeColor="text1"/>
        </w:rPr>
      </w:pPr>
      <w:r w:rsidRPr="00697DD3">
        <w:rPr>
          <w:rFonts w:ascii="Times New Roman" w:hAnsi="Times New Roman"/>
          <w:color w:val="000000" w:themeColor="text1"/>
        </w:rPr>
        <w:t>Billboards (including some electronic LED Billboards) located on parcels abutting the East side of Interstate 95 shall be exempt from the regulations of Section 13- Signs of the Seabrook Ordinances. Such Billboard(s) shall be constructed and maintained subject to applicable state and federal regulations. Existing non-conforming billboards do not fall under this exception. (Recommended by the Planning Board)</w:t>
      </w:r>
    </w:p>
    <w:p w14:paraId="74DBD96E" w14:textId="77777777" w:rsidR="00C927B7" w:rsidRPr="00697DD3" w:rsidRDefault="00C927B7" w:rsidP="008C4C65">
      <w:pPr>
        <w:pStyle w:val="Default"/>
        <w:suppressAutoHyphens/>
        <w:spacing w:before="0" w:line="240" w:lineRule="auto"/>
        <w:rPr>
          <w:rFonts w:ascii="Times New Roman" w:eastAsia="Times New Roman" w:hAnsi="Times New Roman" w:cs="Times New Roman"/>
          <w:color w:val="000000" w:themeColor="text1"/>
        </w:rPr>
      </w:pPr>
    </w:p>
    <w:p w14:paraId="592F552A" w14:textId="5954CA79" w:rsidR="00C927B7" w:rsidRPr="00697DD3" w:rsidRDefault="00000000" w:rsidP="00462947">
      <w:pPr>
        <w:pStyle w:val="Default"/>
        <w:suppressAutoHyphens/>
        <w:spacing w:before="0" w:after="360" w:line="240" w:lineRule="auto"/>
        <w:rPr>
          <w:color w:val="000000" w:themeColor="text1"/>
          <w:sz w:val="22"/>
          <w:szCs w:val="22"/>
        </w:rPr>
      </w:pPr>
      <w:r w:rsidRPr="00697DD3">
        <w:rPr>
          <w:rFonts w:ascii="Times New Roman" w:hAnsi="Times New Roman"/>
          <w:b/>
          <w:bCs/>
          <w:color w:val="000000" w:themeColor="text1"/>
          <w:sz w:val="20"/>
          <w:szCs w:val="20"/>
        </w:rPr>
        <w:t>NOTE:</w:t>
      </w:r>
      <w:r w:rsidR="00180C7D" w:rsidRPr="00697DD3">
        <w:rPr>
          <w:rFonts w:ascii="Times New Roman" w:hAnsi="Times New Roman"/>
          <w:b/>
          <w:bCs/>
          <w:color w:val="000000" w:themeColor="text1"/>
          <w:sz w:val="20"/>
          <w:szCs w:val="20"/>
        </w:rPr>
        <w:t xml:space="preserve"> </w:t>
      </w:r>
      <w:r w:rsidRPr="00697DD3">
        <w:rPr>
          <w:rFonts w:ascii="Times New Roman" w:hAnsi="Times New Roman"/>
          <w:color w:val="000000" w:themeColor="text1"/>
          <w:sz w:val="20"/>
          <w:szCs w:val="20"/>
        </w:rPr>
        <w:t>This article, if approved, would provide the Town with a steady stream of revenue that would not come from taxpayers as it would allow for the construction of a V-shaped electronic billboard on one of the parcels facing and abutting Interstate 95 that is proposed to be rezoned. The current Zoning Ordinance prohibits billboards in all zones. The parcels proposed to be rezoned under this Amendment are currently used for numerous high-voltage transmission towers, a mausoleum, and a commercial storage space. The Town of Seabrook previously entered into a Host Community Grant Agreement relating to a V-shaped electronic billboard that is proposed on one of the affected parcels abutting Interstate 95. The Agreement will take effect if the developer constructs said billboard on the affected parcel</w:t>
      </w:r>
      <w:r w:rsidRPr="00697DD3">
        <w:rPr>
          <w:rFonts w:ascii="Times New Roman" w:hAnsi="Times New Roman"/>
          <w:b/>
          <w:bCs/>
          <w:color w:val="000000" w:themeColor="text1"/>
          <w:sz w:val="20"/>
          <w:szCs w:val="20"/>
        </w:rPr>
        <w:t xml:space="preserve">."  </w:t>
      </w:r>
    </w:p>
    <w:p w14:paraId="07E3098C" w14:textId="529B92E8" w:rsidR="00C927B7" w:rsidRPr="00697DD3" w:rsidRDefault="00000000" w:rsidP="008C4C65">
      <w:pPr>
        <w:pStyle w:val="BodyA"/>
        <w:rPr>
          <w:b/>
          <w:bCs/>
          <w:color w:val="000000" w:themeColor="text1"/>
          <w:sz w:val="20"/>
          <w:szCs w:val="20"/>
        </w:rPr>
      </w:pPr>
      <w:r w:rsidRPr="00697DD3">
        <w:rPr>
          <w:b/>
          <w:bCs/>
          <w:color w:val="000000" w:themeColor="text1"/>
        </w:rPr>
        <w:t>ARTICLE 6</w:t>
      </w:r>
    </w:p>
    <w:p w14:paraId="2BF1F8CE" w14:textId="2773FD0D" w:rsidR="00C927B7" w:rsidRPr="00697DD3" w:rsidRDefault="00000000" w:rsidP="008C4C65">
      <w:pPr>
        <w:pStyle w:val="PlainText"/>
        <w:rPr>
          <w:rFonts w:ascii="Times New Roman" w:eastAsia="Times New Roman" w:hAnsi="Times New Roman" w:cs="Times New Roman"/>
          <w:color w:val="000000" w:themeColor="text1"/>
          <w:sz w:val="24"/>
          <w:szCs w:val="24"/>
          <w:u w:color="FF2600"/>
        </w:rPr>
      </w:pPr>
      <w:r w:rsidRPr="00697DD3">
        <w:rPr>
          <w:rFonts w:ascii="Times New Roman" w:hAnsi="Times New Roman"/>
          <w:color w:val="000000" w:themeColor="text1"/>
          <w:sz w:val="24"/>
          <w:szCs w:val="24"/>
        </w:rPr>
        <w:t xml:space="preserve">Shall the Town vote to raise and appropriate as an operating budget, not including appropriations by special warrant articles and other appropriations voted separately the amounts set forth on the budget posted with the warrant or as amended by vote of the first session, for the purposes set forth therein, totaling Twenty-Seven Million Seven-Hundred Five Thousand Five-Hundred Sixty Nine Dollars  ($27,705,569.00)? Should this article be defeated, the default budget shall be Twenty-Seven Million Five-Hundred Fifty-Six Thousand Nine-Hundred Fifty Dollars </w:t>
      </w:r>
      <w:r w:rsidRPr="00697DD3">
        <w:rPr>
          <w:rFonts w:ascii="Times New Roman" w:hAnsi="Times New Roman"/>
          <w:color w:val="000000" w:themeColor="text1"/>
          <w:sz w:val="24"/>
          <w:szCs w:val="24"/>
        </w:rPr>
        <w:lastRenderedPageBreak/>
        <w:t xml:space="preserve">($27,556,950.00) which is the same as last year, with certain adjustments required by previous action of the Town or by law; or the governing body may hold one special meeting, in accordance with RSA 40:13, X and XVI, to take up the issue of a revised operating budget only. (Majority vote required) </w:t>
      </w:r>
      <w:r w:rsidR="00F40852">
        <w:rPr>
          <w:rFonts w:ascii="Times New Roman" w:hAnsi="Times New Roman"/>
          <w:color w:val="000000" w:themeColor="text1"/>
          <w:sz w:val="24"/>
          <w:szCs w:val="24"/>
        </w:rPr>
        <w:t>(</w:t>
      </w:r>
      <w:r w:rsidRPr="00697DD3">
        <w:rPr>
          <w:rFonts w:ascii="Times New Roman" w:hAnsi="Times New Roman"/>
          <w:color w:val="000000" w:themeColor="text1"/>
          <w:sz w:val="24"/>
          <w:szCs w:val="24"/>
        </w:rPr>
        <w:t>Recommended</w:t>
      </w:r>
      <w:r w:rsidRPr="00697DD3">
        <w:rPr>
          <w:rFonts w:ascii="Times New Roman" w:hAnsi="Times New Roman"/>
          <w:color w:val="000000" w:themeColor="text1"/>
          <w:sz w:val="24"/>
          <w:szCs w:val="24"/>
          <w:u w:color="FF2600"/>
        </w:rPr>
        <w:t xml:space="preserve"> </w:t>
      </w:r>
      <w:r w:rsidRPr="00697DD3">
        <w:rPr>
          <w:rFonts w:ascii="Times New Roman" w:hAnsi="Times New Roman"/>
          <w:color w:val="000000" w:themeColor="text1"/>
          <w:sz w:val="24"/>
          <w:szCs w:val="24"/>
        </w:rPr>
        <w:t>by the Board of Selectmen) (Recommended</w:t>
      </w:r>
      <w:r w:rsidRPr="00697DD3">
        <w:rPr>
          <w:rFonts w:ascii="Times New Roman" w:hAnsi="Times New Roman"/>
          <w:color w:val="000000" w:themeColor="text1"/>
          <w:sz w:val="24"/>
          <w:szCs w:val="24"/>
          <w:u w:color="FF2600"/>
        </w:rPr>
        <w:t xml:space="preserve"> </w:t>
      </w:r>
      <w:r w:rsidRPr="00697DD3">
        <w:rPr>
          <w:rFonts w:ascii="Times New Roman" w:hAnsi="Times New Roman"/>
          <w:color w:val="000000" w:themeColor="text1"/>
          <w:sz w:val="24"/>
          <w:szCs w:val="24"/>
        </w:rPr>
        <w:t>by the Budget Committee).</w:t>
      </w:r>
    </w:p>
    <w:p w14:paraId="7CE2D278" w14:textId="77777777" w:rsidR="00C927B7" w:rsidRPr="00697DD3" w:rsidRDefault="00C927B7" w:rsidP="008C4C65">
      <w:pPr>
        <w:pStyle w:val="BodyA"/>
        <w:rPr>
          <w:b/>
          <w:bCs/>
          <w:color w:val="000000" w:themeColor="text1"/>
        </w:rPr>
      </w:pPr>
    </w:p>
    <w:p w14:paraId="24B14B6B" w14:textId="77777777" w:rsidR="00C927B7" w:rsidRPr="00697DD3" w:rsidRDefault="00000000" w:rsidP="008C4C65">
      <w:pPr>
        <w:pStyle w:val="BodyA"/>
        <w:rPr>
          <w:color w:val="000000" w:themeColor="text1"/>
          <w:sz w:val="20"/>
          <w:szCs w:val="20"/>
        </w:rPr>
      </w:pPr>
      <w:r w:rsidRPr="00697DD3">
        <w:rPr>
          <w:b/>
          <w:bCs/>
          <w:color w:val="000000" w:themeColor="text1"/>
          <w:sz w:val="20"/>
          <w:szCs w:val="20"/>
        </w:rPr>
        <w:t xml:space="preserve">NOTE: </w:t>
      </w:r>
      <w:r w:rsidRPr="00697DD3">
        <w:rPr>
          <w:color w:val="000000" w:themeColor="text1"/>
          <w:sz w:val="20"/>
          <w:szCs w:val="20"/>
        </w:rPr>
        <w:t xml:space="preserve">This operating budget warrant article does not include appropriations contained in </w:t>
      </w:r>
      <w:r w:rsidRPr="00697DD3">
        <w:rPr>
          <w:b/>
          <w:bCs/>
          <w:color w:val="000000" w:themeColor="text1"/>
          <w:sz w:val="20"/>
          <w:szCs w:val="20"/>
        </w:rPr>
        <w:t xml:space="preserve">ANY </w:t>
      </w:r>
      <w:r w:rsidRPr="00697DD3">
        <w:rPr>
          <w:color w:val="000000" w:themeColor="text1"/>
          <w:sz w:val="20"/>
          <w:szCs w:val="20"/>
        </w:rPr>
        <w:t>other warrant articles.</w:t>
      </w:r>
    </w:p>
    <w:p w14:paraId="40A70B3B" w14:textId="77777777" w:rsidR="00C927B7" w:rsidRPr="00697DD3" w:rsidRDefault="00C927B7" w:rsidP="008C4C65">
      <w:pPr>
        <w:pStyle w:val="BodyA"/>
        <w:rPr>
          <w:color w:val="000000" w:themeColor="text1"/>
          <w:sz w:val="20"/>
          <w:szCs w:val="20"/>
        </w:rPr>
      </w:pPr>
    </w:p>
    <w:p w14:paraId="0527008E" w14:textId="355FA799" w:rsidR="008B6297" w:rsidRPr="00697DD3" w:rsidRDefault="00000000" w:rsidP="009A40F4">
      <w:pPr>
        <w:pStyle w:val="Heading"/>
        <w:keepNext w:val="0"/>
        <w:widowControl w:val="0"/>
        <w:rPr>
          <w:color w:val="000000" w:themeColor="text1"/>
        </w:rPr>
      </w:pPr>
      <w:bookmarkStart w:id="1" w:name="_Hlk90886262"/>
      <w:r w:rsidRPr="00697DD3">
        <w:rPr>
          <w:color w:val="000000" w:themeColor="text1"/>
          <w14:textOutline w14:w="0" w14:cap="flat" w14:cmpd="sng" w14:algn="ctr">
            <w14:noFill/>
            <w14:prstDash w14:val="solid"/>
            <w14:bevel/>
          </w14:textOutline>
        </w:rPr>
        <w:t>ARTICLE 7</w:t>
      </w:r>
    </w:p>
    <w:p w14:paraId="77374B92" w14:textId="77777777" w:rsidR="00C927B7" w:rsidRPr="00697DD3" w:rsidRDefault="00000000" w:rsidP="008C4C65">
      <w:pPr>
        <w:widowControl w:val="0"/>
        <w:rPr>
          <w:rFonts w:eastAsia="Times New Roman"/>
          <w:color w:val="000000" w:themeColor="text1"/>
          <w:u w:color="000000"/>
          <w14:textOutline w14:w="0" w14:cap="flat" w14:cmpd="sng" w14:algn="ctr">
            <w14:noFill/>
            <w14:prstDash w14:val="solid"/>
            <w14:bevel/>
          </w14:textOutline>
        </w:rPr>
      </w:pPr>
      <w:r w:rsidRPr="00697DD3">
        <w:rPr>
          <w:rFonts w:cs="Arial Unicode MS"/>
          <w:color w:val="000000" w:themeColor="text1"/>
          <w:u w:color="000000"/>
          <w14:textOutline w14:w="0" w14:cap="flat" w14:cmpd="sng" w14:algn="ctr">
            <w14:noFill/>
            <w14:prstDash w14:val="solid"/>
            <w14:bevel/>
          </w14:textOutline>
        </w:rPr>
        <w:t>Shall the Town vote to raise and appropriate as an operating budget for the Water Department, not</w:t>
      </w:r>
      <w:r w:rsidRPr="00697DD3">
        <w:rPr>
          <w:rFonts w:cs="Arial Unicode MS"/>
          <w:color w:val="000000" w:themeColor="text1"/>
          <w:spacing w:val="-5"/>
          <w:u w:color="000000"/>
          <w14:textOutline w14:w="0" w14:cap="flat" w14:cmpd="sng" w14:algn="ctr">
            <w14:noFill/>
            <w14:prstDash w14:val="solid"/>
            <w14:bevel/>
          </w14:textOutline>
        </w:rPr>
        <w:t xml:space="preserve"> </w:t>
      </w:r>
      <w:r w:rsidRPr="00697DD3">
        <w:rPr>
          <w:rFonts w:cs="Arial Unicode MS"/>
          <w:color w:val="000000" w:themeColor="text1"/>
          <w:u w:color="000000"/>
          <w14:textOutline w14:w="0" w14:cap="flat" w14:cmpd="sng" w14:algn="ctr">
            <w14:noFill/>
            <w14:prstDash w14:val="solid"/>
            <w14:bevel/>
          </w14:textOutline>
        </w:rPr>
        <w:t>including</w:t>
      </w:r>
      <w:r w:rsidRPr="00697DD3">
        <w:rPr>
          <w:rFonts w:cs="Arial Unicode MS"/>
          <w:color w:val="000000" w:themeColor="text1"/>
          <w:spacing w:val="-5"/>
          <w:u w:color="000000"/>
          <w14:textOutline w14:w="0" w14:cap="flat" w14:cmpd="sng" w14:algn="ctr">
            <w14:noFill/>
            <w14:prstDash w14:val="solid"/>
            <w14:bevel/>
          </w14:textOutline>
        </w:rPr>
        <w:t xml:space="preserve"> </w:t>
      </w:r>
      <w:r w:rsidRPr="00697DD3">
        <w:rPr>
          <w:rFonts w:cs="Arial Unicode MS"/>
          <w:color w:val="000000" w:themeColor="text1"/>
          <w:u w:color="000000"/>
          <w14:textOutline w14:w="0" w14:cap="flat" w14:cmpd="sng" w14:algn="ctr">
            <w14:noFill/>
            <w14:prstDash w14:val="solid"/>
            <w14:bevel/>
          </w14:textOutline>
        </w:rPr>
        <w:t>appropriations</w:t>
      </w:r>
      <w:r w:rsidRPr="00697DD3">
        <w:rPr>
          <w:rFonts w:cs="Arial Unicode MS"/>
          <w:color w:val="000000" w:themeColor="text1"/>
          <w:spacing w:val="-5"/>
          <w:u w:color="000000"/>
          <w14:textOutline w14:w="0" w14:cap="flat" w14:cmpd="sng" w14:algn="ctr">
            <w14:noFill/>
            <w14:prstDash w14:val="solid"/>
            <w14:bevel/>
          </w14:textOutline>
        </w:rPr>
        <w:t xml:space="preserve"> </w:t>
      </w:r>
      <w:r w:rsidRPr="00697DD3">
        <w:rPr>
          <w:rFonts w:cs="Arial Unicode MS"/>
          <w:color w:val="000000" w:themeColor="text1"/>
          <w:u w:color="000000"/>
          <w14:textOutline w14:w="0" w14:cap="flat" w14:cmpd="sng" w14:algn="ctr">
            <w14:noFill/>
            <w14:prstDash w14:val="solid"/>
            <w14:bevel/>
          </w14:textOutline>
        </w:rPr>
        <w:t>by</w:t>
      </w:r>
      <w:r w:rsidRPr="00697DD3">
        <w:rPr>
          <w:rFonts w:cs="Arial Unicode MS"/>
          <w:color w:val="000000" w:themeColor="text1"/>
          <w:spacing w:val="-5"/>
          <w:u w:color="000000"/>
          <w14:textOutline w14:w="0" w14:cap="flat" w14:cmpd="sng" w14:algn="ctr">
            <w14:noFill/>
            <w14:prstDash w14:val="solid"/>
            <w14:bevel/>
          </w14:textOutline>
        </w:rPr>
        <w:t xml:space="preserve"> </w:t>
      </w:r>
      <w:r w:rsidRPr="00697DD3">
        <w:rPr>
          <w:rFonts w:cs="Arial Unicode MS"/>
          <w:color w:val="000000" w:themeColor="text1"/>
          <w:u w:color="000000"/>
          <w14:textOutline w14:w="0" w14:cap="flat" w14:cmpd="sng" w14:algn="ctr">
            <w14:noFill/>
            <w14:prstDash w14:val="solid"/>
            <w14:bevel/>
          </w14:textOutline>
        </w:rPr>
        <w:t>special</w:t>
      </w:r>
      <w:r w:rsidRPr="00697DD3">
        <w:rPr>
          <w:rFonts w:cs="Arial Unicode MS"/>
          <w:color w:val="000000" w:themeColor="text1"/>
          <w:spacing w:val="-5"/>
          <w:u w:color="000000"/>
          <w14:textOutline w14:w="0" w14:cap="flat" w14:cmpd="sng" w14:algn="ctr">
            <w14:noFill/>
            <w14:prstDash w14:val="solid"/>
            <w14:bevel/>
          </w14:textOutline>
        </w:rPr>
        <w:t xml:space="preserve"> </w:t>
      </w:r>
      <w:r w:rsidRPr="00697DD3">
        <w:rPr>
          <w:rFonts w:cs="Arial Unicode MS"/>
          <w:color w:val="000000" w:themeColor="text1"/>
          <w:u w:color="000000"/>
          <w14:textOutline w14:w="0" w14:cap="flat" w14:cmpd="sng" w14:algn="ctr">
            <w14:noFill/>
            <w14:prstDash w14:val="solid"/>
            <w14:bevel/>
          </w14:textOutline>
        </w:rPr>
        <w:t>warrant</w:t>
      </w:r>
      <w:r w:rsidRPr="00697DD3">
        <w:rPr>
          <w:rFonts w:cs="Arial Unicode MS"/>
          <w:color w:val="000000" w:themeColor="text1"/>
          <w:spacing w:val="-5"/>
          <w:u w:color="000000"/>
          <w14:textOutline w14:w="0" w14:cap="flat" w14:cmpd="sng" w14:algn="ctr">
            <w14:noFill/>
            <w14:prstDash w14:val="solid"/>
            <w14:bevel/>
          </w14:textOutline>
        </w:rPr>
        <w:t xml:space="preserve"> </w:t>
      </w:r>
      <w:r w:rsidRPr="00697DD3">
        <w:rPr>
          <w:rFonts w:cs="Arial Unicode MS"/>
          <w:color w:val="000000" w:themeColor="text1"/>
          <w:u w:color="000000"/>
          <w14:textOutline w14:w="0" w14:cap="flat" w14:cmpd="sng" w14:algn="ctr">
            <w14:noFill/>
            <w14:prstDash w14:val="solid"/>
            <w14:bevel/>
          </w14:textOutline>
        </w:rPr>
        <w:t>article</w:t>
      </w:r>
      <w:r w:rsidRPr="00697DD3">
        <w:rPr>
          <w:rFonts w:cs="Arial Unicode MS"/>
          <w:color w:val="000000" w:themeColor="text1"/>
          <w:spacing w:val="-6"/>
          <w:u w:color="000000"/>
          <w14:textOutline w14:w="0" w14:cap="flat" w14:cmpd="sng" w14:algn="ctr">
            <w14:noFill/>
            <w14:prstDash w14:val="solid"/>
            <w14:bevel/>
          </w14:textOutline>
        </w:rPr>
        <w:t xml:space="preserve"> </w:t>
      </w:r>
      <w:r w:rsidRPr="00697DD3">
        <w:rPr>
          <w:rFonts w:cs="Arial Unicode MS"/>
          <w:color w:val="000000" w:themeColor="text1"/>
          <w:u w:color="000000"/>
          <w14:textOutline w14:w="0" w14:cap="flat" w14:cmpd="sng" w14:algn="ctr">
            <w14:noFill/>
            <w14:prstDash w14:val="solid"/>
            <w14:bevel/>
          </w14:textOutline>
        </w:rPr>
        <w:t>and</w:t>
      </w:r>
      <w:r w:rsidRPr="00697DD3">
        <w:rPr>
          <w:rFonts w:cs="Arial Unicode MS"/>
          <w:color w:val="000000" w:themeColor="text1"/>
          <w:spacing w:val="-5"/>
          <w:u w:color="000000"/>
          <w14:textOutline w14:w="0" w14:cap="flat" w14:cmpd="sng" w14:algn="ctr">
            <w14:noFill/>
            <w14:prstDash w14:val="solid"/>
            <w14:bevel/>
          </w14:textOutline>
        </w:rPr>
        <w:t xml:space="preserve"> </w:t>
      </w:r>
      <w:r w:rsidRPr="00697DD3">
        <w:rPr>
          <w:rFonts w:cs="Arial Unicode MS"/>
          <w:color w:val="000000" w:themeColor="text1"/>
          <w:u w:color="000000"/>
          <w14:textOutline w14:w="0" w14:cap="flat" w14:cmpd="sng" w14:algn="ctr">
            <w14:noFill/>
            <w14:prstDash w14:val="solid"/>
            <w14:bevel/>
          </w14:textOutline>
        </w:rPr>
        <w:t>other</w:t>
      </w:r>
      <w:r w:rsidRPr="00697DD3">
        <w:rPr>
          <w:rFonts w:cs="Arial Unicode MS"/>
          <w:color w:val="000000" w:themeColor="text1"/>
          <w:spacing w:val="-5"/>
          <w:u w:color="000000"/>
          <w14:textOutline w14:w="0" w14:cap="flat" w14:cmpd="sng" w14:algn="ctr">
            <w14:noFill/>
            <w14:prstDash w14:val="solid"/>
            <w14:bevel/>
          </w14:textOutline>
        </w:rPr>
        <w:t xml:space="preserve"> </w:t>
      </w:r>
      <w:r w:rsidRPr="00697DD3">
        <w:rPr>
          <w:rFonts w:cs="Arial Unicode MS"/>
          <w:color w:val="000000" w:themeColor="text1"/>
          <w:u w:color="000000"/>
          <w14:textOutline w14:w="0" w14:cap="flat" w14:cmpd="sng" w14:algn="ctr">
            <w14:noFill/>
            <w14:prstDash w14:val="solid"/>
            <w14:bevel/>
          </w14:textOutline>
        </w:rPr>
        <w:t>appropriations</w:t>
      </w:r>
      <w:r w:rsidRPr="00697DD3">
        <w:rPr>
          <w:rFonts w:cs="Arial Unicode MS"/>
          <w:color w:val="000000" w:themeColor="text1"/>
          <w:spacing w:val="-5"/>
          <w:u w:color="000000"/>
          <w14:textOutline w14:w="0" w14:cap="flat" w14:cmpd="sng" w14:algn="ctr">
            <w14:noFill/>
            <w14:prstDash w14:val="solid"/>
            <w14:bevel/>
          </w14:textOutline>
        </w:rPr>
        <w:t xml:space="preserve"> </w:t>
      </w:r>
      <w:r w:rsidRPr="00697DD3">
        <w:rPr>
          <w:rFonts w:cs="Arial Unicode MS"/>
          <w:color w:val="000000" w:themeColor="text1"/>
          <w:u w:color="000000"/>
          <w14:textOutline w14:w="0" w14:cap="flat" w14:cmpd="sng" w14:algn="ctr">
            <w14:noFill/>
            <w14:prstDash w14:val="solid"/>
            <w14:bevel/>
          </w14:textOutline>
        </w:rPr>
        <w:t>voted</w:t>
      </w:r>
      <w:r w:rsidRPr="00697DD3">
        <w:rPr>
          <w:rFonts w:cs="Arial Unicode MS"/>
          <w:color w:val="000000" w:themeColor="text1"/>
          <w:spacing w:val="-5"/>
          <w:u w:color="000000"/>
          <w14:textOutline w14:w="0" w14:cap="flat" w14:cmpd="sng" w14:algn="ctr">
            <w14:noFill/>
            <w14:prstDash w14:val="solid"/>
            <w14:bevel/>
          </w14:textOutline>
        </w:rPr>
        <w:t xml:space="preserve"> </w:t>
      </w:r>
      <w:r w:rsidRPr="00697DD3">
        <w:rPr>
          <w:rFonts w:cs="Arial Unicode MS"/>
          <w:color w:val="000000" w:themeColor="text1"/>
          <w:u w:color="000000"/>
          <w14:textOutline w14:w="0" w14:cap="flat" w14:cmpd="sng" w14:algn="ctr">
            <w14:noFill/>
            <w14:prstDash w14:val="solid"/>
            <w14:bevel/>
          </w14:textOutline>
        </w:rPr>
        <w:t>separately, the amounts set forth on the budget posted with the warrant or as amended by vote of the first session, for the purposes set forth therein, totaling Three Million Seven Hundred Seventy-Nine Thousand</w:t>
      </w:r>
      <w:r w:rsidRPr="00697DD3">
        <w:rPr>
          <w:rFonts w:cs="Arial Unicode MS"/>
          <w:color w:val="000000" w:themeColor="text1"/>
          <w:spacing w:val="-1"/>
          <w:u w:color="000000"/>
          <w14:textOutline w14:w="0" w14:cap="flat" w14:cmpd="sng" w14:algn="ctr">
            <w14:noFill/>
            <w14:prstDash w14:val="solid"/>
            <w14:bevel/>
          </w14:textOutline>
        </w:rPr>
        <w:t xml:space="preserve"> </w:t>
      </w:r>
      <w:r w:rsidRPr="00697DD3">
        <w:rPr>
          <w:rFonts w:cs="Arial Unicode MS"/>
          <w:color w:val="000000" w:themeColor="text1"/>
          <w:u w:color="000000"/>
          <w14:textOutline w14:w="0" w14:cap="flat" w14:cmpd="sng" w14:algn="ctr">
            <w14:noFill/>
            <w14:prstDash w14:val="solid"/>
            <w14:bevel/>
          </w14:textOutline>
        </w:rPr>
        <w:t>Eight Hundred</w:t>
      </w:r>
      <w:r w:rsidRPr="00697DD3">
        <w:rPr>
          <w:rFonts w:cs="Arial Unicode MS"/>
          <w:color w:val="000000" w:themeColor="text1"/>
          <w:spacing w:val="-6"/>
          <w:u w:color="000000"/>
          <w14:textOutline w14:w="0" w14:cap="flat" w14:cmpd="sng" w14:algn="ctr">
            <w14:noFill/>
            <w14:prstDash w14:val="solid"/>
            <w14:bevel/>
          </w14:textOutline>
        </w:rPr>
        <w:t xml:space="preserve"> </w:t>
      </w:r>
      <w:r w:rsidRPr="00697DD3">
        <w:rPr>
          <w:rFonts w:cs="Arial Unicode MS"/>
          <w:color w:val="000000" w:themeColor="text1"/>
          <w:u w:color="000000"/>
          <w14:textOutline w14:w="0" w14:cap="flat" w14:cmpd="sng" w14:algn="ctr">
            <w14:noFill/>
            <w14:prstDash w14:val="solid"/>
            <w14:bevel/>
          </w14:textOutline>
        </w:rPr>
        <w:t>Twenty</w:t>
      </w:r>
      <w:r w:rsidRPr="00697DD3">
        <w:rPr>
          <w:rFonts w:cs="Arial Unicode MS"/>
          <w:b/>
          <w:bCs/>
          <w:color w:val="000000" w:themeColor="text1"/>
          <w:spacing w:val="-1"/>
          <w:u w:color="000000"/>
          <w14:textOutline w14:w="0" w14:cap="flat" w14:cmpd="sng" w14:algn="ctr">
            <w14:noFill/>
            <w14:prstDash w14:val="solid"/>
            <w14:bevel/>
          </w14:textOutline>
        </w:rPr>
        <w:t>-</w:t>
      </w:r>
      <w:r w:rsidRPr="00697DD3">
        <w:rPr>
          <w:rFonts w:cs="Arial Unicode MS"/>
          <w:color w:val="000000" w:themeColor="text1"/>
          <w:u w:color="000000"/>
          <w14:textOutline w14:w="0" w14:cap="flat" w14:cmpd="sng" w14:algn="ctr">
            <w14:noFill/>
            <w14:prstDash w14:val="solid"/>
            <w14:bevel/>
          </w14:textOutline>
        </w:rPr>
        <w:t>One</w:t>
      </w:r>
      <w:r w:rsidRPr="00697DD3">
        <w:rPr>
          <w:rFonts w:cs="Arial Unicode MS"/>
          <w:color w:val="000000" w:themeColor="text1"/>
          <w:spacing w:val="-2"/>
          <w:u w:color="000000"/>
          <w14:textOutline w14:w="0" w14:cap="flat" w14:cmpd="sng" w14:algn="ctr">
            <w14:noFill/>
            <w14:prstDash w14:val="solid"/>
            <w14:bevel/>
          </w14:textOutline>
        </w:rPr>
        <w:t xml:space="preserve"> </w:t>
      </w:r>
      <w:r w:rsidRPr="00697DD3">
        <w:rPr>
          <w:rFonts w:cs="Arial Unicode MS"/>
          <w:color w:val="000000" w:themeColor="text1"/>
          <w:u w:color="000000"/>
          <w14:textOutline w14:w="0" w14:cap="flat" w14:cmpd="sng" w14:algn="ctr">
            <w14:noFill/>
            <w14:prstDash w14:val="solid"/>
            <w14:bevel/>
          </w14:textOutline>
        </w:rPr>
        <w:t>Dollars</w:t>
      </w:r>
      <w:r w:rsidRPr="00697DD3">
        <w:rPr>
          <w:rFonts w:cs="Arial Unicode MS"/>
          <w:color w:val="000000" w:themeColor="text1"/>
          <w:spacing w:val="-1"/>
          <w:u w:color="000000"/>
          <w14:textOutline w14:w="0" w14:cap="flat" w14:cmpd="sng" w14:algn="ctr">
            <w14:noFill/>
            <w14:prstDash w14:val="solid"/>
            <w14:bevel/>
          </w14:textOutline>
        </w:rPr>
        <w:t xml:space="preserve"> </w:t>
      </w:r>
      <w:r w:rsidRPr="00697DD3">
        <w:rPr>
          <w:rFonts w:cs="Arial Unicode MS"/>
          <w:color w:val="000000" w:themeColor="text1"/>
          <w:u w:color="000000"/>
          <w14:textOutline w14:w="0" w14:cap="flat" w14:cmpd="sng" w14:algn="ctr">
            <w14:noFill/>
            <w14:prstDash w14:val="solid"/>
            <w14:bevel/>
          </w14:textOutline>
        </w:rPr>
        <w:t>($3,779,821.00)?</w:t>
      </w:r>
      <w:r w:rsidRPr="00697DD3">
        <w:rPr>
          <w:rFonts w:cs="Arial Unicode MS"/>
          <w:color w:val="000000" w:themeColor="text1"/>
          <w:spacing w:val="-2"/>
          <w:u w:color="000000"/>
          <w14:textOutline w14:w="0" w14:cap="flat" w14:cmpd="sng" w14:algn="ctr">
            <w14:noFill/>
            <w14:prstDash w14:val="solid"/>
            <w14:bevel/>
          </w14:textOutline>
        </w:rPr>
        <w:t xml:space="preserve"> </w:t>
      </w:r>
      <w:r w:rsidRPr="00697DD3">
        <w:rPr>
          <w:rFonts w:cs="Arial Unicode MS"/>
          <w:color w:val="000000" w:themeColor="text1"/>
          <w:u w:color="000000"/>
          <w14:textOutline w14:w="0" w14:cap="flat" w14:cmpd="sng" w14:algn="ctr">
            <w14:noFill/>
            <w14:prstDash w14:val="solid"/>
            <w14:bevel/>
          </w14:textOutline>
        </w:rPr>
        <w:t>Should</w:t>
      </w:r>
      <w:r w:rsidRPr="00697DD3">
        <w:rPr>
          <w:rFonts w:cs="Arial Unicode MS"/>
          <w:color w:val="000000" w:themeColor="text1"/>
          <w:spacing w:val="-1"/>
          <w:u w:color="000000"/>
          <w14:textOutline w14:w="0" w14:cap="flat" w14:cmpd="sng" w14:algn="ctr">
            <w14:noFill/>
            <w14:prstDash w14:val="solid"/>
            <w14:bevel/>
          </w14:textOutline>
        </w:rPr>
        <w:t xml:space="preserve"> </w:t>
      </w:r>
      <w:r w:rsidRPr="00697DD3">
        <w:rPr>
          <w:rFonts w:cs="Arial Unicode MS"/>
          <w:color w:val="000000" w:themeColor="text1"/>
          <w:u w:color="000000"/>
          <w14:textOutline w14:w="0" w14:cap="flat" w14:cmpd="sng" w14:algn="ctr">
            <w14:noFill/>
            <w14:prstDash w14:val="solid"/>
            <w14:bevel/>
          </w14:textOutline>
        </w:rPr>
        <w:t>this</w:t>
      </w:r>
      <w:r w:rsidRPr="00697DD3">
        <w:rPr>
          <w:rFonts w:cs="Arial Unicode MS"/>
          <w:color w:val="000000" w:themeColor="text1"/>
          <w:spacing w:val="-1"/>
          <w:u w:color="000000"/>
          <w14:textOutline w14:w="0" w14:cap="flat" w14:cmpd="sng" w14:algn="ctr">
            <w14:noFill/>
            <w14:prstDash w14:val="solid"/>
            <w14:bevel/>
          </w14:textOutline>
        </w:rPr>
        <w:t xml:space="preserve"> </w:t>
      </w:r>
      <w:r w:rsidRPr="00697DD3">
        <w:rPr>
          <w:rFonts w:cs="Arial Unicode MS"/>
          <w:color w:val="000000" w:themeColor="text1"/>
          <w:u w:color="000000"/>
          <w14:textOutline w14:w="0" w14:cap="flat" w14:cmpd="sng" w14:algn="ctr">
            <w14:noFill/>
            <w14:prstDash w14:val="solid"/>
            <w14:bevel/>
          </w14:textOutline>
        </w:rPr>
        <w:t>article</w:t>
      </w:r>
      <w:r w:rsidRPr="00697DD3">
        <w:rPr>
          <w:rFonts w:cs="Arial Unicode MS"/>
          <w:color w:val="000000" w:themeColor="text1"/>
          <w:spacing w:val="-2"/>
          <w:u w:color="000000"/>
          <w14:textOutline w14:w="0" w14:cap="flat" w14:cmpd="sng" w14:algn="ctr">
            <w14:noFill/>
            <w14:prstDash w14:val="solid"/>
            <w14:bevel/>
          </w14:textOutline>
        </w:rPr>
        <w:t xml:space="preserve"> </w:t>
      </w:r>
      <w:r w:rsidRPr="00697DD3">
        <w:rPr>
          <w:rFonts w:cs="Arial Unicode MS"/>
          <w:color w:val="000000" w:themeColor="text1"/>
          <w:u w:color="000000"/>
          <w14:textOutline w14:w="0" w14:cap="flat" w14:cmpd="sng" w14:algn="ctr">
            <w14:noFill/>
            <w14:prstDash w14:val="solid"/>
            <w14:bevel/>
          </w14:textOutline>
        </w:rPr>
        <w:t>be</w:t>
      </w:r>
      <w:r w:rsidRPr="00697DD3">
        <w:rPr>
          <w:rFonts w:cs="Arial Unicode MS"/>
          <w:color w:val="000000" w:themeColor="text1"/>
          <w:spacing w:val="-2"/>
          <w:u w:color="000000"/>
          <w14:textOutline w14:w="0" w14:cap="flat" w14:cmpd="sng" w14:algn="ctr">
            <w14:noFill/>
            <w14:prstDash w14:val="solid"/>
            <w14:bevel/>
          </w14:textOutline>
        </w:rPr>
        <w:t xml:space="preserve"> </w:t>
      </w:r>
      <w:r w:rsidRPr="00697DD3">
        <w:rPr>
          <w:rFonts w:cs="Arial Unicode MS"/>
          <w:color w:val="000000" w:themeColor="text1"/>
          <w:u w:color="000000"/>
          <w14:textOutline w14:w="0" w14:cap="flat" w14:cmpd="sng" w14:algn="ctr">
            <w14:noFill/>
            <w14:prstDash w14:val="solid"/>
            <w14:bevel/>
          </w14:textOutline>
        </w:rPr>
        <w:t>defeated,</w:t>
      </w:r>
      <w:r w:rsidRPr="00697DD3">
        <w:rPr>
          <w:rFonts w:cs="Arial Unicode MS"/>
          <w:color w:val="000000" w:themeColor="text1"/>
          <w:spacing w:val="-1"/>
          <w:u w:color="000000"/>
          <w14:textOutline w14:w="0" w14:cap="flat" w14:cmpd="sng" w14:algn="ctr">
            <w14:noFill/>
            <w14:prstDash w14:val="solid"/>
            <w14:bevel/>
          </w14:textOutline>
        </w:rPr>
        <w:t xml:space="preserve"> </w:t>
      </w:r>
      <w:r w:rsidRPr="00697DD3">
        <w:rPr>
          <w:rFonts w:cs="Arial Unicode MS"/>
          <w:color w:val="000000" w:themeColor="text1"/>
          <w:u w:color="000000"/>
          <w14:textOutline w14:w="0" w14:cap="flat" w14:cmpd="sng" w14:algn="ctr">
            <w14:noFill/>
            <w14:prstDash w14:val="solid"/>
            <w14:bevel/>
          </w14:textOutline>
        </w:rPr>
        <w:t>the operating budget shall be</w:t>
      </w:r>
      <w:r w:rsidRPr="00697DD3">
        <w:rPr>
          <w:rFonts w:cs="Arial Unicode MS"/>
          <w:color w:val="000000" w:themeColor="text1"/>
          <w:spacing w:val="40"/>
          <w:u w:color="000000"/>
          <w14:textOutline w14:w="0" w14:cap="flat" w14:cmpd="sng" w14:algn="ctr">
            <w14:noFill/>
            <w14:prstDash w14:val="solid"/>
            <w14:bevel/>
          </w14:textOutline>
        </w:rPr>
        <w:t xml:space="preserve"> </w:t>
      </w:r>
      <w:r w:rsidRPr="00697DD3">
        <w:rPr>
          <w:rFonts w:cs="Arial Unicode MS"/>
          <w:color w:val="000000" w:themeColor="text1"/>
          <w:u w:color="000000"/>
          <w14:textOutline w14:w="0" w14:cap="flat" w14:cmpd="sng" w14:algn="ctr">
            <w14:noFill/>
            <w14:prstDash w14:val="solid"/>
            <w14:bevel/>
          </w14:textOutline>
        </w:rPr>
        <w:t>Three Million Seven Hundred Seventy-Two Thousand One Hundred Twenty</w:t>
      </w:r>
      <w:r w:rsidRPr="00697DD3">
        <w:rPr>
          <w:rFonts w:cs="Arial Unicode MS"/>
          <w:color w:val="000000" w:themeColor="text1"/>
          <w:spacing w:val="-3"/>
          <w:u w:color="000000"/>
          <w14:textOutline w14:w="0" w14:cap="flat" w14:cmpd="sng" w14:algn="ctr">
            <w14:noFill/>
            <w14:prstDash w14:val="solid"/>
            <w14:bevel/>
          </w14:textOutline>
        </w:rPr>
        <w:t>-</w:t>
      </w:r>
      <w:r w:rsidRPr="00697DD3">
        <w:rPr>
          <w:rFonts w:cs="Arial Unicode MS"/>
          <w:color w:val="000000" w:themeColor="text1"/>
          <w:u w:color="000000"/>
          <w14:textOutline w14:w="0" w14:cap="flat" w14:cmpd="sng" w14:algn="ctr">
            <w14:noFill/>
            <w14:prstDash w14:val="solid"/>
            <w14:bevel/>
          </w14:textOutline>
        </w:rPr>
        <w:t>One</w:t>
      </w:r>
      <w:r w:rsidRPr="00697DD3">
        <w:rPr>
          <w:rFonts w:cs="Arial Unicode MS"/>
          <w:color w:val="000000" w:themeColor="text1"/>
          <w:spacing w:val="-4"/>
          <w:u w:color="000000"/>
          <w14:textOutline w14:w="0" w14:cap="flat" w14:cmpd="sng" w14:algn="ctr">
            <w14:noFill/>
            <w14:prstDash w14:val="solid"/>
            <w14:bevel/>
          </w14:textOutline>
        </w:rPr>
        <w:t xml:space="preserve"> </w:t>
      </w:r>
      <w:r w:rsidRPr="00697DD3">
        <w:rPr>
          <w:rFonts w:cs="Arial Unicode MS"/>
          <w:color w:val="000000" w:themeColor="text1"/>
          <w:u w:color="000000"/>
          <w14:textOutline w14:w="0" w14:cap="flat" w14:cmpd="sng" w14:algn="ctr">
            <w14:noFill/>
            <w14:prstDash w14:val="solid"/>
            <w14:bevel/>
          </w14:textOutline>
        </w:rPr>
        <w:t>Dollars</w:t>
      </w:r>
      <w:r w:rsidRPr="00697DD3">
        <w:rPr>
          <w:rFonts w:cs="Arial Unicode MS"/>
          <w:color w:val="000000" w:themeColor="text1"/>
          <w:spacing w:val="-3"/>
          <w:u w:color="000000"/>
          <w14:textOutline w14:w="0" w14:cap="flat" w14:cmpd="sng" w14:algn="ctr">
            <w14:noFill/>
            <w14:prstDash w14:val="solid"/>
            <w14:bevel/>
          </w14:textOutline>
        </w:rPr>
        <w:t xml:space="preserve"> </w:t>
      </w:r>
      <w:r w:rsidRPr="00697DD3">
        <w:rPr>
          <w:rFonts w:cs="Arial Unicode MS"/>
          <w:color w:val="000000" w:themeColor="text1"/>
          <w:u w:color="000000"/>
          <w14:textOutline w14:w="0" w14:cap="flat" w14:cmpd="sng" w14:algn="ctr">
            <w14:noFill/>
            <w14:prstDash w14:val="solid"/>
            <w14:bevel/>
          </w14:textOutline>
        </w:rPr>
        <w:t>($3,772,121.00)</w:t>
      </w:r>
      <w:r w:rsidRPr="00697DD3">
        <w:rPr>
          <w:rFonts w:cs="Arial Unicode MS"/>
          <w:color w:val="000000" w:themeColor="text1"/>
          <w:spacing w:val="-3"/>
          <w:u w:color="000000"/>
          <w14:textOutline w14:w="0" w14:cap="flat" w14:cmpd="sng" w14:algn="ctr">
            <w14:noFill/>
            <w14:prstDash w14:val="solid"/>
            <w14:bevel/>
          </w14:textOutline>
        </w:rPr>
        <w:t xml:space="preserve"> </w:t>
      </w:r>
      <w:r w:rsidRPr="00697DD3">
        <w:rPr>
          <w:rFonts w:cs="Arial Unicode MS"/>
          <w:color w:val="000000" w:themeColor="text1"/>
          <w:u w:color="000000"/>
          <w14:textOutline w14:w="0" w14:cap="flat" w14:cmpd="sng" w14:algn="ctr">
            <w14:noFill/>
            <w14:prstDash w14:val="solid"/>
            <w14:bevel/>
          </w14:textOutline>
        </w:rPr>
        <w:t>with</w:t>
      </w:r>
      <w:r w:rsidRPr="00697DD3">
        <w:rPr>
          <w:rFonts w:cs="Arial Unicode MS"/>
          <w:color w:val="000000" w:themeColor="text1"/>
          <w:spacing w:val="-3"/>
          <w:u w:color="000000"/>
          <w14:textOutline w14:w="0" w14:cap="flat" w14:cmpd="sng" w14:algn="ctr">
            <w14:noFill/>
            <w14:prstDash w14:val="solid"/>
            <w14:bevel/>
          </w14:textOutline>
        </w:rPr>
        <w:t xml:space="preserve"> </w:t>
      </w:r>
      <w:r w:rsidRPr="00697DD3">
        <w:rPr>
          <w:rFonts w:cs="Arial Unicode MS"/>
          <w:color w:val="000000" w:themeColor="text1"/>
          <w:u w:color="000000"/>
          <w14:textOutline w14:w="0" w14:cap="flat" w14:cmpd="sng" w14:algn="ctr">
            <w14:noFill/>
            <w14:prstDash w14:val="solid"/>
            <w14:bevel/>
          </w14:textOutline>
        </w:rPr>
        <w:t>certain</w:t>
      </w:r>
      <w:r w:rsidRPr="00697DD3">
        <w:rPr>
          <w:rFonts w:cs="Arial Unicode MS"/>
          <w:color w:val="000000" w:themeColor="text1"/>
          <w:spacing w:val="-3"/>
          <w:u w:color="000000"/>
          <w14:textOutline w14:w="0" w14:cap="flat" w14:cmpd="sng" w14:algn="ctr">
            <w14:noFill/>
            <w14:prstDash w14:val="solid"/>
            <w14:bevel/>
          </w14:textOutline>
        </w:rPr>
        <w:t xml:space="preserve"> </w:t>
      </w:r>
      <w:r w:rsidRPr="00697DD3">
        <w:rPr>
          <w:rFonts w:cs="Arial Unicode MS"/>
          <w:color w:val="000000" w:themeColor="text1"/>
          <w:u w:color="000000"/>
          <w14:textOutline w14:w="0" w14:cap="flat" w14:cmpd="sng" w14:algn="ctr">
            <w14:noFill/>
            <w14:prstDash w14:val="solid"/>
            <w14:bevel/>
          </w14:textOutline>
        </w:rPr>
        <w:t>adjustments</w:t>
      </w:r>
      <w:r w:rsidRPr="00697DD3">
        <w:rPr>
          <w:rFonts w:cs="Arial Unicode MS"/>
          <w:color w:val="000000" w:themeColor="text1"/>
          <w:spacing w:val="-3"/>
          <w:u w:color="000000"/>
          <w14:textOutline w14:w="0" w14:cap="flat" w14:cmpd="sng" w14:algn="ctr">
            <w14:noFill/>
            <w14:prstDash w14:val="solid"/>
            <w14:bevel/>
          </w14:textOutline>
        </w:rPr>
        <w:t xml:space="preserve"> </w:t>
      </w:r>
      <w:r w:rsidRPr="00697DD3">
        <w:rPr>
          <w:rFonts w:cs="Arial Unicode MS"/>
          <w:color w:val="000000" w:themeColor="text1"/>
          <w:u w:color="000000"/>
          <w14:textOutline w14:w="0" w14:cap="flat" w14:cmpd="sng" w14:algn="ctr">
            <w14:noFill/>
            <w14:prstDash w14:val="solid"/>
            <w14:bevel/>
          </w14:textOutline>
        </w:rPr>
        <w:t>required</w:t>
      </w:r>
      <w:r w:rsidRPr="00697DD3">
        <w:rPr>
          <w:rFonts w:cs="Arial Unicode MS"/>
          <w:color w:val="000000" w:themeColor="text1"/>
          <w:spacing w:val="-3"/>
          <w:u w:color="000000"/>
          <w14:textOutline w14:w="0" w14:cap="flat" w14:cmpd="sng" w14:algn="ctr">
            <w14:noFill/>
            <w14:prstDash w14:val="solid"/>
            <w14:bevel/>
          </w14:textOutline>
        </w:rPr>
        <w:t xml:space="preserve"> </w:t>
      </w:r>
      <w:r w:rsidRPr="00697DD3">
        <w:rPr>
          <w:rFonts w:cs="Arial Unicode MS"/>
          <w:color w:val="000000" w:themeColor="text1"/>
          <w:u w:color="000000"/>
          <w14:textOutline w14:w="0" w14:cap="flat" w14:cmpd="sng" w14:algn="ctr">
            <w14:noFill/>
            <w14:prstDash w14:val="solid"/>
            <w14:bevel/>
          </w14:textOutline>
        </w:rPr>
        <w:t>by</w:t>
      </w:r>
      <w:r w:rsidRPr="00697DD3">
        <w:rPr>
          <w:rFonts w:cs="Arial Unicode MS"/>
          <w:color w:val="000000" w:themeColor="text1"/>
          <w:spacing w:val="-3"/>
          <w:u w:color="000000"/>
          <w14:textOutline w14:w="0" w14:cap="flat" w14:cmpd="sng" w14:algn="ctr">
            <w14:noFill/>
            <w14:prstDash w14:val="solid"/>
            <w14:bevel/>
          </w14:textOutline>
        </w:rPr>
        <w:t xml:space="preserve"> </w:t>
      </w:r>
      <w:r w:rsidRPr="00697DD3">
        <w:rPr>
          <w:rFonts w:cs="Arial Unicode MS"/>
          <w:color w:val="000000" w:themeColor="text1"/>
          <w:u w:color="000000"/>
          <w14:textOutline w14:w="0" w14:cap="flat" w14:cmpd="sng" w14:algn="ctr">
            <w14:noFill/>
            <w14:prstDash w14:val="solid"/>
            <w14:bevel/>
          </w14:textOutline>
        </w:rPr>
        <w:t>previous</w:t>
      </w:r>
      <w:r w:rsidRPr="00697DD3">
        <w:rPr>
          <w:rFonts w:cs="Arial Unicode MS"/>
          <w:color w:val="000000" w:themeColor="text1"/>
          <w:spacing w:val="-3"/>
          <w:u w:color="000000"/>
          <w14:textOutline w14:w="0" w14:cap="flat" w14:cmpd="sng" w14:algn="ctr">
            <w14:noFill/>
            <w14:prstDash w14:val="solid"/>
            <w14:bevel/>
          </w14:textOutline>
        </w:rPr>
        <w:t xml:space="preserve"> </w:t>
      </w:r>
      <w:r w:rsidRPr="00697DD3">
        <w:rPr>
          <w:rFonts w:cs="Arial Unicode MS"/>
          <w:color w:val="000000" w:themeColor="text1"/>
          <w:u w:color="000000"/>
          <w14:textOutline w14:w="0" w14:cap="flat" w14:cmpd="sng" w14:algn="ctr">
            <w14:noFill/>
            <w14:prstDash w14:val="solid"/>
            <w14:bevel/>
          </w14:textOutline>
        </w:rPr>
        <w:t>action</w:t>
      </w:r>
      <w:r w:rsidRPr="00697DD3">
        <w:rPr>
          <w:rFonts w:cs="Arial Unicode MS"/>
          <w:color w:val="000000" w:themeColor="text1"/>
          <w:spacing w:val="-3"/>
          <w:u w:color="000000"/>
          <w14:textOutline w14:w="0" w14:cap="flat" w14:cmpd="sng" w14:algn="ctr">
            <w14:noFill/>
            <w14:prstDash w14:val="solid"/>
            <w14:bevel/>
          </w14:textOutline>
        </w:rPr>
        <w:t xml:space="preserve"> </w:t>
      </w:r>
      <w:r w:rsidRPr="00697DD3">
        <w:rPr>
          <w:rFonts w:cs="Arial Unicode MS"/>
          <w:color w:val="000000" w:themeColor="text1"/>
          <w:u w:color="000000"/>
          <w14:textOutline w14:w="0" w14:cap="flat" w14:cmpd="sng" w14:algn="ctr">
            <w14:noFill/>
            <w14:prstDash w14:val="solid"/>
            <w14:bevel/>
          </w14:textOutline>
        </w:rPr>
        <w:t>of</w:t>
      </w:r>
      <w:r w:rsidRPr="00697DD3">
        <w:rPr>
          <w:rFonts w:cs="Arial Unicode MS"/>
          <w:color w:val="000000" w:themeColor="text1"/>
          <w:spacing w:val="-3"/>
          <w:u w:color="000000"/>
          <w14:textOutline w14:w="0" w14:cap="flat" w14:cmpd="sng" w14:algn="ctr">
            <w14:noFill/>
            <w14:prstDash w14:val="solid"/>
            <w14:bevel/>
          </w14:textOutline>
        </w:rPr>
        <w:t xml:space="preserve"> </w:t>
      </w:r>
      <w:r w:rsidRPr="00697DD3">
        <w:rPr>
          <w:rFonts w:cs="Arial Unicode MS"/>
          <w:color w:val="000000" w:themeColor="text1"/>
          <w:u w:color="000000"/>
          <w14:textOutline w14:w="0" w14:cap="flat" w14:cmpd="sng" w14:algn="ctr">
            <w14:noFill/>
            <w14:prstDash w14:val="solid"/>
            <w14:bevel/>
          </w14:textOutline>
        </w:rPr>
        <w:t>the Town or by law; or the governing body may hold one special meeting, in accordance with RSA 40:13, X and XI, to take</w:t>
      </w:r>
      <w:r w:rsidRPr="00697DD3">
        <w:rPr>
          <w:rFonts w:cs="Arial Unicode MS"/>
          <w:color w:val="000000" w:themeColor="text1"/>
          <w:spacing w:val="-1"/>
          <w:u w:color="000000"/>
          <w14:textOutline w14:w="0" w14:cap="flat" w14:cmpd="sng" w14:algn="ctr">
            <w14:noFill/>
            <w14:prstDash w14:val="solid"/>
            <w14:bevel/>
          </w14:textOutline>
        </w:rPr>
        <w:t xml:space="preserve"> </w:t>
      </w:r>
      <w:r w:rsidRPr="00697DD3">
        <w:rPr>
          <w:rFonts w:cs="Arial Unicode MS"/>
          <w:color w:val="000000" w:themeColor="text1"/>
          <w:u w:color="000000"/>
          <w14:textOutline w14:w="0" w14:cap="flat" w14:cmpd="sng" w14:algn="ctr">
            <w14:noFill/>
            <w14:prstDash w14:val="solid"/>
            <w14:bevel/>
          </w14:textOutline>
        </w:rPr>
        <w:t>up the</w:t>
      </w:r>
      <w:r w:rsidRPr="00697DD3">
        <w:rPr>
          <w:rFonts w:cs="Arial Unicode MS"/>
          <w:color w:val="000000" w:themeColor="text1"/>
          <w:spacing w:val="-1"/>
          <w:u w:color="000000"/>
          <w14:textOutline w14:w="0" w14:cap="flat" w14:cmpd="sng" w14:algn="ctr">
            <w14:noFill/>
            <w14:prstDash w14:val="solid"/>
            <w14:bevel/>
          </w14:textOutline>
        </w:rPr>
        <w:t xml:space="preserve"> </w:t>
      </w:r>
      <w:r w:rsidRPr="00697DD3">
        <w:rPr>
          <w:rFonts w:cs="Arial Unicode MS"/>
          <w:color w:val="000000" w:themeColor="text1"/>
          <w:u w:color="000000"/>
          <w14:textOutline w14:w="0" w14:cap="flat" w14:cmpd="sng" w14:algn="ctr">
            <w14:noFill/>
            <w14:prstDash w14:val="solid"/>
            <w14:bevel/>
          </w14:textOutline>
        </w:rPr>
        <w:t>issue</w:t>
      </w:r>
      <w:r w:rsidRPr="00697DD3">
        <w:rPr>
          <w:rFonts w:cs="Arial Unicode MS"/>
          <w:color w:val="000000" w:themeColor="text1"/>
          <w:spacing w:val="-1"/>
          <w:u w:color="000000"/>
          <w14:textOutline w14:w="0" w14:cap="flat" w14:cmpd="sng" w14:algn="ctr">
            <w14:noFill/>
            <w14:prstDash w14:val="solid"/>
            <w14:bevel/>
          </w14:textOutline>
        </w:rPr>
        <w:t xml:space="preserve"> </w:t>
      </w:r>
      <w:r w:rsidRPr="00697DD3">
        <w:rPr>
          <w:rFonts w:cs="Arial Unicode MS"/>
          <w:color w:val="000000" w:themeColor="text1"/>
          <w:u w:color="000000"/>
          <w14:textOutline w14:w="0" w14:cap="flat" w14:cmpd="sng" w14:algn="ctr">
            <w14:noFill/>
            <w14:prstDash w14:val="solid"/>
            <w14:bevel/>
          </w14:textOutline>
        </w:rPr>
        <w:t>of a</w:t>
      </w:r>
      <w:r w:rsidRPr="00697DD3">
        <w:rPr>
          <w:rFonts w:cs="Arial Unicode MS"/>
          <w:color w:val="000000" w:themeColor="text1"/>
          <w:spacing w:val="-1"/>
          <w:u w:color="000000"/>
          <w14:textOutline w14:w="0" w14:cap="flat" w14:cmpd="sng" w14:algn="ctr">
            <w14:noFill/>
            <w14:prstDash w14:val="solid"/>
            <w14:bevel/>
          </w14:textOutline>
        </w:rPr>
        <w:t xml:space="preserve"> </w:t>
      </w:r>
      <w:r w:rsidRPr="00697DD3">
        <w:rPr>
          <w:rFonts w:cs="Arial Unicode MS"/>
          <w:color w:val="000000" w:themeColor="text1"/>
          <w:u w:color="000000"/>
          <w14:textOutline w14:w="0" w14:cap="flat" w14:cmpd="sng" w14:algn="ctr">
            <w14:noFill/>
            <w14:prstDash w14:val="solid"/>
            <w14:bevel/>
          </w14:textOutline>
        </w:rPr>
        <w:t>revised budget only.</w:t>
      </w:r>
      <w:r w:rsidRPr="00697DD3">
        <w:rPr>
          <w:rFonts w:cs="Arial Unicode MS"/>
          <w:color w:val="000000" w:themeColor="text1"/>
          <w:spacing w:val="-5"/>
          <w:u w:color="000000"/>
          <w14:textOutline w14:w="0" w14:cap="flat" w14:cmpd="sng" w14:algn="ctr">
            <w14:noFill/>
            <w14:prstDash w14:val="solid"/>
            <w14:bevel/>
          </w14:textOutline>
        </w:rPr>
        <w:t xml:space="preserve"> </w:t>
      </w:r>
      <w:r w:rsidRPr="00697DD3">
        <w:rPr>
          <w:rFonts w:cs="Arial Unicode MS"/>
          <w:color w:val="000000" w:themeColor="text1"/>
          <w:u w:color="000000"/>
          <w14:textOutline w14:w="0" w14:cap="flat" w14:cmpd="sng" w14:algn="ctr">
            <w14:noFill/>
            <w14:prstDash w14:val="solid"/>
            <w14:bevel/>
          </w14:textOutline>
        </w:rPr>
        <w:t>This warrant article</w:t>
      </w:r>
      <w:r w:rsidRPr="00697DD3">
        <w:rPr>
          <w:rFonts w:cs="Arial Unicode MS"/>
          <w:color w:val="000000" w:themeColor="text1"/>
          <w:spacing w:val="-1"/>
          <w:u w:color="000000"/>
          <w14:textOutline w14:w="0" w14:cap="flat" w14:cmpd="sng" w14:algn="ctr">
            <w14:noFill/>
            <w14:prstDash w14:val="solid"/>
            <w14:bevel/>
          </w14:textOutline>
        </w:rPr>
        <w:t xml:space="preserve"> </w:t>
      </w:r>
      <w:r w:rsidRPr="00697DD3">
        <w:rPr>
          <w:rFonts w:cs="Arial Unicode MS"/>
          <w:color w:val="000000" w:themeColor="text1"/>
          <w:u w:color="000000"/>
          <w14:textOutline w14:w="0" w14:cap="flat" w14:cmpd="sng" w14:algn="ctr">
            <w14:noFill/>
            <w14:prstDash w14:val="solid"/>
            <w14:bevel/>
          </w14:textOutline>
        </w:rPr>
        <w:t xml:space="preserve">is paid for by water rates and </w:t>
      </w:r>
      <w:proofErr w:type="gramStart"/>
      <w:r w:rsidRPr="00697DD3">
        <w:rPr>
          <w:rFonts w:cs="Arial Unicode MS"/>
          <w:color w:val="000000" w:themeColor="text1"/>
          <w:u w:color="000000"/>
          <w14:textOutline w14:w="0" w14:cap="flat" w14:cmpd="sng" w14:algn="ctr">
            <w14:noFill/>
            <w14:prstDash w14:val="solid"/>
            <w14:bevel/>
          </w14:textOutline>
        </w:rPr>
        <w:t>fees, and</w:t>
      </w:r>
      <w:proofErr w:type="gramEnd"/>
      <w:r w:rsidRPr="00697DD3">
        <w:rPr>
          <w:rFonts w:cs="Arial Unicode MS"/>
          <w:color w:val="000000" w:themeColor="text1"/>
          <w:u w:color="000000"/>
          <w14:textOutline w14:w="0" w14:cap="flat" w14:cmpd="sng" w14:algn="ctr">
            <w14:noFill/>
            <w14:prstDash w14:val="solid"/>
            <w14:bevel/>
          </w14:textOutline>
        </w:rPr>
        <w:t xml:space="preserve"> has no impact on the tax rate. (Recommended by the Board of Selectmen) (Recommended by the Budget Committee) </w:t>
      </w:r>
    </w:p>
    <w:p w14:paraId="1F5B1754" w14:textId="77777777" w:rsidR="00C927B7" w:rsidRPr="00697DD3" w:rsidRDefault="00C927B7" w:rsidP="008C4C65">
      <w:pPr>
        <w:widowControl w:val="0"/>
        <w:rPr>
          <w:rFonts w:eastAsia="Times New Roman"/>
          <w:color w:val="000000" w:themeColor="text1"/>
          <w:u w:color="000000"/>
          <w14:textOutline w14:w="0" w14:cap="flat" w14:cmpd="sng" w14:algn="ctr">
            <w14:noFill/>
            <w14:prstDash w14:val="solid"/>
            <w14:bevel/>
          </w14:textOutline>
        </w:rPr>
      </w:pPr>
    </w:p>
    <w:p w14:paraId="049AAB97" w14:textId="77777777" w:rsidR="00C927B7" w:rsidRPr="00697DD3" w:rsidRDefault="00000000" w:rsidP="008C4C65">
      <w:pPr>
        <w:widowControl w:val="0"/>
        <w:rPr>
          <w:rFonts w:eastAsia="Times New Roman"/>
          <w:color w:val="000000" w:themeColor="text1"/>
          <w:sz w:val="20"/>
          <w:szCs w:val="20"/>
          <w:u w:color="000000"/>
          <w14:textOutline w14:w="0" w14:cap="flat" w14:cmpd="sng" w14:algn="ctr">
            <w14:noFill/>
            <w14:prstDash w14:val="solid"/>
            <w14:bevel/>
          </w14:textOutline>
        </w:rPr>
      </w:pPr>
      <w:r w:rsidRPr="00697DD3">
        <w:rPr>
          <w:rFonts w:cs="Arial Unicode MS"/>
          <w:b/>
          <w:bCs/>
          <w:color w:val="000000" w:themeColor="text1"/>
          <w:sz w:val="20"/>
          <w:szCs w:val="20"/>
          <w:u w:color="000000"/>
          <w14:textOutline w14:w="0" w14:cap="flat" w14:cmpd="sng" w14:algn="ctr">
            <w14:noFill/>
            <w14:prstDash w14:val="solid"/>
            <w14:bevel/>
          </w14:textOutline>
        </w:rPr>
        <w:t>NOTE:</w:t>
      </w:r>
      <w:r w:rsidRPr="00697DD3">
        <w:rPr>
          <w:rFonts w:cs="Arial Unicode MS"/>
          <w:b/>
          <w:bCs/>
          <w:color w:val="000000" w:themeColor="text1"/>
          <w:spacing w:val="40"/>
          <w:sz w:val="20"/>
          <w:szCs w:val="20"/>
          <w:u w:color="000000"/>
          <w14:textOutline w14:w="0" w14:cap="flat" w14:cmpd="sng" w14:algn="ctr">
            <w14:noFill/>
            <w14:prstDash w14:val="solid"/>
            <w14:bevel/>
          </w14:textOutline>
        </w:rPr>
        <w:t xml:space="preserve"> </w:t>
      </w:r>
      <w:r w:rsidRPr="00697DD3">
        <w:rPr>
          <w:rFonts w:cs="Arial Unicode MS"/>
          <w:color w:val="000000" w:themeColor="text1"/>
          <w:sz w:val="20"/>
          <w:szCs w:val="20"/>
          <w:u w:color="000000"/>
          <w14:textOutline w14:w="0" w14:cap="flat" w14:cmpd="sng" w14:algn="ctr">
            <w14:noFill/>
            <w14:prstDash w14:val="solid"/>
            <w14:bevel/>
          </w14:textOutline>
        </w:rPr>
        <w:t>This</w:t>
      </w:r>
      <w:r w:rsidRPr="00697DD3">
        <w:rPr>
          <w:rFonts w:cs="Arial Unicode MS"/>
          <w:color w:val="000000" w:themeColor="text1"/>
          <w:spacing w:val="-2"/>
          <w:sz w:val="20"/>
          <w:szCs w:val="20"/>
          <w:u w:color="000000"/>
          <w14:textOutline w14:w="0" w14:cap="flat" w14:cmpd="sng" w14:algn="ctr">
            <w14:noFill/>
            <w14:prstDash w14:val="solid"/>
            <w14:bevel/>
          </w14:textOutline>
        </w:rPr>
        <w:t xml:space="preserve"> </w:t>
      </w:r>
      <w:r w:rsidRPr="00697DD3">
        <w:rPr>
          <w:rFonts w:cs="Arial Unicode MS"/>
          <w:color w:val="000000" w:themeColor="text1"/>
          <w:sz w:val="20"/>
          <w:szCs w:val="20"/>
          <w:u w:color="000000"/>
          <w14:textOutline w14:w="0" w14:cap="flat" w14:cmpd="sng" w14:algn="ctr">
            <w14:noFill/>
            <w14:prstDash w14:val="solid"/>
            <w14:bevel/>
          </w14:textOutline>
        </w:rPr>
        <w:t>water</w:t>
      </w:r>
      <w:r w:rsidRPr="00697DD3">
        <w:rPr>
          <w:rFonts w:cs="Arial Unicode MS"/>
          <w:color w:val="000000" w:themeColor="text1"/>
          <w:spacing w:val="-2"/>
          <w:sz w:val="20"/>
          <w:szCs w:val="20"/>
          <w:u w:color="000000"/>
          <w14:textOutline w14:w="0" w14:cap="flat" w14:cmpd="sng" w14:algn="ctr">
            <w14:noFill/>
            <w14:prstDash w14:val="solid"/>
            <w14:bevel/>
          </w14:textOutline>
        </w:rPr>
        <w:t xml:space="preserve"> </w:t>
      </w:r>
      <w:r w:rsidRPr="00697DD3">
        <w:rPr>
          <w:rFonts w:cs="Arial Unicode MS"/>
          <w:color w:val="000000" w:themeColor="text1"/>
          <w:sz w:val="20"/>
          <w:szCs w:val="20"/>
          <w:u w:color="000000"/>
          <w14:textOutline w14:w="0" w14:cap="flat" w14:cmpd="sng" w14:algn="ctr">
            <w14:noFill/>
            <w14:prstDash w14:val="solid"/>
            <w14:bevel/>
          </w14:textOutline>
        </w:rPr>
        <w:t>operating</w:t>
      </w:r>
      <w:r w:rsidRPr="00697DD3">
        <w:rPr>
          <w:rFonts w:cs="Arial Unicode MS"/>
          <w:color w:val="000000" w:themeColor="text1"/>
          <w:spacing w:val="-2"/>
          <w:sz w:val="20"/>
          <w:szCs w:val="20"/>
          <w:u w:color="000000"/>
          <w14:textOutline w14:w="0" w14:cap="flat" w14:cmpd="sng" w14:algn="ctr">
            <w14:noFill/>
            <w14:prstDash w14:val="solid"/>
            <w14:bevel/>
          </w14:textOutline>
        </w:rPr>
        <w:t xml:space="preserve"> </w:t>
      </w:r>
      <w:r w:rsidRPr="00697DD3">
        <w:rPr>
          <w:rFonts w:cs="Arial Unicode MS"/>
          <w:color w:val="000000" w:themeColor="text1"/>
          <w:sz w:val="20"/>
          <w:szCs w:val="20"/>
          <w:u w:color="000000"/>
          <w14:textOutline w14:w="0" w14:cap="flat" w14:cmpd="sng" w14:algn="ctr">
            <w14:noFill/>
            <w14:prstDash w14:val="solid"/>
            <w14:bevel/>
          </w14:textOutline>
        </w:rPr>
        <w:t>budget</w:t>
      </w:r>
      <w:r w:rsidRPr="00697DD3">
        <w:rPr>
          <w:rFonts w:cs="Arial Unicode MS"/>
          <w:color w:val="000000" w:themeColor="text1"/>
          <w:spacing w:val="-2"/>
          <w:sz w:val="20"/>
          <w:szCs w:val="20"/>
          <w:u w:color="000000"/>
          <w14:textOutline w14:w="0" w14:cap="flat" w14:cmpd="sng" w14:algn="ctr">
            <w14:noFill/>
            <w14:prstDash w14:val="solid"/>
            <w14:bevel/>
          </w14:textOutline>
        </w:rPr>
        <w:t xml:space="preserve"> </w:t>
      </w:r>
      <w:r w:rsidRPr="00697DD3">
        <w:rPr>
          <w:rFonts w:cs="Arial Unicode MS"/>
          <w:color w:val="000000" w:themeColor="text1"/>
          <w:sz w:val="20"/>
          <w:szCs w:val="20"/>
          <w:u w:color="000000"/>
          <w14:textOutline w14:w="0" w14:cap="flat" w14:cmpd="sng" w14:algn="ctr">
            <w14:noFill/>
            <w14:prstDash w14:val="solid"/>
            <w14:bevel/>
          </w14:textOutline>
        </w:rPr>
        <w:t>warrant</w:t>
      </w:r>
      <w:r w:rsidRPr="00697DD3">
        <w:rPr>
          <w:rFonts w:cs="Arial Unicode MS"/>
          <w:color w:val="000000" w:themeColor="text1"/>
          <w:spacing w:val="-2"/>
          <w:sz w:val="20"/>
          <w:szCs w:val="20"/>
          <w:u w:color="000000"/>
          <w14:textOutline w14:w="0" w14:cap="flat" w14:cmpd="sng" w14:algn="ctr">
            <w14:noFill/>
            <w14:prstDash w14:val="solid"/>
            <w14:bevel/>
          </w14:textOutline>
        </w:rPr>
        <w:t xml:space="preserve"> </w:t>
      </w:r>
      <w:r w:rsidRPr="00697DD3">
        <w:rPr>
          <w:rFonts w:cs="Arial Unicode MS"/>
          <w:color w:val="000000" w:themeColor="text1"/>
          <w:sz w:val="20"/>
          <w:szCs w:val="20"/>
          <w:u w:color="000000"/>
          <w14:textOutline w14:w="0" w14:cap="flat" w14:cmpd="sng" w14:algn="ctr">
            <w14:noFill/>
            <w14:prstDash w14:val="solid"/>
            <w14:bevel/>
          </w14:textOutline>
        </w:rPr>
        <w:t>article</w:t>
      </w:r>
      <w:r w:rsidRPr="00697DD3">
        <w:rPr>
          <w:rFonts w:cs="Arial Unicode MS"/>
          <w:color w:val="000000" w:themeColor="text1"/>
          <w:spacing w:val="-2"/>
          <w:sz w:val="20"/>
          <w:szCs w:val="20"/>
          <w:u w:color="000000"/>
          <w14:textOutline w14:w="0" w14:cap="flat" w14:cmpd="sng" w14:algn="ctr">
            <w14:noFill/>
            <w14:prstDash w14:val="solid"/>
            <w14:bevel/>
          </w14:textOutline>
        </w:rPr>
        <w:t xml:space="preserve"> </w:t>
      </w:r>
      <w:r w:rsidRPr="00697DD3">
        <w:rPr>
          <w:rFonts w:cs="Arial Unicode MS"/>
          <w:color w:val="000000" w:themeColor="text1"/>
          <w:sz w:val="20"/>
          <w:szCs w:val="20"/>
          <w:u w:color="000000"/>
          <w14:textOutline w14:w="0" w14:cap="flat" w14:cmpd="sng" w14:algn="ctr">
            <w14:noFill/>
            <w14:prstDash w14:val="solid"/>
            <w14:bevel/>
          </w14:textOutline>
        </w:rPr>
        <w:t>does</w:t>
      </w:r>
      <w:r w:rsidRPr="00697DD3">
        <w:rPr>
          <w:rFonts w:cs="Arial Unicode MS"/>
          <w:color w:val="000000" w:themeColor="text1"/>
          <w:spacing w:val="-2"/>
          <w:sz w:val="20"/>
          <w:szCs w:val="20"/>
          <w:u w:color="000000"/>
          <w14:textOutline w14:w="0" w14:cap="flat" w14:cmpd="sng" w14:algn="ctr">
            <w14:noFill/>
            <w14:prstDash w14:val="solid"/>
            <w14:bevel/>
          </w14:textOutline>
        </w:rPr>
        <w:t xml:space="preserve"> </w:t>
      </w:r>
      <w:r w:rsidRPr="00697DD3">
        <w:rPr>
          <w:rFonts w:cs="Arial Unicode MS"/>
          <w:color w:val="000000" w:themeColor="text1"/>
          <w:sz w:val="20"/>
          <w:szCs w:val="20"/>
          <w:u w:color="000000"/>
          <w14:textOutline w14:w="0" w14:cap="flat" w14:cmpd="sng" w14:algn="ctr">
            <w14:noFill/>
            <w14:prstDash w14:val="solid"/>
            <w14:bevel/>
          </w14:textOutline>
        </w:rPr>
        <w:t>not</w:t>
      </w:r>
      <w:r w:rsidRPr="00697DD3">
        <w:rPr>
          <w:rFonts w:cs="Arial Unicode MS"/>
          <w:color w:val="000000" w:themeColor="text1"/>
          <w:spacing w:val="-2"/>
          <w:sz w:val="20"/>
          <w:szCs w:val="20"/>
          <w:u w:color="000000"/>
          <w14:textOutline w14:w="0" w14:cap="flat" w14:cmpd="sng" w14:algn="ctr">
            <w14:noFill/>
            <w14:prstDash w14:val="solid"/>
            <w14:bevel/>
          </w14:textOutline>
        </w:rPr>
        <w:t xml:space="preserve"> </w:t>
      </w:r>
      <w:r w:rsidRPr="00697DD3">
        <w:rPr>
          <w:rFonts w:cs="Arial Unicode MS"/>
          <w:color w:val="000000" w:themeColor="text1"/>
          <w:sz w:val="20"/>
          <w:szCs w:val="20"/>
          <w:u w:color="000000"/>
          <w14:textOutline w14:w="0" w14:cap="flat" w14:cmpd="sng" w14:algn="ctr">
            <w14:noFill/>
            <w14:prstDash w14:val="solid"/>
            <w14:bevel/>
          </w14:textOutline>
        </w:rPr>
        <w:t>include</w:t>
      </w:r>
      <w:r w:rsidRPr="00697DD3">
        <w:rPr>
          <w:rFonts w:cs="Arial Unicode MS"/>
          <w:color w:val="000000" w:themeColor="text1"/>
          <w:spacing w:val="-2"/>
          <w:sz w:val="20"/>
          <w:szCs w:val="20"/>
          <w:u w:color="000000"/>
          <w14:textOutline w14:w="0" w14:cap="flat" w14:cmpd="sng" w14:algn="ctr">
            <w14:noFill/>
            <w14:prstDash w14:val="solid"/>
            <w14:bevel/>
          </w14:textOutline>
        </w:rPr>
        <w:t xml:space="preserve"> </w:t>
      </w:r>
      <w:r w:rsidRPr="00697DD3">
        <w:rPr>
          <w:rFonts w:cs="Arial Unicode MS"/>
          <w:color w:val="000000" w:themeColor="text1"/>
          <w:sz w:val="20"/>
          <w:szCs w:val="20"/>
          <w:u w:color="000000"/>
          <w14:textOutline w14:w="0" w14:cap="flat" w14:cmpd="sng" w14:algn="ctr">
            <w14:noFill/>
            <w14:prstDash w14:val="solid"/>
            <w14:bevel/>
          </w14:textOutline>
        </w:rPr>
        <w:t>appropriations</w:t>
      </w:r>
      <w:r w:rsidRPr="00697DD3">
        <w:rPr>
          <w:rFonts w:cs="Arial Unicode MS"/>
          <w:color w:val="000000" w:themeColor="text1"/>
          <w:spacing w:val="-2"/>
          <w:sz w:val="20"/>
          <w:szCs w:val="20"/>
          <w:u w:color="000000"/>
          <w14:textOutline w14:w="0" w14:cap="flat" w14:cmpd="sng" w14:algn="ctr">
            <w14:noFill/>
            <w14:prstDash w14:val="solid"/>
            <w14:bevel/>
          </w14:textOutline>
        </w:rPr>
        <w:t xml:space="preserve"> </w:t>
      </w:r>
      <w:r w:rsidRPr="00697DD3">
        <w:rPr>
          <w:rFonts w:cs="Arial Unicode MS"/>
          <w:color w:val="000000" w:themeColor="text1"/>
          <w:sz w:val="20"/>
          <w:szCs w:val="20"/>
          <w:u w:color="000000"/>
          <w14:textOutline w14:w="0" w14:cap="flat" w14:cmpd="sng" w14:algn="ctr">
            <w14:noFill/>
            <w14:prstDash w14:val="solid"/>
            <w14:bevel/>
          </w14:textOutline>
        </w:rPr>
        <w:t>contained</w:t>
      </w:r>
      <w:r w:rsidRPr="00697DD3">
        <w:rPr>
          <w:rFonts w:cs="Arial Unicode MS"/>
          <w:color w:val="000000" w:themeColor="text1"/>
          <w:spacing w:val="-2"/>
          <w:sz w:val="20"/>
          <w:szCs w:val="20"/>
          <w:u w:color="000000"/>
          <w14:textOutline w14:w="0" w14:cap="flat" w14:cmpd="sng" w14:algn="ctr">
            <w14:noFill/>
            <w14:prstDash w14:val="solid"/>
            <w14:bevel/>
          </w14:textOutline>
        </w:rPr>
        <w:t xml:space="preserve"> </w:t>
      </w:r>
      <w:r w:rsidRPr="00697DD3">
        <w:rPr>
          <w:rFonts w:cs="Arial Unicode MS"/>
          <w:color w:val="000000" w:themeColor="text1"/>
          <w:sz w:val="20"/>
          <w:szCs w:val="20"/>
          <w:u w:color="000000"/>
          <w14:textOutline w14:w="0" w14:cap="flat" w14:cmpd="sng" w14:algn="ctr">
            <w14:noFill/>
            <w14:prstDash w14:val="solid"/>
            <w14:bevel/>
          </w14:textOutline>
        </w:rPr>
        <w:t>in</w:t>
      </w:r>
      <w:r w:rsidRPr="00697DD3">
        <w:rPr>
          <w:rFonts w:cs="Arial Unicode MS"/>
          <w:color w:val="000000" w:themeColor="text1"/>
          <w:spacing w:val="-3"/>
          <w:sz w:val="20"/>
          <w:szCs w:val="20"/>
          <w:u w:color="000000"/>
          <w14:textOutline w14:w="0" w14:cap="flat" w14:cmpd="sng" w14:algn="ctr">
            <w14:noFill/>
            <w14:prstDash w14:val="solid"/>
            <w14:bevel/>
          </w14:textOutline>
        </w:rPr>
        <w:t xml:space="preserve"> </w:t>
      </w:r>
      <w:r w:rsidRPr="00697DD3">
        <w:rPr>
          <w:rFonts w:cs="Arial Unicode MS"/>
          <w:b/>
          <w:bCs/>
          <w:color w:val="000000" w:themeColor="text1"/>
          <w:sz w:val="20"/>
          <w:szCs w:val="20"/>
          <w:u w:color="000000"/>
          <w14:textOutline w14:w="0" w14:cap="flat" w14:cmpd="sng" w14:algn="ctr">
            <w14:noFill/>
            <w14:prstDash w14:val="solid"/>
            <w14:bevel/>
          </w14:textOutline>
        </w:rPr>
        <w:t>ANY</w:t>
      </w:r>
      <w:r w:rsidRPr="00697DD3">
        <w:rPr>
          <w:rFonts w:cs="Arial Unicode MS"/>
          <w:b/>
          <w:bCs/>
          <w:color w:val="000000" w:themeColor="text1"/>
          <w:spacing w:val="-11"/>
          <w:sz w:val="20"/>
          <w:szCs w:val="20"/>
          <w:u w:color="000000"/>
          <w14:textOutline w14:w="0" w14:cap="flat" w14:cmpd="sng" w14:algn="ctr">
            <w14:noFill/>
            <w14:prstDash w14:val="solid"/>
            <w14:bevel/>
          </w14:textOutline>
        </w:rPr>
        <w:t xml:space="preserve"> </w:t>
      </w:r>
      <w:r w:rsidRPr="00697DD3">
        <w:rPr>
          <w:rFonts w:cs="Arial Unicode MS"/>
          <w:color w:val="000000" w:themeColor="text1"/>
          <w:sz w:val="20"/>
          <w:szCs w:val="20"/>
          <w:u w:color="000000"/>
          <w14:textOutline w14:w="0" w14:cap="flat" w14:cmpd="sng" w14:algn="ctr">
            <w14:noFill/>
            <w14:prstDash w14:val="solid"/>
            <w14:bevel/>
          </w14:textOutline>
        </w:rPr>
        <w:t xml:space="preserve">other warrant articles. This warrant article is paid for by water rates and </w:t>
      </w:r>
      <w:proofErr w:type="gramStart"/>
      <w:r w:rsidRPr="00697DD3">
        <w:rPr>
          <w:rFonts w:cs="Arial Unicode MS"/>
          <w:color w:val="000000" w:themeColor="text1"/>
          <w:sz w:val="20"/>
          <w:szCs w:val="20"/>
          <w:u w:color="000000"/>
          <w14:textOutline w14:w="0" w14:cap="flat" w14:cmpd="sng" w14:algn="ctr">
            <w14:noFill/>
            <w14:prstDash w14:val="solid"/>
            <w14:bevel/>
          </w14:textOutline>
        </w:rPr>
        <w:t>fees, and</w:t>
      </w:r>
      <w:proofErr w:type="gramEnd"/>
      <w:r w:rsidRPr="00697DD3">
        <w:rPr>
          <w:rFonts w:cs="Arial Unicode MS"/>
          <w:color w:val="000000" w:themeColor="text1"/>
          <w:sz w:val="20"/>
          <w:szCs w:val="20"/>
          <w:u w:color="000000"/>
          <w14:textOutline w14:w="0" w14:cap="flat" w14:cmpd="sng" w14:algn="ctr">
            <w14:noFill/>
            <w14:prstDash w14:val="solid"/>
            <w14:bevel/>
          </w14:textOutline>
        </w:rPr>
        <w:t xml:space="preserve"> has no impact on the tax rate.</w:t>
      </w:r>
    </w:p>
    <w:bookmarkEnd w:id="1"/>
    <w:p w14:paraId="07372377" w14:textId="77777777" w:rsidR="00C927B7" w:rsidRPr="00697DD3" w:rsidRDefault="00C927B7" w:rsidP="008C4C65">
      <w:pPr>
        <w:pStyle w:val="Heading"/>
        <w:keepNext w:val="0"/>
        <w:widowControl w:val="0"/>
        <w:rPr>
          <w:color w:val="000000" w:themeColor="text1"/>
          <w14:textOutline w14:w="0" w14:cap="flat" w14:cmpd="sng" w14:algn="ctr">
            <w14:noFill/>
            <w14:prstDash w14:val="solid"/>
            <w14:bevel/>
          </w14:textOutline>
        </w:rPr>
      </w:pPr>
    </w:p>
    <w:p w14:paraId="69583211" w14:textId="77777777" w:rsidR="00C927B7" w:rsidRPr="00697DD3" w:rsidRDefault="00C927B7" w:rsidP="008C4C65">
      <w:pPr>
        <w:pStyle w:val="Heading"/>
        <w:keepNext w:val="0"/>
        <w:widowControl w:val="0"/>
        <w:rPr>
          <w:color w:val="000000" w:themeColor="text1"/>
          <w14:textOutline w14:w="0" w14:cap="flat" w14:cmpd="sng" w14:algn="ctr">
            <w14:noFill/>
            <w14:prstDash w14:val="solid"/>
            <w14:bevel/>
          </w14:textOutline>
        </w:rPr>
      </w:pPr>
    </w:p>
    <w:p w14:paraId="1DD6020F" w14:textId="31AD5FD7" w:rsidR="0010372F" w:rsidRPr="00697DD3" w:rsidRDefault="00000000" w:rsidP="009A40F4">
      <w:pPr>
        <w:pStyle w:val="Heading"/>
        <w:keepNext w:val="0"/>
        <w:widowControl w:val="0"/>
        <w:rPr>
          <w:color w:val="000000" w:themeColor="text1"/>
        </w:rPr>
      </w:pPr>
      <w:r w:rsidRPr="00697DD3">
        <w:rPr>
          <w:color w:val="000000" w:themeColor="text1"/>
          <w14:textOutline w14:w="0" w14:cap="flat" w14:cmpd="sng" w14:algn="ctr">
            <w14:noFill/>
            <w14:prstDash w14:val="solid"/>
            <w14:bevel/>
          </w14:textOutline>
        </w:rPr>
        <w:t>ARTICLE 8</w:t>
      </w:r>
    </w:p>
    <w:p w14:paraId="5E22EAE3" w14:textId="77777777" w:rsidR="00C927B7" w:rsidRPr="00697DD3" w:rsidRDefault="00000000" w:rsidP="008C4C65">
      <w:pPr>
        <w:widowControl w:val="0"/>
        <w:rPr>
          <w:rFonts w:eastAsia="Times New Roman"/>
          <w:color w:val="000000" w:themeColor="text1"/>
          <w:u w:color="000000"/>
          <w14:textOutline w14:w="0" w14:cap="flat" w14:cmpd="sng" w14:algn="ctr">
            <w14:noFill/>
            <w14:prstDash w14:val="solid"/>
            <w14:bevel/>
          </w14:textOutline>
        </w:rPr>
      </w:pPr>
      <w:r w:rsidRPr="00697DD3">
        <w:rPr>
          <w:rFonts w:cs="Arial Unicode MS"/>
          <w:color w:val="000000" w:themeColor="text1"/>
          <w:u w:color="000000"/>
          <w14:textOutline w14:w="0" w14:cap="flat" w14:cmpd="sng" w14:algn="ctr">
            <w14:noFill/>
            <w14:prstDash w14:val="solid"/>
            <w14:bevel/>
          </w14:textOutline>
        </w:rPr>
        <w:t>Shall the Town vote to raise and appropriate as an operating budget for the Wastewater Department, not including appropriations by special warrant article and other appropriations voted separately, the amounts set forth on the budget posted with the warrant or as amended by vote of the first session, for the purposes set forth therein, totaling</w:t>
      </w:r>
      <w:r w:rsidRPr="00697DD3">
        <w:rPr>
          <w:rFonts w:cs="Arial Unicode MS"/>
          <w:color w:val="000000" w:themeColor="text1"/>
          <w:spacing w:val="40"/>
          <w:u w:color="000000"/>
          <w14:textOutline w14:w="0" w14:cap="flat" w14:cmpd="sng" w14:algn="ctr">
            <w14:noFill/>
            <w14:prstDash w14:val="solid"/>
            <w14:bevel/>
          </w14:textOutline>
        </w:rPr>
        <w:t xml:space="preserve"> </w:t>
      </w:r>
      <w:r w:rsidRPr="00697DD3">
        <w:rPr>
          <w:rFonts w:cs="Arial Unicode MS"/>
          <w:color w:val="000000" w:themeColor="text1"/>
          <w:u w:color="000000"/>
          <w14:textOutline w14:w="0" w14:cap="flat" w14:cmpd="sng" w14:algn="ctr">
            <w14:noFill/>
            <w14:prstDash w14:val="solid"/>
            <w14:bevel/>
          </w14:textOutline>
        </w:rPr>
        <w:t>Three Million Two Hundred Forty-Nine Thousand Eight Hundred Seven Dollars ($3,249,807.00)? Should this article be defeated, the operating budget shall be</w:t>
      </w:r>
      <w:r w:rsidRPr="00697DD3">
        <w:rPr>
          <w:rFonts w:cs="Arial Unicode MS"/>
          <w:color w:val="000000" w:themeColor="text1"/>
          <w:spacing w:val="40"/>
          <w:u w:color="000000"/>
          <w14:textOutline w14:w="0" w14:cap="flat" w14:cmpd="sng" w14:algn="ctr">
            <w14:noFill/>
            <w14:prstDash w14:val="solid"/>
            <w14:bevel/>
          </w14:textOutline>
        </w:rPr>
        <w:t xml:space="preserve"> </w:t>
      </w:r>
      <w:r w:rsidRPr="00697DD3">
        <w:rPr>
          <w:rFonts w:cs="Arial Unicode MS"/>
          <w:color w:val="000000" w:themeColor="text1"/>
          <w:u w:color="000000"/>
          <w14:textOutline w14:w="0" w14:cap="flat" w14:cmpd="sng" w14:algn="ctr">
            <w14:noFill/>
            <w14:prstDash w14:val="solid"/>
            <w14:bevel/>
          </w14:textOutline>
        </w:rPr>
        <w:t>Three Million Two Hundred Forty-Six Thousand Five Hundred Fifty-Seven Dollars ($3,246,557.00) with certain adjustments required by previous action of the Town or by law; or the governing body may hold one special meeting, in accordance</w:t>
      </w:r>
      <w:r w:rsidRPr="00697DD3">
        <w:rPr>
          <w:rFonts w:cs="Arial Unicode MS"/>
          <w:color w:val="000000" w:themeColor="text1"/>
          <w:spacing w:val="-5"/>
          <w:u w:color="000000"/>
          <w14:textOutline w14:w="0" w14:cap="flat" w14:cmpd="sng" w14:algn="ctr">
            <w14:noFill/>
            <w14:prstDash w14:val="solid"/>
            <w14:bevel/>
          </w14:textOutline>
        </w:rPr>
        <w:t xml:space="preserve"> </w:t>
      </w:r>
      <w:r w:rsidRPr="00697DD3">
        <w:rPr>
          <w:rFonts w:cs="Arial Unicode MS"/>
          <w:color w:val="000000" w:themeColor="text1"/>
          <w:u w:color="000000"/>
          <w14:textOutline w14:w="0" w14:cap="flat" w14:cmpd="sng" w14:algn="ctr">
            <w14:noFill/>
            <w14:prstDash w14:val="solid"/>
            <w14:bevel/>
          </w14:textOutline>
        </w:rPr>
        <w:t>with</w:t>
      </w:r>
      <w:r w:rsidRPr="00697DD3">
        <w:rPr>
          <w:rFonts w:cs="Arial Unicode MS"/>
          <w:color w:val="000000" w:themeColor="text1"/>
          <w:spacing w:val="-3"/>
          <w:u w:color="000000"/>
          <w14:textOutline w14:w="0" w14:cap="flat" w14:cmpd="sng" w14:algn="ctr">
            <w14:noFill/>
            <w14:prstDash w14:val="solid"/>
            <w14:bevel/>
          </w14:textOutline>
        </w:rPr>
        <w:t xml:space="preserve"> </w:t>
      </w:r>
      <w:r w:rsidRPr="00697DD3">
        <w:rPr>
          <w:rFonts w:cs="Arial Unicode MS"/>
          <w:color w:val="000000" w:themeColor="text1"/>
          <w:u w:color="000000"/>
          <w14:textOutline w14:w="0" w14:cap="flat" w14:cmpd="sng" w14:algn="ctr">
            <w14:noFill/>
            <w14:prstDash w14:val="solid"/>
            <w14:bevel/>
          </w14:textOutline>
        </w:rPr>
        <w:t>RSA</w:t>
      </w:r>
      <w:r w:rsidRPr="00697DD3">
        <w:rPr>
          <w:rFonts w:cs="Arial Unicode MS"/>
          <w:color w:val="000000" w:themeColor="text1"/>
          <w:spacing w:val="-15"/>
          <w:u w:color="000000"/>
          <w14:textOutline w14:w="0" w14:cap="flat" w14:cmpd="sng" w14:algn="ctr">
            <w14:noFill/>
            <w14:prstDash w14:val="solid"/>
            <w14:bevel/>
          </w14:textOutline>
        </w:rPr>
        <w:t xml:space="preserve"> </w:t>
      </w:r>
      <w:r w:rsidRPr="00697DD3">
        <w:rPr>
          <w:rFonts w:cs="Arial Unicode MS"/>
          <w:color w:val="000000" w:themeColor="text1"/>
          <w:u w:color="000000"/>
          <w14:textOutline w14:w="0" w14:cap="flat" w14:cmpd="sng" w14:algn="ctr">
            <w14:noFill/>
            <w14:prstDash w14:val="solid"/>
            <w14:bevel/>
          </w14:textOutline>
        </w:rPr>
        <w:t>40:13,</w:t>
      </w:r>
      <w:r w:rsidRPr="00697DD3">
        <w:rPr>
          <w:rFonts w:cs="Arial Unicode MS"/>
          <w:color w:val="000000" w:themeColor="text1"/>
          <w:spacing w:val="-3"/>
          <w:u w:color="000000"/>
          <w14:textOutline w14:w="0" w14:cap="flat" w14:cmpd="sng" w14:algn="ctr">
            <w14:noFill/>
            <w14:prstDash w14:val="solid"/>
            <w14:bevel/>
          </w14:textOutline>
        </w:rPr>
        <w:t xml:space="preserve"> </w:t>
      </w:r>
      <w:r w:rsidRPr="00697DD3">
        <w:rPr>
          <w:rFonts w:cs="Arial Unicode MS"/>
          <w:color w:val="000000" w:themeColor="text1"/>
          <w:u w:color="000000"/>
          <w14:textOutline w14:w="0" w14:cap="flat" w14:cmpd="sng" w14:algn="ctr">
            <w14:noFill/>
            <w14:prstDash w14:val="solid"/>
            <w14:bevel/>
          </w14:textOutline>
        </w:rPr>
        <w:t>X</w:t>
      </w:r>
      <w:r w:rsidRPr="00697DD3">
        <w:rPr>
          <w:rFonts w:cs="Arial Unicode MS"/>
          <w:color w:val="000000" w:themeColor="text1"/>
          <w:spacing w:val="-3"/>
          <w:u w:color="000000"/>
          <w14:textOutline w14:w="0" w14:cap="flat" w14:cmpd="sng" w14:algn="ctr">
            <w14:noFill/>
            <w14:prstDash w14:val="solid"/>
            <w14:bevel/>
          </w14:textOutline>
        </w:rPr>
        <w:t xml:space="preserve"> </w:t>
      </w:r>
      <w:r w:rsidRPr="00697DD3">
        <w:rPr>
          <w:rFonts w:cs="Arial Unicode MS"/>
          <w:color w:val="000000" w:themeColor="text1"/>
          <w:u w:color="000000"/>
          <w14:textOutline w14:w="0" w14:cap="flat" w14:cmpd="sng" w14:algn="ctr">
            <w14:noFill/>
            <w14:prstDash w14:val="solid"/>
            <w14:bevel/>
          </w14:textOutline>
        </w:rPr>
        <w:t>and</w:t>
      </w:r>
      <w:r w:rsidRPr="00697DD3">
        <w:rPr>
          <w:rFonts w:cs="Arial Unicode MS"/>
          <w:color w:val="000000" w:themeColor="text1"/>
          <w:spacing w:val="-3"/>
          <w:u w:color="000000"/>
          <w14:textOutline w14:w="0" w14:cap="flat" w14:cmpd="sng" w14:algn="ctr">
            <w14:noFill/>
            <w14:prstDash w14:val="solid"/>
            <w14:bevel/>
          </w14:textOutline>
        </w:rPr>
        <w:t xml:space="preserve"> </w:t>
      </w:r>
      <w:r w:rsidRPr="00697DD3">
        <w:rPr>
          <w:rFonts w:cs="Arial Unicode MS"/>
          <w:color w:val="000000" w:themeColor="text1"/>
          <w:u w:color="000000"/>
          <w14:textOutline w14:w="0" w14:cap="flat" w14:cmpd="sng" w14:algn="ctr">
            <w14:noFill/>
            <w14:prstDash w14:val="solid"/>
            <w14:bevel/>
          </w14:textOutline>
        </w:rPr>
        <w:t>XI,</w:t>
      </w:r>
      <w:r w:rsidRPr="00697DD3">
        <w:rPr>
          <w:rFonts w:cs="Arial Unicode MS"/>
          <w:color w:val="000000" w:themeColor="text1"/>
          <w:spacing w:val="-3"/>
          <w:u w:color="000000"/>
          <w14:textOutline w14:w="0" w14:cap="flat" w14:cmpd="sng" w14:algn="ctr">
            <w14:noFill/>
            <w14:prstDash w14:val="solid"/>
            <w14:bevel/>
          </w14:textOutline>
        </w:rPr>
        <w:t xml:space="preserve"> </w:t>
      </w:r>
      <w:r w:rsidRPr="00697DD3">
        <w:rPr>
          <w:rFonts w:cs="Arial Unicode MS"/>
          <w:color w:val="000000" w:themeColor="text1"/>
          <w:u w:color="000000"/>
          <w14:textOutline w14:w="0" w14:cap="flat" w14:cmpd="sng" w14:algn="ctr">
            <w14:noFill/>
            <w14:prstDash w14:val="solid"/>
            <w14:bevel/>
          </w14:textOutline>
        </w:rPr>
        <w:t>to</w:t>
      </w:r>
      <w:r w:rsidRPr="00697DD3">
        <w:rPr>
          <w:rFonts w:cs="Arial Unicode MS"/>
          <w:color w:val="000000" w:themeColor="text1"/>
          <w:spacing w:val="-3"/>
          <w:u w:color="000000"/>
          <w14:textOutline w14:w="0" w14:cap="flat" w14:cmpd="sng" w14:algn="ctr">
            <w14:noFill/>
            <w14:prstDash w14:val="solid"/>
            <w14:bevel/>
          </w14:textOutline>
        </w:rPr>
        <w:t xml:space="preserve"> </w:t>
      </w:r>
      <w:r w:rsidRPr="00697DD3">
        <w:rPr>
          <w:rFonts w:cs="Arial Unicode MS"/>
          <w:color w:val="000000" w:themeColor="text1"/>
          <w:u w:color="000000"/>
          <w14:textOutline w14:w="0" w14:cap="flat" w14:cmpd="sng" w14:algn="ctr">
            <w14:noFill/>
            <w14:prstDash w14:val="solid"/>
            <w14:bevel/>
          </w14:textOutline>
        </w:rPr>
        <w:t>take</w:t>
      </w:r>
      <w:r w:rsidRPr="00697DD3">
        <w:rPr>
          <w:rFonts w:cs="Arial Unicode MS"/>
          <w:color w:val="000000" w:themeColor="text1"/>
          <w:spacing w:val="-4"/>
          <w:u w:color="000000"/>
          <w14:textOutline w14:w="0" w14:cap="flat" w14:cmpd="sng" w14:algn="ctr">
            <w14:noFill/>
            <w14:prstDash w14:val="solid"/>
            <w14:bevel/>
          </w14:textOutline>
        </w:rPr>
        <w:t xml:space="preserve"> </w:t>
      </w:r>
      <w:r w:rsidRPr="00697DD3">
        <w:rPr>
          <w:rFonts w:cs="Arial Unicode MS"/>
          <w:color w:val="000000" w:themeColor="text1"/>
          <w:u w:color="000000"/>
          <w14:textOutline w14:w="0" w14:cap="flat" w14:cmpd="sng" w14:algn="ctr">
            <w14:noFill/>
            <w14:prstDash w14:val="solid"/>
            <w14:bevel/>
          </w14:textOutline>
        </w:rPr>
        <w:t>up</w:t>
      </w:r>
      <w:r w:rsidRPr="00697DD3">
        <w:rPr>
          <w:rFonts w:cs="Arial Unicode MS"/>
          <w:color w:val="000000" w:themeColor="text1"/>
          <w:spacing w:val="-3"/>
          <w:u w:color="000000"/>
          <w14:textOutline w14:w="0" w14:cap="flat" w14:cmpd="sng" w14:algn="ctr">
            <w14:noFill/>
            <w14:prstDash w14:val="solid"/>
            <w14:bevel/>
          </w14:textOutline>
        </w:rPr>
        <w:t xml:space="preserve"> </w:t>
      </w:r>
      <w:r w:rsidRPr="00697DD3">
        <w:rPr>
          <w:rFonts w:cs="Arial Unicode MS"/>
          <w:color w:val="000000" w:themeColor="text1"/>
          <w:u w:color="000000"/>
          <w14:textOutline w14:w="0" w14:cap="flat" w14:cmpd="sng" w14:algn="ctr">
            <w14:noFill/>
            <w14:prstDash w14:val="solid"/>
            <w14:bevel/>
          </w14:textOutline>
        </w:rPr>
        <w:t>the</w:t>
      </w:r>
      <w:r w:rsidRPr="00697DD3">
        <w:rPr>
          <w:rFonts w:cs="Arial Unicode MS"/>
          <w:color w:val="000000" w:themeColor="text1"/>
          <w:spacing w:val="-4"/>
          <w:u w:color="000000"/>
          <w14:textOutline w14:w="0" w14:cap="flat" w14:cmpd="sng" w14:algn="ctr">
            <w14:noFill/>
            <w14:prstDash w14:val="solid"/>
            <w14:bevel/>
          </w14:textOutline>
        </w:rPr>
        <w:t xml:space="preserve"> </w:t>
      </w:r>
      <w:r w:rsidRPr="00697DD3">
        <w:rPr>
          <w:rFonts w:cs="Arial Unicode MS"/>
          <w:color w:val="000000" w:themeColor="text1"/>
          <w:u w:color="000000"/>
          <w14:textOutline w14:w="0" w14:cap="flat" w14:cmpd="sng" w14:algn="ctr">
            <w14:noFill/>
            <w14:prstDash w14:val="solid"/>
            <w14:bevel/>
          </w14:textOutline>
        </w:rPr>
        <w:t>issue</w:t>
      </w:r>
      <w:r w:rsidRPr="00697DD3">
        <w:rPr>
          <w:rFonts w:cs="Arial Unicode MS"/>
          <w:color w:val="000000" w:themeColor="text1"/>
          <w:spacing w:val="-4"/>
          <w:u w:color="000000"/>
          <w14:textOutline w14:w="0" w14:cap="flat" w14:cmpd="sng" w14:algn="ctr">
            <w14:noFill/>
            <w14:prstDash w14:val="solid"/>
            <w14:bevel/>
          </w14:textOutline>
        </w:rPr>
        <w:t xml:space="preserve"> </w:t>
      </w:r>
      <w:r w:rsidRPr="00697DD3">
        <w:rPr>
          <w:rFonts w:cs="Arial Unicode MS"/>
          <w:color w:val="000000" w:themeColor="text1"/>
          <w:u w:color="000000"/>
          <w14:textOutline w14:w="0" w14:cap="flat" w14:cmpd="sng" w14:algn="ctr">
            <w14:noFill/>
            <w14:prstDash w14:val="solid"/>
            <w14:bevel/>
          </w14:textOutline>
        </w:rPr>
        <w:t>of</w:t>
      </w:r>
      <w:r w:rsidRPr="00697DD3">
        <w:rPr>
          <w:rFonts w:cs="Arial Unicode MS"/>
          <w:color w:val="000000" w:themeColor="text1"/>
          <w:spacing w:val="-3"/>
          <w:u w:color="000000"/>
          <w14:textOutline w14:w="0" w14:cap="flat" w14:cmpd="sng" w14:algn="ctr">
            <w14:noFill/>
            <w14:prstDash w14:val="solid"/>
            <w14:bevel/>
          </w14:textOutline>
        </w:rPr>
        <w:t xml:space="preserve"> </w:t>
      </w:r>
      <w:r w:rsidRPr="00697DD3">
        <w:rPr>
          <w:rFonts w:cs="Arial Unicode MS"/>
          <w:color w:val="000000" w:themeColor="text1"/>
          <w:u w:color="000000"/>
          <w14:textOutline w14:w="0" w14:cap="flat" w14:cmpd="sng" w14:algn="ctr">
            <w14:noFill/>
            <w14:prstDash w14:val="solid"/>
            <w14:bevel/>
          </w14:textOutline>
        </w:rPr>
        <w:t>a</w:t>
      </w:r>
      <w:r w:rsidRPr="00697DD3">
        <w:rPr>
          <w:rFonts w:cs="Arial Unicode MS"/>
          <w:color w:val="000000" w:themeColor="text1"/>
          <w:spacing w:val="-4"/>
          <w:u w:color="000000"/>
          <w14:textOutline w14:w="0" w14:cap="flat" w14:cmpd="sng" w14:algn="ctr">
            <w14:noFill/>
            <w14:prstDash w14:val="solid"/>
            <w14:bevel/>
          </w14:textOutline>
        </w:rPr>
        <w:t xml:space="preserve"> </w:t>
      </w:r>
      <w:r w:rsidRPr="00697DD3">
        <w:rPr>
          <w:rFonts w:cs="Arial Unicode MS"/>
          <w:color w:val="000000" w:themeColor="text1"/>
          <w:u w:color="000000"/>
          <w14:textOutline w14:w="0" w14:cap="flat" w14:cmpd="sng" w14:algn="ctr">
            <w14:noFill/>
            <w14:prstDash w14:val="solid"/>
            <w14:bevel/>
          </w14:textOutline>
        </w:rPr>
        <w:t>revised</w:t>
      </w:r>
      <w:r w:rsidRPr="00697DD3">
        <w:rPr>
          <w:rFonts w:cs="Arial Unicode MS"/>
          <w:color w:val="000000" w:themeColor="text1"/>
          <w:spacing w:val="-3"/>
          <w:u w:color="000000"/>
          <w14:textOutline w14:w="0" w14:cap="flat" w14:cmpd="sng" w14:algn="ctr">
            <w14:noFill/>
            <w14:prstDash w14:val="solid"/>
            <w14:bevel/>
          </w14:textOutline>
        </w:rPr>
        <w:t xml:space="preserve"> </w:t>
      </w:r>
      <w:r w:rsidRPr="00697DD3">
        <w:rPr>
          <w:rFonts w:cs="Arial Unicode MS"/>
          <w:color w:val="000000" w:themeColor="text1"/>
          <w:u w:color="000000"/>
          <w14:textOutline w14:w="0" w14:cap="flat" w14:cmpd="sng" w14:algn="ctr">
            <w14:noFill/>
            <w14:prstDash w14:val="solid"/>
            <w14:bevel/>
          </w14:textOutline>
        </w:rPr>
        <w:t>budget</w:t>
      </w:r>
      <w:r w:rsidRPr="00697DD3">
        <w:rPr>
          <w:rFonts w:cs="Arial Unicode MS"/>
          <w:color w:val="000000" w:themeColor="text1"/>
          <w:spacing w:val="-3"/>
          <w:u w:color="000000"/>
          <w14:textOutline w14:w="0" w14:cap="flat" w14:cmpd="sng" w14:algn="ctr">
            <w14:noFill/>
            <w14:prstDash w14:val="solid"/>
            <w14:bevel/>
          </w14:textOutline>
        </w:rPr>
        <w:t xml:space="preserve"> </w:t>
      </w:r>
      <w:r w:rsidRPr="00697DD3">
        <w:rPr>
          <w:rFonts w:cs="Arial Unicode MS"/>
          <w:color w:val="000000" w:themeColor="text1"/>
          <w:u w:color="000000"/>
          <w14:textOutline w14:w="0" w14:cap="flat" w14:cmpd="sng" w14:algn="ctr">
            <w14:noFill/>
            <w14:prstDash w14:val="solid"/>
            <w14:bevel/>
          </w14:textOutline>
        </w:rPr>
        <w:t>only.</w:t>
      </w:r>
      <w:r w:rsidRPr="00697DD3">
        <w:rPr>
          <w:rFonts w:cs="Arial Unicode MS"/>
          <w:color w:val="000000" w:themeColor="text1"/>
          <w:spacing w:val="-8"/>
          <w:u w:color="000000"/>
          <w14:textOutline w14:w="0" w14:cap="flat" w14:cmpd="sng" w14:algn="ctr">
            <w14:noFill/>
            <w14:prstDash w14:val="solid"/>
            <w14:bevel/>
          </w14:textOutline>
        </w:rPr>
        <w:t xml:space="preserve"> </w:t>
      </w:r>
      <w:r w:rsidRPr="00697DD3">
        <w:rPr>
          <w:rFonts w:cs="Arial Unicode MS"/>
          <w:color w:val="000000" w:themeColor="text1"/>
          <w:u w:color="000000"/>
          <w14:textOutline w14:w="0" w14:cap="flat" w14:cmpd="sng" w14:algn="ctr">
            <w14:noFill/>
            <w14:prstDash w14:val="solid"/>
            <w14:bevel/>
          </w14:textOutline>
        </w:rPr>
        <w:t>This</w:t>
      </w:r>
      <w:r w:rsidRPr="00697DD3">
        <w:rPr>
          <w:rFonts w:cs="Arial Unicode MS"/>
          <w:color w:val="000000" w:themeColor="text1"/>
          <w:spacing w:val="-3"/>
          <w:u w:color="000000"/>
          <w14:textOutline w14:w="0" w14:cap="flat" w14:cmpd="sng" w14:algn="ctr">
            <w14:noFill/>
            <w14:prstDash w14:val="solid"/>
            <w14:bevel/>
          </w14:textOutline>
        </w:rPr>
        <w:t xml:space="preserve"> </w:t>
      </w:r>
      <w:r w:rsidRPr="00697DD3">
        <w:rPr>
          <w:rFonts w:cs="Arial Unicode MS"/>
          <w:color w:val="000000" w:themeColor="text1"/>
          <w:u w:color="000000"/>
          <w14:textOutline w14:w="0" w14:cap="flat" w14:cmpd="sng" w14:algn="ctr">
            <w14:noFill/>
            <w14:prstDash w14:val="solid"/>
            <w14:bevel/>
          </w14:textOutline>
        </w:rPr>
        <w:t xml:space="preserve">warrant article is paid for by wastewater rates and </w:t>
      </w:r>
      <w:proofErr w:type="gramStart"/>
      <w:r w:rsidRPr="00697DD3">
        <w:rPr>
          <w:rFonts w:cs="Arial Unicode MS"/>
          <w:color w:val="000000" w:themeColor="text1"/>
          <w:u w:color="000000"/>
          <w14:textOutline w14:w="0" w14:cap="flat" w14:cmpd="sng" w14:algn="ctr">
            <w14:noFill/>
            <w14:prstDash w14:val="solid"/>
            <w14:bevel/>
          </w14:textOutline>
        </w:rPr>
        <w:t>fees, and</w:t>
      </w:r>
      <w:proofErr w:type="gramEnd"/>
      <w:r w:rsidRPr="00697DD3">
        <w:rPr>
          <w:rFonts w:cs="Arial Unicode MS"/>
          <w:color w:val="000000" w:themeColor="text1"/>
          <w:u w:color="000000"/>
          <w14:textOutline w14:w="0" w14:cap="flat" w14:cmpd="sng" w14:algn="ctr">
            <w14:noFill/>
            <w14:prstDash w14:val="solid"/>
            <w14:bevel/>
          </w14:textOutline>
        </w:rPr>
        <w:t xml:space="preserve"> has no impact on the tax rate.</w:t>
      </w:r>
      <w:r w:rsidRPr="00697DD3">
        <w:rPr>
          <w:rFonts w:cs="Arial Unicode MS"/>
          <w:color w:val="000000" w:themeColor="text1"/>
          <w:spacing w:val="40"/>
          <w:u w:color="000000"/>
          <w14:textOutline w14:w="0" w14:cap="flat" w14:cmpd="sng" w14:algn="ctr">
            <w14:noFill/>
            <w14:prstDash w14:val="solid"/>
            <w14:bevel/>
          </w14:textOutline>
        </w:rPr>
        <w:t xml:space="preserve"> </w:t>
      </w:r>
      <w:r w:rsidRPr="00697DD3">
        <w:rPr>
          <w:rFonts w:cs="Arial Unicode MS"/>
          <w:color w:val="000000" w:themeColor="text1"/>
          <w:u w:color="000000"/>
          <w14:textOutline w14:w="0" w14:cap="flat" w14:cmpd="sng" w14:algn="ctr">
            <w14:noFill/>
            <w14:prstDash w14:val="solid"/>
            <w14:bevel/>
          </w14:textOutline>
        </w:rPr>
        <w:t>(Recommended by the Board of Selectmen) (Recommended by the Budget Committee)</w:t>
      </w:r>
    </w:p>
    <w:p w14:paraId="7C99DD4E" w14:textId="77777777" w:rsidR="00C927B7" w:rsidRPr="00697DD3" w:rsidRDefault="00C927B7" w:rsidP="008C4C65">
      <w:pPr>
        <w:widowControl w:val="0"/>
        <w:rPr>
          <w:rFonts w:eastAsia="Times New Roman"/>
          <w:color w:val="000000" w:themeColor="text1"/>
          <w:u w:color="000000"/>
          <w14:textOutline w14:w="0" w14:cap="flat" w14:cmpd="sng" w14:algn="ctr">
            <w14:noFill/>
            <w14:prstDash w14:val="solid"/>
            <w14:bevel/>
          </w14:textOutline>
        </w:rPr>
      </w:pPr>
    </w:p>
    <w:p w14:paraId="35CBE72F" w14:textId="77777777" w:rsidR="00C927B7" w:rsidRPr="00697DD3" w:rsidRDefault="00000000" w:rsidP="008C4C65">
      <w:pPr>
        <w:widowControl w:val="0"/>
        <w:rPr>
          <w:rFonts w:eastAsia="Times New Roman"/>
          <w:color w:val="000000" w:themeColor="text1"/>
          <w:u w:color="000000"/>
          <w14:textOutline w14:w="0" w14:cap="flat" w14:cmpd="sng" w14:algn="ctr">
            <w14:noFill/>
            <w14:prstDash w14:val="solid"/>
            <w14:bevel/>
          </w14:textOutline>
        </w:rPr>
      </w:pPr>
      <w:r w:rsidRPr="00697DD3">
        <w:rPr>
          <w:rFonts w:cs="Arial Unicode MS"/>
          <w:b/>
          <w:bCs/>
          <w:color w:val="000000" w:themeColor="text1"/>
          <w:sz w:val="20"/>
          <w:szCs w:val="20"/>
          <w:u w:color="000000"/>
          <w14:textOutline w14:w="0" w14:cap="flat" w14:cmpd="sng" w14:algn="ctr">
            <w14:noFill/>
            <w14:prstDash w14:val="solid"/>
            <w14:bevel/>
          </w14:textOutline>
        </w:rPr>
        <w:t>NOTE:</w:t>
      </w:r>
      <w:r w:rsidRPr="00697DD3">
        <w:rPr>
          <w:rFonts w:cs="Arial Unicode MS"/>
          <w:b/>
          <w:bCs/>
          <w:color w:val="000000" w:themeColor="text1"/>
          <w:spacing w:val="40"/>
          <w:sz w:val="20"/>
          <w:szCs w:val="20"/>
          <w:u w:color="000000"/>
          <w14:textOutline w14:w="0" w14:cap="flat" w14:cmpd="sng" w14:algn="ctr">
            <w14:noFill/>
            <w14:prstDash w14:val="solid"/>
            <w14:bevel/>
          </w14:textOutline>
        </w:rPr>
        <w:t xml:space="preserve"> </w:t>
      </w:r>
      <w:r w:rsidRPr="00697DD3">
        <w:rPr>
          <w:rFonts w:cs="Arial Unicode MS"/>
          <w:color w:val="000000" w:themeColor="text1"/>
          <w:sz w:val="20"/>
          <w:szCs w:val="20"/>
          <w:u w:color="000000"/>
          <w14:textOutline w14:w="0" w14:cap="flat" w14:cmpd="sng" w14:algn="ctr">
            <w14:noFill/>
            <w14:prstDash w14:val="solid"/>
            <w14:bevel/>
          </w14:textOutline>
        </w:rPr>
        <w:t>This</w:t>
      </w:r>
      <w:r w:rsidRPr="00697DD3">
        <w:rPr>
          <w:rFonts w:cs="Arial Unicode MS"/>
          <w:color w:val="000000" w:themeColor="text1"/>
          <w:spacing w:val="-2"/>
          <w:sz w:val="20"/>
          <w:szCs w:val="20"/>
          <w:u w:color="000000"/>
          <w14:textOutline w14:w="0" w14:cap="flat" w14:cmpd="sng" w14:algn="ctr">
            <w14:noFill/>
            <w14:prstDash w14:val="solid"/>
            <w14:bevel/>
          </w14:textOutline>
        </w:rPr>
        <w:t xml:space="preserve"> </w:t>
      </w:r>
      <w:r w:rsidRPr="00697DD3">
        <w:rPr>
          <w:rFonts w:cs="Arial Unicode MS"/>
          <w:color w:val="000000" w:themeColor="text1"/>
          <w:sz w:val="20"/>
          <w:szCs w:val="20"/>
          <w:u w:color="000000"/>
          <w14:textOutline w14:w="0" w14:cap="flat" w14:cmpd="sng" w14:algn="ctr">
            <w14:noFill/>
            <w14:prstDash w14:val="solid"/>
            <w14:bevel/>
          </w14:textOutline>
        </w:rPr>
        <w:t>wastewater</w:t>
      </w:r>
      <w:r w:rsidRPr="00697DD3">
        <w:rPr>
          <w:rFonts w:cs="Arial Unicode MS"/>
          <w:color w:val="000000" w:themeColor="text1"/>
          <w:spacing w:val="-2"/>
          <w:sz w:val="20"/>
          <w:szCs w:val="20"/>
          <w:u w:color="000000"/>
          <w14:textOutline w14:w="0" w14:cap="flat" w14:cmpd="sng" w14:algn="ctr">
            <w14:noFill/>
            <w14:prstDash w14:val="solid"/>
            <w14:bevel/>
          </w14:textOutline>
        </w:rPr>
        <w:t xml:space="preserve"> </w:t>
      </w:r>
      <w:r w:rsidRPr="00697DD3">
        <w:rPr>
          <w:rFonts w:cs="Arial Unicode MS"/>
          <w:color w:val="000000" w:themeColor="text1"/>
          <w:sz w:val="20"/>
          <w:szCs w:val="20"/>
          <w:u w:color="000000"/>
          <w14:textOutline w14:w="0" w14:cap="flat" w14:cmpd="sng" w14:algn="ctr">
            <w14:noFill/>
            <w14:prstDash w14:val="solid"/>
            <w14:bevel/>
          </w14:textOutline>
        </w:rPr>
        <w:t>operating</w:t>
      </w:r>
      <w:r w:rsidRPr="00697DD3">
        <w:rPr>
          <w:rFonts w:cs="Arial Unicode MS"/>
          <w:color w:val="000000" w:themeColor="text1"/>
          <w:spacing w:val="-2"/>
          <w:sz w:val="20"/>
          <w:szCs w:val="20"/>
          <w:u w:color="000000"/>
          <w14:textOutline w14:w="0" w14:cap="flat" w14:cmpd="sng" w14:algn="ctr">
            <w14:noFill/>
            <w14:prstDash w14:val="solid"/>
            <w14:bevel/>
          </w14:textOutline>
        </w:rPr>
        <w:t xml:space="preserve"> </w:t>
      </w:r>
      <w:r w:rsidRPr="00697DD3">
        <w:rPr>
          <w:rFonts w:cs="Arial Unicode MS"/>
          <w:color w:val="000000" w:themeColor="text1"/>
          <w:sz w:val="20"/>
          <w:szCs w:val="20"/>
          <w:u w:color="000000"/>
          <w14:textOutline w14:w="0" w14:cap="flat" w14:cmpd="sng" w14:algn="ctr">
            <w14:noFill/>
            <w14:prstDash w14:val="solid"/>
            <w14:bevel/>
          </w14:textOutline>
        </w:rPr>
        <w:t>budget</w:t>
      </w:r>
      <w:r w:rsidRPr="00697DD3">
        <w:rPr>
          <w:rFonts w:cs="Arial Unicode MS"/>
          <w:color w:val="000000" w:themeColor="text1"/>
          <w:spacing w:val="-2"/>
          <w:sz w:val="20"/>
          <w:szCs w:val="20"/>
          <w:u w:color="000000"/>
          <w14:textOutline w14:w="0" w14:cap="flat" w14:cmpd="sng" w14:algn="ctr">
            <w14:noFill/>
            <w14:prstDash w14:val="solid"/>
            <w14:bevel/>
          </w14:textOutline>
        </w:rPr>
        <w:t xml:space="preserve"> </w:t>
      </w:r>
      <w:r w:rsidRPr="00697DD3">
        <w:rPr>
          <w:rFonts w:cs="Arial Unicode MS"/>
          <w:color w:val="000000" w:themeColor="text1"/>
          <w:sz w:val="20"/>
          <w:szCs w:val="20"/>
          <w:u w:color="000000"/>
          <w14:textOutline w14:w="0" w14:cap="flat" w14:cmpd="sng" w14:algn="ctr">
            <w14:noFill/>
            <w14:prstDash w14:val="solid"/>
            <w14:bevel/>
          </w14:textOutline>
        </w:rPr>
        <w:t>warrant</w:t>
      </w:r>
      <w:r w:rsidRPr="00697DD3">
        <w:rPr>
          <w:rFonts w:cs="Arial Unicode MS"/>
          <w:color w:val="000000" w:themeColor="text1"/>
          <w:spacing w:val="-2"/>
          <w:sz w:val="20"/>
          <w:szCs w:val="20"/>
          <w:u w:color="000000"/>
          <w14:textOutline w14:w="0" w14:cap="flat" w14:cmpd="sng" w14:algn="ctr">
            <w14:noFill/>
            <w14:prstDash w14:val="solid"/>
            <w14:bevel/>
          </w14:textOutline>
        </w:rPr>
        <w:t xml:space="preserve"> </w:t>
      </w:r>
      <w:r w:rsidRPr="00697DD3">
        <w:rPr>
          <w:rFonts w:cs="Arial Unicode MS"/>
          <w:color w:val="000000" w:themeColor="text1"/>
          <w:sz w:val="20"/>
          <w:szCs w:val="20"/>
          <w:u w:color="000000"/>
          <w14:textOutline w14:w="0" w14:cap="flat" w14:cmpd="sng" w14:algn="ctr">
            <w14:noFill/>
            <w14:prstDash w14:val="solid"/>
            <w14:bevel/>
          </w14:textOutline>
        </w:rPr>
        <w:t>article</w:t>
      </w:r>
      <w:r w:rsidRPr="00697DD3">
        <w:rPr>
          <w:rFonts w:cs="Arial Unicode MS"/>
          <w:color w:val="000000" w:themeColor="text1"/>
          <w:spacing w:val="-2"/>
          <w:sz w:val="20"/>
          <w:szCs w:val="20"/>
          <w:u w:color="000000"/>
          <w14:textOutline w14:w="0" w14:cap="flat" w14:cmpd="sng" w14:algn="ctr">
            <w14:noFill/>
            <w14:prstDash w14:val="solid"/>
            <w14:bevel/>
          </w14:textOutline>
        </w:rPr>
        <w:t xml:space="preserve"> </w:t>
      </w:r>
      <w:r w:rsidRPr="00697DD3">
        <w:rPr>
          <w:rFonts w:cs="Arial Unicode MS"/>
          <w:color w:val="000000" w:themeColor="text1"/>
          <w:sz w:val="20"/>
          <w:szCs w:val="20"/>
          <w:u w:color="000000"/>
          <w14:textOutline w14:w="0" w14:cap="flat" w14:cmpd="sng" w14:algn="ctr">
            <w14:noFill/>
            <w14:prstDash w14:val="solid"/>
            <w14:bevel/>
          </w14:textOutline>
        </w:rPr>
        <w:t>does</w:t>
      </w:r>
      <w:r w:rsidRPr="00697DD3">
        <w:rPr>
          <w:rFonts w:cs="Arial Unicode MS"/>
          <w:color w:val="000000" w:themeColor="text1"/>
          <w:spacing w:val="-2"/>
          <w:sz w:val="20"/>
          <w:szCs w:val="20"/>
          <w:u w:color="000000"/>
          <w14:textOutline w14:w="0" w14:cap="flat" w14:cmpd="sng" w14:algn="ctr">
            <w14:noFill/>
            <w14:prstDash w14:val="solid"/>
            <w14:bevel/>
          </w14:textOutline>
        </w:rPr>
        <w:t xml:space="preserve"> </w:t>
      </w:r>
      <w:r w:rsidRPr="00697DD3">
        <w:rPr>
          <w:rFonts w:cs="Arial Unicode MS"/>
          <w:color w:val="000000" w:themeColor="text1"/>
          <w:sz w:val="20"/>
          <w:szCs w:val="20"/>
          <w:u w:color="000000"/>
          <w14:textOutline w14:w="0" w14:cap="flat" w14:cmpd="sng" w14:algn="ctr">
            <w14:noFill/>
            <w14:prstDash w14:val="solid"/>
            <w14:bevel/>
          </w14:textOutline>
        </w:rPr>
        <w:t>not</w:t>
      </w:r>
      <w:r w:rsidRPr="00697DD3">
        <w:rPr>
          <w:rFonts w:cs="Arial Unicode MS"/>
          <w:color w:val="000000" w:themeColor="text1"/>
          <w:spacing w:val="-2"/>
          <w:sz w:val="20"/>
          <w:szCs w:val="20"/>
          <w:u w:color="000000"/>
          <w14:textOutline w14:w="0" w14:cap="flat" w14:cmpd="sng" w14:algn="ctr">
            <w14:noFill/>
            <w14:prstDash w14:val="solid"/>
            <w14:bevel/>
          </w14:textOutline>
        </w:rPr>
        <w:t xml:space="preserve"> </w:t>
      </w:r>
      <w:r w:rsidRPr="00697DD3">
        <w:rPr>
          <w:rFonts w:cs="Arial Unicode MS"/>
          <w:color w:val="000000" w:themeColor="text1"/>
          <w:sz w:val="20"/>
          <w:szCs w:val="20"/>
          <w:u w:color="000000"/>
          <w14:textOutline w14:w="0" w14:cap="flat" w14:cmpd="sng" w14:algn="ctr">
            <w14:noFill/>
            <w14:prstDash w14:val="solid"/>
            <w14:bevel/>
          </w14:textOutline>
        </w:rPr>
        <w:t>include</w:t>
      </w:r>
      <w:r w:rsidRPr="00697DD3">
        <w:rPr>
          <w:rFonts w:cs="Arial Unicode MS"/>
          <w:color w:val="000000" w:themeColor="text1"/>
          <w:spacing w:val="-2"/>
          <w:sz w:val="20"/>
          <w:szCs w:val="20"/>
          <w:u w:color="000000"/>
          <w14:textOutline w14:w="0" w14:cap="flat" w14:cmpd="sng" w14:algn="ctr">
            <w14:noFill/>
            <w14:prstDash w14:val="solid"/>
            <w14:bevel/>
          </w14:textOutline>
        </w:rPr>
        <w:t xml:space="preserve"> </w:t>
      </w:r>
      <w:r w:rsidRPr="00697DD3">
        <w:rPr>
          <w:rFonts w:cs="Arial Unicode MS"/>
          <w:color w:val="000000" w:themeColor="text1"/>
          <w:sz w:val="20"/>
          <w:szCs w:val="20"/>
          <w:u w:color="000000"/>
          <w14:textOutline w14:w="0" w14:cap="flat" w14:cmpd="sng" w14:algn="ctr">
            <w14:noFill/>
            <w14:prstDash w14:val="solid"/>
            <w14:bevel/>
          </w14:textOutline>
        </w:rPr>
        <w:t>appropriations</w:t>
      </w:r>
      <w:r w:rsidRPr="00697DD3">
        <w:rPr>
          <w:rFonts w:cs="Arial Unicode MS"/>
          <w:color w:val="000000" w:themeColor="text1"/>
          <w:spacing w:val="-2"/>
          <w:sz w:val="20"/>
          <w:szCs w:val="20"/>
          <w:u w:color="000000"/>
          <w14:textOutline w14:w="0" w14:cap="flat" w14:cmpd="sng" w14:algn="ctr">
            <w14:noFill/>
            <w14:prstDash w14:val="solid"/>
            <w14:bevel/>
          </w14:textOutline>
        </w:rPr>
        <w:t xml:space="preserve"> </w:t>
      </w:r>
      <w:r w:rsidRPr="00697DD3">
        <w:rPr>
          <w:rFonts w:cs="Arial Unicode MS"/>
          <w:color w:val="000000" w:themeColor="text1"/>
          <w:sz w:val="20"/>
          <w:szCs w:val="20"/>
          <w:u w:color="000000"/>
          <w14:textOutline w14:w="0" w14:cap="flat" w14:cmpd="sng" w14:algn="ctr">
            <w14:noFill/>
            <w14:prstDash w14:val="solid"/>
            <w14:bevel/>
          </w14:textOutline>
        </w:rPr>
        <w:t>contained</w:t>
      </w:r>
      <w:r w:rsidRPr="00697DD3">
        <w:rPr>
          <w:rFonts w:cs="Arial Unicode MS"/>
          <w:color w:val="000000" w:themeColor="text1"/>
          <w:spacing w:val="-2"/>
          <w:sz w:val="20"/>
          <w:szCs w:val="20"/>
          <w:u w:color="000000"/>
          <w14:textOutline w14:w="0" w14:cap="flat" w14:cmpd="sng" w14:algn="ctr">
            <w14:noFill/>
            <w14:prstDash w14:val="solid"/>
            <w14:bevel/>
          </w14:textOutline>
        </w:rPr>
        <w:t xml:space="preserve"> </w:t>
      </w:r>
      <w:r w:rsidRPr="00697DD3">
        <w:rPr>
          <w:rFonts w:cs="Arial Unicode MS"/>
          <w:color w:val="000000" w:themeColor="text1"/>
          <w:sz w:val="20"/>
          <w:szCs w:val="20"/>
          <w:u w:color="000000"/>
          <w14:textOutline w14:w="0" w14:cap="flat" w14:cmpd="sng" w14:algn="ctr">
            <w14:noFill/>
            <w14:prstDash w14:val="solid"/>
            <w14:bevel/>
          </w14:textOutline>
        </w:rPr>
        <w:t>in</w:t>
      </w:r>
      <w:r w:rsidRPr="00697DD3">
        <w:rPr>
          <w:rFonts w:cs="Arial Unicode MS"/>
          <w:color w:val="000000" w:themeColor="text1"/>
          <w:spacing w:val="-3"/>
          <w:sz w:val="20"/>
          <w:szCs w:val="20"/>
          <w:u w:color="000000"/>
          <w14:textOutline w14:w="0" w14:cap="flat" w14:cmpd="sng" w14:algn="ctr">
            <w14:noFill/>
            <w14:prstDash w14:val="solid"/>
            <w14:bevel/>
          </w14:textOutline>
        </w:rPr>
        <w:t xml:space="preserve"> </w:t>
      </w:r>
      <w:r w:rsidRPr="00697DD3">
        <w:rPr>
          <w:rFonts w:cs="Arial Unicode MS"/>
          <w:b/>
          <w:bCs/>
          <w:color w:val="000000" w:themeColor="text1"/>
          <w:sz w:val="20"/>
          <w:szCs w:val="20"/>
          <w:u w:color="000000"/>
          <w14:textOutline w14:w="0" w14:cap="flat" w14:cmpd="sng" w14:algn="ctr">
            <w14:noFill/>
            <w14:prstDash w14:val="solid"/>
            <w14:bevel/>
          </w14:textOutline>
        </w:rPr>
        <w:t>ANY</w:t>
      </w:r>
      <w:r w:rsidRPr="00697DD3">
        <w:rPr>
          <w:rFonts w:cs="Arial Unicode MS"/>
          <w:b/>
          <w:bCs/>
          <w:color w:val="000000" w:themeColor="text1"/>
          <w:spacing w:val="-11"/>
          <w:sz w:val="20"/>
          <w:szCs w:val="20"/>
          <w:u w:color="000000"/>
          <w14:textOutline w14:w="0" w14:cap="flat" w14:cmpd="sng" w14:algn="ctr">
            <w14:noFill/>
            <w14:prstDash w14:val="solid"/>
            <w14:bevel/>
          </w14:textOutline>
        </w:rPr>
        <w:t xml:space="preserve"> </w:t>
      </w:r>
      <w:r w:rsidRPr="00697DD3">
        <w:rPr>
          <w:rFonts w:cs="Arial Unicode MS"/>
          <w:color w:val="000000" w:themeColor="text1"/>
          <w:sz w:val="20"/>
          <w:szCs w:val="20"/>
          <w:u w:color="000000"/>
          <w14:textOutline w14:w="0" w14:cap="flat" w14:cmpd="sng" w14:algn="ctr">
            <w14:noFill/>
            <w14:prstDash w14:val="solid"/>
            <w14:bevel/>
          </w14:textOutline>
        </w:rPr>
        <w:t xml:space="preserve">other warrant articles. This warrant article is paid for by wastewater rates and </w:t>
      </w:r>
      <w:proofErr w:type="gramStart"/>
      <w:r w:rsidRPr="00697DD3">
        <w:rPr>
          <w:rFonts w:cs="Arial Unicode MS"/>
          <w:color w:val="000000" w:themeColor="text1"/>
          <w:sz w:val="20"/>
          <w:szCs w:val="20"/>
          <w:u w:color="000000"/>
          <w14:textOutline w14:w="0" w14:cap="flat" w14:cmpd="sng" w14:algn="ctr">
            <w14:noFill/>
            <w14:prstDash w14:val="solid"/>
            <w14:bevel/>
          </w14:textOutline>
        </w:rPr>
        <w:t>fees, and</w:t>
      </w:r>
      <w:proofErr w:type="gramEnd"/>
      <w:r w:rsidRPr="00697DD3">
        <w:rPr>
          <w:rFonts w:cs="Arial Unicode MS"/>
          <w:color w:val="000000" w:themeColor="text1"/>
          <w:sz w:val="20"/>
          <w:szCs w:val="20"/>
          <w:u w:color="000000"/>
          <w14:textOutline w14:w="0" w14:cap="flat" w14:cmpd="sng" w14:algn="ctr">
            <w14:noFill/>
            <w14:prstDash w14:val="solid"/>
            <w14:bevel/>
          </w14:textOutline>
        </w:rPr>
        <w:t xml:space="preserve"> has no impact on the tax rate.</w:t>
      </w:r>
    </w:p>
    <w:p w14:paraId="6A70B4A3" w14:textId="77777777" w:rsidR="00C927B7" w:rsidRPr="00697DD3" w:rsidRDefault="00C927B7" w:rsidP="008C4C65">
      <w:pPr>
        <w:pStyle w:val="BodyA"/>
        <w:rPr>
          <w:color w:val="000000" w:themeColor="text1"/>
        </w:rPr>
      </w:pPr>
    </w:p>
    <w:p w14:paraId="00CEC4C2" w14:textId="63428AFA" w:rsidR="00C927B7" w:rsidRPr="00697DD3" w:rsidRDefault="00000000" w:rsidP="008C4C65">
      <w:pPr>
        <w:pStyle w:val="Heading"/>
        <w:keepNext w:val="0"/>
        <w:widowControl w:val="0"/>
        <w:rPr>
          <w:color w:val="000000" w:themeColor="text1"/>
          <w14:textOutline w14:w="0" w14:cap="flat" w14:cmpd="sng" w14:algn="ctr">
            <w14:noFill/>
            <w14:prstDash w14:val="solid"/>
            <w14:bevel/>
          </w14:textOutline>
        </w:rPr>
      </w:pPr>
      <w:r w:rsidRPr="00697DD3">
        <w:rPr>
          <w:color w:val="000000" w:themeColor="text1"/>
          <w14:textOutline w14:w="0" w14:cap="flat" w14:cmpd="sng" w14:algn="ctr">
            <w14:noFill/>
            <w14:prstDash w14:val="solid"/>
            <w14:bevel/>
          </w14:textOutline>
        </w:rPr>
        <w:t>ARTICLE 9</w:t>
      </w:r>
    </w:p>
    <w:p w14:paraId="322C115E" w14:textId="40EBF59B" w:rsidR="00C927B7" w:rsidRPr="00697DD3" w:rsidRDefault="003E0F12" w:rsidP="008C4C65">
      <w:pPr>
        <w:pStyle w:val="BodyA"/>
        <w:rPr>
          <w:color w:val="000000" w:themeColor="text1"/>
          <w:sz w:val="20"/>
          <w:szCs w:val="20"/>
        </w:rPr>
      </w:pPr>
      <w:r w:rsidRPr="00697DD3">
        <w:rPr>
          <w:color w:val="000000" w:themeColor="text1"/>
          <w14:textOutline w14:w="0" w14:cap="flat" w14:cmpd="sng" w14:algn="ctr">
            <w14:noFill/>
            <w14:prstDash w14:val="solid"/>
            <w14:bevel/>
          </w14:textOutline>
        </w:rPr>
        <w:t xml:space="preserve">To see if the Town will vote to approve the cost items included in the collective bargaining agreement reached between the Board of Selectmen and the Seabrook Supervisory Employees Association for the period April 1, 2026 through March 31, 2029; and furthermore to raise and appropriate the sum of Ninety-One Thousand One Hundred Twenty-Seven Dollars ($91,127.00) for fiscal year 2026, such sum representing the additional costs attributable to the increase in </w:t>
      </w:r>
      <w:r w:rsidRPr="00697DD3">
        <w:rPr>
          <w:color w:val="000000" w:themeColor="text1"/>
          <w14:textOutline w14:w="0" w14:cap="flat" w14:cmpd="sng" w14:algn="ctr">
            <w14:noFill/>
            <w14:prstDash w14:val="solid"/>
            <w14:bevel/>
          </w14:textOutline>
        </w:rPr>
        <w:lastRenderedPageBreak/>
        <w:t>salaries and benefits required by the new agreement over those that would be paid at current staffing levels. The increases in salaries and benefits for fiscal year 2027 would be One Hundred Forty-Six Thousand Four Hundred Twenty-Two Dollars and Thirty-Two cents ($146,422.32) over 2026. The increases in salaries and benefits for fiscal year 2028 would be Eighty-Nine Thousand Seven Hundred Dollars ($89,700.00) through March 31, 2028. This collective bargaining agreement contains an evergreen clause. (Majority vote required) (Recommended by the Board of Selectmen) (Recommended by the Budget Committee) (Estimated $0.021</w:t>
      </w:r>
      <w:r w:rsidR="00621B94">
        <w:rPr>
          <w:color w:val="000000" w:themeColor="text1"/>
          <w14:textOutline w14:w="0" w14:cap="flat" w14:cmpd="sng" w14:algn="ctr">
            <w14:noFill/>
            <w14:prstDash w14:val="solid"/>
            <w14:bevel/>
          </w14:textOutline>
        </w:rPr>
        <w:t xml:space="preserve"> </w:t>
      </w:r>
      <w:r w:rsidRPr="00697DD3">
        <w:rPr>
          <w:color w:val="000000" w:themeColor="text1"/>
          <w14:textOutline w14:w="0" w14:cap="flat" w14:cmpd="sng" w14:algn="ctr">
            <w14:noFill/>
            <w14:prstDash w14:val="solid"/>
            <w14:bevel/>
          </w14:textOutline>
        </w:rPr>
        <w:t>impact on the tax rate)</w:t>
      </w:r>
    </w:p>
    <w:p w14:paraId="7D203C41" w14:textId="77777777" w:rsidR="00C927B7" w:rsidRPr="00697DD3" w:rsidRDefault="00C927B7" w:rsidP="008C4C65">
      <w:pPr>
        <w:pStyle w:val="Heading"/>
        <w:keepNext w:val="0"/>
        <w:widowControl w:val="0"/>
        <w:rPr>
          <w:color w:val="000000" w:themeColor="text1"/>
          <w:sz w:val="20"/>
          <w:szCs w:val="20"/>
          <w14:textOutline w14:w="0" w14:cap="flat" w14:cmpd="sng" w14:algn="ctr">
            <w14:noFill/>
            <w14:prstDash w14:val="solid"/>
            <w14:bevel/>
          </w14:textOutline>
        </w:rPr>
      </w:pPr>
    </w:p>
    <w:p w14:paraId="58B47BCE" w14:textId="77777777" w:rsidR="00C927B7" w:rsidRPr="00697DD3" w:rsidRDefault="00C927B7" w:rsidP="008C4C65">
      <w:pPr>
        <w:pStyle w:val="Heading"/>
        <w:keepNext w:val="0"/>
        <w:widowControl w:val="0"/>
        <w:rPr>
          <w:color w:val="000000" w:themeColor="text1"/>
          <w:sz w:val="20"/>
          <w:szCs w:val="20"/>
          <w14:textOutline w14:w="0" w14:cap="flat" w14:cmpd="sng" w14:algn="ctr">
            <w14:noFill/>
            <w14:prstDash w14:val="solid"/>
            <w14:bevel/>
          </w14:textOutline>
        </w:rPr>
      </w:pPr>
    </w:p>
    <w:p w14:paraId="311A92C1" w14:textId="0ADA8ACA" w:rsidR="00464A15" w:rsidRPr="00697DD3" w:rsidRDefault="00000000" w:rsidP="009A40F4">
      <w:pPr>
        <w:pStyle w:val="Heading"/>
        <w:keepNext w:val="0"/>
        <w:widowControl w:val="0"/>
        <w:rPr>
          <w:color w:val="000000" w:themeColor="text1"/>
        </w:rPr>
      </w:pPr>
      <w:r w:rsidRPr="00697DD3">
        <w:rPr>
          <w:color w:val="000000" w:themeColor="text1"/>
          <w14:textOutline w14:w="0" w14:cap="flat" w14:cmpd="sng" w14:algn="ctr">
            <w14:noFill/>
            <w14:prstDash w14:val="solid"/>
            <w14:bevel/>
          </w14:textOutline>
        </w:rPr>
        <w:t>ARTICLE 10</w:t>
      </w:r>
    </w:p>
    <w:p w14:paraId="1FD3B56B" w14:textId="7C5C3080" w:rsidR="00C927B7" w:rsidRPr="00697DD3" w:rsidRDefault="00000000" w:rsidP="008C4C65">
      <w:pPr>
        <w:widowControl w:val="0"/>
        <w:rPr>
          <w:rFonts w:eastAsia="Times New Roman"/>
          <w:color w:val="000000" w:themeColor="text1"/>
          <w:u w:color="000000"/>
          <w14:textOutline w14:w="0" w14:cap="flat" w14:cmpd="sng" w14:algn="ctr">
            <w14:noFill/>
            <w14:prstDash w14:val="solid"/>
            <w14:bevel/>
          </w14:textOutline>
        </w:rPr>
      </w:pPr>
      <w:r w:rsidRPr="00697DD3">
        <w:rPr>
          <w:rFonts w:cs="Arial Unicode MS"/>
          <w:color w:val="000000" w:themeColor="text1"/>
          <w:u w:color="000000"/>
          <w14:textOutline w14:w="0" w14:cap="flat" w14:cmpd="sng" w14:algn="ctr">
            <w14:noFill/>
            <w14:prstDash w14:val="solid"/>
            <w14:bevel/>
          </w14:textOutline>
        </w:rPr>
        <w:t>To see if the Town will vote to approve the cost items included in the collective bargaining agreement reached between the Board of Selectmen and the Seabrook Police</w:t>
      </w:r>
      <w:r w:rsidRPr="00697DD3">
        <w:rPr>
          <w:rFonts w:cs="Arial Unicode MS"/>
          <w:color w:val="000000" w:themeColor="text1"/>
          <w:spacing w:val="-10"/>
          <w:u w:color="000000"/>
          <w14:textOutline w14:w="0" w14:cap="flat" w14:cmpd="sng" w14:algn="ctr">
            <w14:noFill/>
            <w14:prstDash w14:val="solid"/>
            <w14:bevel/>
          </w14:textOutline>
        </w:rPr>
        <w:t xml:space="preserve"> </w:t>
      </w:r>
      <w:r w:rsidRPr="00697DD3">
        <w:rPr>
          <w:rFonts w:cs="Arial Unicode MS"/>
          <w:color w:val="000000" w:themeColor="text1"/>
          <w:u w:color="000000"/>
          <w14:textOutline w14:w="0" w14:cap="flat" w14:cmpd="sng" w14:algn="ctr">
            <w14:noFill/>
            <w14:prstDash w14:val="solid"/>
            <w14:bevel/>
          </w14:textOutline>
        </w:rPr>
        <w:t>Association for the period</w:t>
      </w:r>
      <w:r w:rsidRPr="00697DD3">
        <w:rPr>
          <w:rFonts w:cs="Arial Unicode MS"/>
          <w:color w:val="000000" w:themeColor="text1"/>
          <w:spacing w:val="-7"/>
          <w:u w:color="000000"/>
          <w14:textOutline w14:w="0" w14:cap="flat" w14:cmpd="sng" w14:algn="ctr">
            <w14:noFill/>
            <w14:prstDash w14:val="solid"/>
            <w14:bevel/>
          </w14:textOutline>
        </w:rPr>
        <w:t xml:space="preserve"> </w:t>
      </w:r>
      <w:r w:rsidRPr="00697DD3">
        <w:rPr>
          <w:rFonts w:cs="Arial Unicode MS"/>
          <w:color w:val="000000" w:themeColor="text1"/>
          <w:u w:color="000000"/>
          <w14:textOutline w14:w="0" w14:cap="flat" w14:cmpd="sng" w14:algn="ctr">
            <w14:noFill/>
            <w14:prstDash w14:val="solid"/>
            <w14:bevel/>
          </w14:textOutline>
        </w:rPr>
        <w:t>April 1, 2026 through March 31, 2029; and furthermore to raise and appropriate the sum of</w:t>
      </w:r>
      <w:r w:rsidRPr="00697DD3">
        <w:rPr>
          <w:rFonts w:cs="Arial Unicode MS"/>
          <w:color w:val="000000" w:themeColor="text1"/>
          <w:spacing w:val="40"/>
          <w:u w:color="000000"/>
          <w14:textOutline w14:w="0" w14:cap="flat" w14:cmpd="sng" w14:algn="ctr">
            <w14:noFill/>
            <w14:prstDash w14:val="solid"/>
            <w14:bevel/>
          </w14:textOutline>
        </w:rPr>
        <w:t xml:space="preserve"> </w:t>
      </w:r>
      <w:r w:rsidRPr="00697DD3">
        <w:rPr>
          <w:rFonts w:cs="Arial Unicode MS"/>
          <w:color w:val="000000" w:themeColor="text1"/>
          <w:u w:color="000000"/>
          <w14:textOutline w14:w="0" w14:cap="flat" w14:cmpd="sng" w14:algn="ctr">
            <w14:noFill/>
            <w14:prstDash w14:val="solid"/>
            <w14:bevel/>
          </w14:textOutline>
        </w:rPr>
        <w:t>Ninety-Seven Thousand One Hundred Forty-Five Dollars ($97,145.00) for fiscal year 2026, such sum representing the additional costs attributable to the increase in salaries and benefits required</w:t>
      </w:r>
      <w:r w:rsidRPr="00697DD3">
        <w:rPr>
          <w:rFonts w:cs="Arial Unicode MS"/>
          <w:color w:val="000000" w:themeColor="text1"/>
          <w:spacing w:val="-3"/>
          <w:u w:color="000000"/>
          <w14:textOutline w14:w="0" w14:cap="flat" w14:cmpd="sng" w14:algn="ctr">
            <w14:noFill/>
            <w14:prstDash w14:val="solid"/>
            <w14:bevel/>
          </w14:textOutline>
        </w:rPr>
        <w:t xml:space="preserve"> </w:t>
      </w:r>
      <w:r w:rsidRPr="00697DD3">
        <w:rPr>
          <w:rFonts w:cs="Arial Unicode MS"/>
          <w:color w:val="000000" w:themeColor="text1"/>
          <w:u w:color="000000"/>
          <w14:textOutline w14:w="0" w14:cap="flat" w14:cmpd="sng" w14:algn="ctr">
            <w14:noFill/>
            <w14:prstDash w14:val="solid"/>
            <w14:bevel/>
          </w14:textOutline>
        </w:rPr>
        <w:t>by</w:t>
      </w:r>
      <w:r w:rsidRPr="00697DD3">
        <w:rPr>
          <w:rFonts w:cs="Arial Unicode MS"/>
          <w:color w:val="000000" w:themeColor="text1"/>
          <w:spacing w:val="-3"/>
          <w:u w:color="000000"/>
          <w14:textOutline w14:w="0" w14:cap="flat" w14:cmpd="sng" w14:algn="ctr">
            <w14:noFill/>
            <w14:prstDash w14:val="solid"/>
            <w14:bevel/>
          </w14:textOutline>
        </w:rPr>
        <w:t xml:space="preserve"> </w:t>
      </w:r>
      <w:r w:rsidRPr="00697DD3">
        <w:rPr>
          <w:rFonts w:cs="Arial Unicode MS"/>
          <w:color w:val="000000" w:themeColor="text1"/>
          <w:u w:color="000000"/>
          <w14:textOutline w14:w="0" w14:cap="flat" w14:cmpd="sng" w14:algn="ctr">
            <w14:noFill/>
            <w14:prstDash w14:val="solid"/>
            <w14:bevel/>
          </w14:textOutline>
        </w:rPr>
        <w:t>the</w:t>
      </w:r>
      <w:r w:rsidRPr="00697DD3">
        <w:rPr>
          <w:rFonts w:cs="Arial Unicode MS"/>
          <w:color w:val="000000" w:themeColor="text1"/>
          <w:spacing w:val="-4"/>
          <w:u w:color="000000"/>
          <w14:textOutline w14:w="0" w14:cap="flat" w14:cmpd="sng" w14:algn="ctr">
            <w14:noFill/>
            <w14:prstDash w14:val="solid"/>
            <w14:bevel/>
          </w14:textOutline>
        </w:rPr>
        <w:t xml:space="preserve"> </w:t>
      </w:r>
      <w:r w:rsidRPr="00697DD3">
        <w:rPr>
          <w:rFonts w:cs="Arial Unicode MS"/>
          <w:color w:val="000000" w:themeColor="text1"/>
          <w:u w:color="000000"/>
          <w14:textOutline w14:w="0" w14:cap="flat" w14:cmpd="sng" w14:algn="ctr">
            <w14:noFill/>
            <w14:prstDash w14:val="solid"/>
            <w14:bevel/>
          </w14:textOutline>
        </w:rPr>
        <w:t>new</w:t>
      </w:r>
      <w:r w:rsidRPr="00697DD3">
        <w:rPr>
          <w:rFonts w:cs="Arial Unicode MS"/>
          <w:color w:val="000000" w:themeColor="text1"/>
          <w:spacing w:val="-3"/>
          <w:u w:color="000000"/>
          <w14:textOutline w14:w="0" w14:cap="flat" w14:cmpd="sng" w14:algn="ctr">
            <w14:noFill/>
            <w14:prstDash w14:val="solid"/>
            <w14:bevel/>
          </w14:textOutline>
        </w:rPr>
        <w:t xml:space="preserve"> </w:t>
      </w:r>
      <w:r w:rsidRPr="00697DD3">
        <w:rPr>
          <w:rFonts w:cs="Arial Unicode MS"/>
          <w:color w:val="000000" w:themeColor="text1"/>
          <w:u w:color="000000"/>
          <w14:textOutline w14:w="0" w14:cap="flat" w14:cmpd="sng" w14:algn="ctr">
            <w14:noFill/>
            <w14:prstDash w14:val="solid"/>
            <w14:bevel/>
          </w14:textOutline>
        </w:rPr>
        <w:t>agreement</w:t>
      </w:r>
      <w:r w:rsidRPr="00697DD3">
        <w:rPr>
          <w:rFonts w:cs="Arial Unicode MS"/>
          <w:color w:val="000000" w:themeColor="text1"/>
          <w:spacing w:val="-3"/>
          <w:u w:color="000000"/>
          <w14:textOutline w14:w="0" w14:cap="flat" w14:cmpd="sng" w14:algn="ctr">
            <w14:noFill/>
            <w14:prstDash w14:val="solid"/>
            <w14:bevel/>
          </w14:textOutline>
        </w:rPr>
        <w:t xml:space="preserve"> </w:t>
      </w:r>
      <w:r w:rsidRPr="00697DD3">
        <w:rPr>
          <w:rFonts w:cs="Arial Unicode MS"/>
          <w:color w:val="000000" w:themeColor="text1"/>
          <w:u w:color="000000"/>
          <w14:textOutline w14:w="0" w14:cap="flat" w14:cmpd="sng" w14:algn="ctr">
            <w14:noFill/>
            <w14:prstDash w14:val="solid"/>
            <w14:bevel/>
          </w14:textOutline>
        </w:rPr>
        <w:t>over</w:t>
      </w:r>
      <w:r w:rsidRPr="00697DD3">
        <w:rPr>
          <w:rFonts w:cs="Arial Unicode MS"/>
          <w:color w:val="000000" w:themeColor="text1"/>
          <w:spacing w:val="-3"/>
          <w:u w:color="000000"/>
          <w14:textOutline w14:w="0" w14:cap="flat" w14:cmpd="sng" w14:algn="ctr">
            <w14:noFill/>
            <w14:prstDash w14:val="solid"/>
            <w14:bevel/>
          </w14:textOutline>
        </w:rPr>
        <w:t xml:space="preserve"> </w:t>
      </w:r>
      <w:r w:rsidRPr="00697DD3">
        <w:rPr>
          <w:rFonts w:cs="Arial Unicode MS"/>
          <w:color w:val="000000" w:themeColor="text1"/>
          <w:u w:color="000000"/>
          <w14:textOutline w14:w="0" w14:cap="flat" w14:cmpd="sng" w14:algn="ctr">
            <w14:noFill/>
            <w14:prstDash w14:val="solid"/>
            <w14:bevel/>
          </w14:textOutline>
        </w:rPr>
        <w:t>those</w:t>
      </w:r>
      <w:r w:rsidRPr="00697DD3">
        <w:rPr>
          <w:rFonts w:cs="Arial Unicode MS"/>
          <w:color w:val="000000" w:themeColor="text1"/>
          <w:spacing w:val="-4"/>
          <w:u w:color="000000"/>
          <w14:textOutline w14:w="0" w14:cap="flat" w14:cmpd="sng" w14:algn="ctr">
            <w14:noFill/>
            <w14:prstDash w14:val="solid"/>
            <w14:bevel/>
          </w14:textOutline>
        </w:rPr>
        <w:t xml:space="preserve"> </w:t>
      </w:r>
      <w:r w:rsidRPr="00697DD3">
        <w:rPr>
          <w:rFonts w:cs="Arial Unicode MS"/>
          <w:color w:val="000000" w:themeColor="text1"/>
          <w:u w:color="000000"/>
          <w14:textOutline w14:w="0" w14:cap="flat" w14:cmpd="sng" w14:algn="ctr">
            <w14:noFill/>
            <w14:prstDash w14:val="solid"/>
            <w14:bevel/>
          </w14:textOutline>
        </w:rPr>
        <w:t>that</w:t>
      </w:r>
      <w:r w:rsidRPr="00697DD3">
        <w:rPr>
          <w:rFonts w:cs="Arial Unicode MS"/>
          <w:color w:val="000000" w:themeColor="text1"/>
          <w:spacing w:val="-3"/>
          <w:u w:color="000000"/>
          <w14:textOutline w14:w="0" w14:cap="flat" w14:cmpd="sng" w14:algn="ctr">
            <w14:noFill/>
            <w14:prstDash w14:val="solid"/>
            <w14:bevel/>
          </w14:textOutline>
        </w:rPr>
        <w:t xml:space="preserve"> </w:t>
      </w:r>
      <w:r w:rsidRPr="00697DD3">
        <w:rPr>
          <w:rFonts w:cs="Arial Unicode MS"/>
          <w:color w:val="000000" w:themeColor="text1"/>
          <w:u w:color="000000"/>
          <w14:textOutline w14:w="0" w14:cap="flat" w14:cmpd="sng" w14:algn="ctr">
            <w14:noFill/>
            <w14:prstDash w14:val="solid"/>
            <w14:bevel/>
          </w14:textOutline>
        </w:rPr>
        <w:t>would</w:t>
      </w:r>
      <w:r w:rsidRPr="00697DD3">
        <w:rPr>
          <w:rFonts w:cs="Arial Unicode MS"/>
          <w:color w:val="000000" w:themeColor="text1"/>
          <w:spacing w:val="-3"/>
          <w:u w:color="000000"/>
          <w14:textOutline w14:w="0" w14:cap="flat" w14:cmpd="sng" w14:algn="ctr">
            <w14:noFill/>
            <w14:prstDash w14:val="solid"/>
            <w14:bevel/>
          </w14:textOutline>
        </w:rPr>
        <w:t xml:space="preserve"> </w:t>
      </w:r>
      <w:r w:rsidRPr="00697DD3">
        <w:rPr>
          <w:rFonts w:cs="Arial Unicode MS"/>
          <w:color w:val="000000" w:themeColor="text1"/>
          <w:u w:color="000000"/>
          <w14:textOutline w14:w="0" w14:cap="flat" w14:cmpd="sng" w14:algn="ctr">
            <w14:noFill/>
            <w14:prstDash w14:val="solid"/>
            <w14:bevel/>
          </w14:textOutline>
        </w:rPr>
        <w:t>be</w:t>
      </w:r>
      <w:r w:rsidRPr="00697DD3">
        <w:rPr>
          <w:rFonts w:cs="Arial Unicode MS"/>
          <w:color w:val="000000" w:themeColor="text1"/>
          <w:spacing w:val="-4"/>
          <w:u w:color="000000"/>
          <w14:textOutline w14:w="0" w14:cap="flat" w14:cmpd="sng" w14:algn="ctr">
            <w14:noFill/>
            <w14:prstDash w14:val="solid"/>
            <w14:bevel/>
          </w14:textOutline>
        </w:rPr>
        <w:t xml:space="preserve"> </w:t>
      </w:r>
      <w:r w:rsidRPr="00697DD3">
        <w:rPr>
          <w:rFonts w:cs="Arial Unicode MS"/>
          <w:color w:val="000000" w:themeColor="text1"/>
          <w:u w:color="000000"/>
          <w14:textOutline w14:w="0" w14:cap="flat" w14:cmpd="sng" w14:algn="ctr">
            <w14:noFill/>
            <w14:prstDash w14:val="solid"/>
            <w14:bevel/>
          </w14:textOutline>
        </w:rPr>
        <w:t>paid</w:t>
      </w:r>
      <w:r w:rsidRPr="00697DD3">
        <w:rPr>
          <w:rFonts w:cs="Arial Unicode MS"/>
          <w:color w:val="000000" w:themeColor="text1"/>
          <w:spacing w:val="-3"/>
          <w:u w:color="000000"/>
          <w14:textOutline w14:w="0" w14:cap="flat" w14:cmpd="sng" w14:algn="ctr">
            <w14:noFill/>
            <w14:prstDash w14:val="solid"/>
            <w14:bevel/>
          </w14:textOutline>
        </w:rPr>
        <w:t xml:space="preserve"> </w:t>
      </w:r>
      <w:r w:rsidRPr="00697DD3">
        <w:rPr>
          <w:rFonts w:cs="Arial Unicode MS"/>
          <w:color w:val="000000" w:themeColor="text1"/>
          <w:u w:color="000000"/>
          <w14:textOutline w14:w="0" w14:cap="flat" w14:cmpd="sng" w14:algn="ctr">
            <w14:noFill/>
            <w14:prstDash w14:val="solid"/>
            <w14:bevel/>
          </w14:textOutline>
        </w:rPr>
        <w:t>at</w:t>
      </w:r>
      <w:r w:rsidRPr="00697DD3">
        <w:rPr>
          <w:rFonts w:cs="Arial Unicode MS"/>
          <w:color w:val="000000" w:themeColor="text1"/>
          <w:spacing w:val="-3"/>
          <w:u w:color="000000"/>
          <w14:textOutline w14:w="0" w14:cap="flat" w14:cmpd="sng" w14:algn="ctr">
            <w14:noFill/>
            <w14:prstDash w14:val="solid"/>
            <w14:bevel/>
          </w14:textOutline>
        </w:rPr>
        <w:t xml:space="preserve"> </w:t>
      </w:r>
      <w:r w:rsidRPr="00697DD3">
        <w:rPr>
          <w:rFonts w:cs="Arial Unicode MS"/>
          <w:color w:val="000000" w:themeColor="text1"/>
          <w:u w:color="000000"/>
          <w14:textOutline w14:w="0" w14:cap="flat" w14:cmpd="sng" w14:algn="ctr">
            <w14:noFill/>
            <w14:prstDash w14:val="solid"/>
            <w14:bevel/>
          </w14:textOutline>
        </w:rPr>
        <w:t>current</w:t>
      </w:r>
      <w:r w:rsidRPr="00697DD3">
        <w:rPr>
          <w:rFonts w:cs="Arial Unicode MS"/>
          <w:color w:val="000000" w:themeColor="text1"/>
          <w:spacing w:val="-3"/>
          <w:u w:color="000000"/>
          <w14:textOutline w14:w="0" w14:cap="flat" w14:cmpd="sng" w14:algn="ctr">
            <w14:noFill/>
            <w14:prstDash w14:val="solid"/>
            <w14:bevel/>
          </w14:textOutline>
        </w:rPr>
        <w:t xml:space="preserve"> </w:t>
      </w:r>
      <w:r w:rsidRPr="00697DD3">
        <w:rPr>
          <w:rFonts w:cs="Arial Unicode MS"/>
          <w:color w:val="000000" w:themeColor="text1"/>
          <w:u w:color="000000"/>
          <w14:textOutline w14:w="0" w14:cap="flat" w14:cmpd="sng" w14:algn="ctr">
            <w14:noFill/>
            <w14:prstDash w14:val="solid"/>
            <w14:bevel/>
          </w14:textOutline>
        </w:rPr>
        <w:t>staffing</w:t>
      </w:r>
      <w:r w:rsidRPr="00697DD3">
        <w:rPr>
          <w:rFonts w:cs="Arial Unicode MS"/>
          <w:color w:val="000000" w:themeColor="text1"/>
          <w:spacing w:val="-3"/>
          <w:u w:color="000000"/>
          <w14:textOutline w14:w="0" w14:cap="flat" w14:cmpd="sng" w14:algn="ctr">
            <w14:noFill/>
            <w14:prstDash w14:val="solid"/>
            <w14:bevel/>
          </w14:textOutline>
        </w:rPr>
        <w:t xml:space="preserve"> </w:t>
      </w:r>
      <w:r w:rsidRPr="00697DD3">
        <w:rPr>
          <w:rFonts w:cs="Arial Unicode MS"/>
          <w:color w:val="000000" w:themeColor="text1"/>
          <w:u w:color="000000"/>
          <w14:textOutline w14:w="0" w14:cap="flat" w14:cmpd="sng" w14:algn="ctr">
            <w14:noFill/>
            <w14:prstDash w14:val="solid"/>
            <w14:bevel/>
          </w14:textOutline>
        </w:rPr>
        <w:t xml:space="preserve">levels. The increases in salaries and benefits for fiscal year 2027 would be Forty-Nine Thousand Seven Hundred Fifty-Three Dollars ($49,753.00) over 2026. The increases in salaries and benefits for fiscal year 2028 would be Seventy-One Thousand Five Hundred Fifty-Two Dollars ($71,552.00) over 2027. This collective bargaining agreement contains an evergreen clause. </w:t>
      </w:r>
      <w:r w:rsidR="00793178">
        <w:rPr>
          <w:rFonts w:cs="Arial Unicode MS"/>
          <w:color w:val="000000" w:themeColor="text1"/>
          <w:u w:color="000000"/>
          <w14:textOutline w14:w="0" w14:cap="flat" w14:cmpd="sng" w14:algn="ctr">
            <w14:noFill/>
            <w14:prstDash w14:val="solid"/>
            <w14:bevel/>
          </w14:textOutline>
        </w:rPr>
        <w:t>(</w:t>
      </w:r>
      <w:r w:rsidRPr="00697DD3">
        <w:rPr>
          <w:rFonts w:cs="Arial Unicode MS"/>
          <w:color w:val="000000" w:themeColor="text1"/>
          <w:u w:color="000000"/>
          <w14:textOutline w14:w="0" w14:cap="flat" w14:cmpd="sng" w14:algn="ctr">
            <w14:noFill/>
            <w14:prstDash w14:val="solid"/>
            <w14:bevel/>
          </w14:textOutline>
        </w:rPr>
        <w:t>Majority vote required) (Recommended by the Board of Selectmen) (Recommended by the Budget Committee) (Estimated $0.022 impact on the tax rate)</w:t>
      </w:r>
    </w:p>
    <w:p w14:paraId="17E39EC5" w14:textId="77777777" w:rsidR="00C927B7" w:rsidRPr="00697DD3" w:rsidRDefault="00C927B7" w:rsidP="008C4C65">
      <w:pPr>
        <w:widowControl w:val="0"/>
        <w:rPr>
          <w:rFonts w:eastAsia="Times New Roman"/>
          <w:color w:val="000000" w:themeColor="text1"/>
          <w:u w:color="000000"/>
          <w14:textOutline w14:w="0" w14:cap="flat" w14:cmpd="sng" w14:algn="ctr">
            <w14:noFill/>
            <w14:prstDash w14:val="solid"/>
            <w14:bevel/>
          </w14:textOutline>
        </w:rPr>
      </w:pPr>
    </w:p>
    <w:p w14:paraId="124E9754" w14:textId="77777777" w:rsidR="00C927B7" w:rsidRPr="00697DD3" w:rsidRDefault="00000000" w:rsidP="008C4C65">
      <w:pPr>
        <w:widowControl w:val="0"/>
        <w:rPr>
          <w:rFonts w:eastAsia="Times New Roman"/>
          <w:color w:val="000000" w:themeColor="text1"/>
          <w:sz w:val="20"/>
          <w:szCs w:val="20"/>
          <w:u w:color="000000"/>
          <w14:textOutline w14:w="0" w14:cap="flat" w14:cmpd="sng" w14:algn="ctr">
            <w14:noFill/>
            <w14:prstDash w14:val="solid"/>
            <w14:bevel/>
          </w14:textOutline>
        </w:rPr>
      </w:pPr>
      <w:r w:rsidRPr="00697DD3">
        <w:rPr>
          <w:rFonts w:cs="Arial Unicode MS"/>
          <w:b/>
          <w:bCs/>
          <w:color w:val="000000" w:themeColor="text1"/>
          <w:sz w:val="20"/>
          <w:szCs w:val="20"/>
          <w:u w:color="000000"/>
          <w14:textOutline w14:w="0" w14:cap="flat" w14:cmpd="sng" w14:algn="ctr">
            <w14:noFill/>
            <w14:prstDash w14:val="solid"/>
            <w14:bevel/>
          </w14:textOutline>
        </w:rPr>
        <w:t>Note:</w:t>
      </w:r>
      <w:r w:rsidRPr="00697DD3">
        <w:rPr>
          <w:rFonts w:cs="Arial Unicode MS"/>
          <w:color w:val="000000" w:themeColor="text1"/>
          <w:sz w:val="20"/>
          <w:szCs w:val="20"/>
          <w:u w:color="000000"/>
          <w14:textOutline w14:w="0" w14:cap="flat" w14:cmpd="sng" w14:algn="ctr">
            <w14:noFill/>
            <w14:prstDash w14:val="solid"/>
            <w14:bevel/>
          </w14:textOutline>
        </w:rPr>
        <w:t xml:space="preserve"> The total increase would be $218,450.00 over current levels.</w:t>
      </w:r>
    </w:p>
    <w:p w14:paraId="6C1027FC" w14:textId="77777777" w:rsidR="00C927B7" w:rsidRPr="00697DD3" w:rsidRDefault="00C927B7" w:rsidP="008C4C65">
      <w:pPr>
        <w:widowControl w:val="0"/>
        <w:rPr>
          <w:rFonts w:eastAsia="Times New Roman"/>
          <w:color w:val="000000" w:themeColor="text1"/>
          <w:sz w:val="20"/>
          <w:szCs w:val="20"/>
          <w:u w:color="000000"/>
          <w14:textOutline w14:w="0" w14:cap="flat" w14:cmpd="sng" w14:algn="ctr">
            <w14:noFill/>
            <w14:prstDash w14:val="solid"/>
            <w14:bevel/>
          </w14:textOutline>
        </w:rPr>
      </w:pPr>
    </w:p>
    <w:p w14:paraId="23773D15" w14:textId="7D0B256C" w:rsidR="006277AA" w:rsidRPr="00697DD3" w:rsidRDefault="00000000" w:rsidP="009A40F4">
      <w:pPr>
        <w:pStyle w:val="Heading"/>
        <w:keepNext w:val="0"/>
        <w:widowControl w:val="0"/>
        <w:rPr>
          <w:color w:val="000000" w:themeColor="text1"/>
        </w:rPr>
      </w:pPr>
      <w:r w:rsidRPr="00697DD3">
        <w:rPr>
          <w:color w:val="000000" w:themeColor="text1"/>
          <w14:textOutline w14:w="0" w14:cap="flat" w14:cmpd="sng" w14:algn="ctr">
            <w14:noFill/>
            <w14:prstDash w14:val="solid"/>
            <w14:bevel/>
          </w14:textOutline>
        </w:rPr>
        <w:t>ARTICLE 11</w:t>
      </w:r>
    </w:p>
    <w:p w14:paraId="6453AA14" w14:textId="59B54E9B" w:rsidR="00C927B7" w:rsidRPr="00697DD3" w:rsidRDefault="00000000" w:rsidP="008C4C65">
      <w:pPr>
        <w:widowControl w:val="0"/>
        <w:rPr>
          <w:rFonts w:eastAsia="Times New Roman"/>
          <w:color w:val="000000" w:themeColor="text1"/>
          <w:u w:color="000000"/>
          <w14:textOutline w14:w="0" w14:cap="flat" w14:cmpd="sng" w14:algn="ctr">
            <w14:noFill/>
            <w14:prstDash w14:val="solid"/>
            <w14:bevel/>
          </w14:textOutline>
        </w:rPr>
      </w:pPr>
      <w:r w:rsidRPr="00697DD3">
        <w:rPr>
          <w:rFonts w:cs="Arial Unicode MS"/>
          <w:color w:val="000000" w:themeColor="text1"/>
          <w:u w:color="000000"/>
          <w14:textOutline w14:w="0" w14:cap="flat" w14:cmpd="sng" w14:algn="ctr">
            <w14:noFill/>
            <w14:prstDash w14:val="solid"/>
            <w14:bevel/>
          </w14:textOutline>
        </w:rPr>
        <w:t>To see if the Town will vote to approve the cost items included in the collective bargaining agreement</w:t>
      </w:r>
      <w:r w:rsidRPr="00697DD3">
        <w:rPr>
          <w:rFonts w:cs="Arial Unicode MS"/>
          <w:color w:val="000000" w:themeColor="text1"/>
          <w:spacing w:val="-5"/>
          <w:u w:color="000000"/>
          <w14:textOutline w14:w="0" w14:cap="flat" w14:cmpd="sng" w14:algn="ctr">
            <w14:noFill/>
            <w14:prstDash w14:val="solid"/>
            <w14:bevel/>
          </w14:textOutline>
        </w:rPr>
        <w:t xml:space="preserve"> </w:t>
      </w:r>
      <w:r w:rsidRPr="00697DD3">
        <w:rPr>
          <w:rFonts w:cs="Arial Unicode MS"/>
          <w:color w:val="000000" w:themeColor="text1"/>
          <w:u w:color="000000"/>
          <w14:textOutline w14:w="0" w14:cap="flat" w14:cmpd="sng" w14:algn="ctr">
            <w14:noFill/>
            <w14:prstDash w14:val="solid"/>
            <w14:bevel/>
          </w14:textOutline>
        </w:rPr>
        <w:t>reached</w:t>
      </w:r>
      <w:r w:rsidRPr="00697DD3">
        <w:rPr>
          <w:rFonts w:cs="Arial Unicode MS"/>
          <w:color w:val="000000" w:themeColor="text1"/>
          <w:spacing w:val="-3"/>
          <w:u w:color="000000"/>
          <w14:textOutline w14:w="0" w14:cap="flat" w14:cmpd="sng" w14:algn="ctr">
            <w14:noFill/>
            <w14:prstDash w14:val="solid"/>
            <w14:bevel/>
          </w14:textOutline>
        </w:rPr>
        <w:t xml:space="preserve"> </w:t>
      </w:r>
      <w:r w:rsidRPr="00697DD3">
        <w:rPr>
          <w:rFonts w:cs="Arial Unicode MS"/>
          <w:color w:val="000000" w:themeColor="text1"/>
          <w:u w:color="000000"/>
          <w14:textOutline w14:w="0" w14:cap="flat" w14:cmpd="sng" w14:algn="ctr">
            <w14:noFill/>
            <w14:prstDash w14:val="solid"/>
            <w14:bevel/>
          </w14:textOutline>
        </w:rPr>
        <w:t>between</w:t>
      </w:r>
      <w:r w:rsidRPr="00697DD3">
        <w:rPr>
          <w:rFonts w:cs="Arial Unicode MS"/>
          <w:color w:val="000000" w:themeColor="text1"/>
          <w:spacing w:val="-3"/>
          <w:u w:color="000000"/>
          <w14:textOutline w14:w="0" w14:cap="flat" w14:cmpd="sng" w14:algn="ctr">
            <w14:noFill/>
            <w14:prstDash w14:val="solid"/>
            <w14:bevel/>
          </w14:textOutline>
        </w:rPr>
        <w:t xml:space="preserve"> </w:t>
      </w:r>
      <w:r w:rsidRPr="00697DD3">
        <w:rPr>
          <w:rFonts w:cs="Arial Unicode MS"/>
          <w:color w:val="000000" w:themeColor="text1"/>
          <w:u w:color="000000"/>
          <w14:textOutline w14:w="0" w14:cap="flat" w14:cmpd="sng" w14:algn="ctr">
            <w14:noFill/>
            <w14:prstDash w14:val="solid"/>
            <w14:bevel/>
          </w14:textOutline>
        </w:rPr>
        <w:t>the</w:t>
      </w:r>
      <w:r w:rsidRPr="00697DD3">
        <w:rPr>
          <w:rFonts w:cs="Arial Unicode MS"/>
          <w:color w:val="000000" w:themeColor="text1"/>
          <w:spacing w:val="-4"/>
          <w:u w:color="000000"/>
          <w14:textOutline w14:w="0" w14:cap="flat" w14:cmpd="sng" w14:algn="ctr">
            <w14:noFill/>
            <w14:prstDash w14:val="solid"/>
            <w14:bevel/>
          </w14:textOutline>
        </w:rPr>
        <w:t xml:space="preserve"> </w:t>
      </w:r>
      <w:r w:rsidRPr="00697DD3">
        <w:rPr>
          <w:rFonts w:cs="Arial Unicode MS"/>
          <w:color w:val="000000" w:themeColor="text1"/>
          <w:u w:color="000000"/>
          <w14:textOutline w14:w="0" w14:cap="flat" w14:cmpd="sng" w14:algn="ctr">
            <w14:noFill/>
            <w14:prstDash w14:val="solid"/>
            <w14:bevel/>
          </w14:textOutline>
        </w:rPr>
        <w:t>Board</w:t>
      </w:r>
      <w:r w:rsidRPr="00697DD3">
        <w:rPr>
          <w:rFonts w:cs="Arial Unicode MS"/>
          <w:color w:val="000000" w:themeColor="text1"/>
          <w:spacing w:val="-3"/>
          <w:u w:color="000000"/>
          <w14:textOutline w14:w="0" w14:cap="flat" w14:cmpd="sng" w14:algn="ctr">
            <w14:noFill/>
            <w14:prstDash w14:val="solid"/>
            <w14:bevel/>
          </w14:textOutline>
        </w:rPr>
        <w:t xml:space="preserve"> </w:t>
      </w:r>
      <w:r w:rsidRPr="00697DD3">
        <w:rPr>
          <w:rFonts w:cs="Arial Unicode MS"/>
          <w:color w:val="000000" w:themeColor="text1"/>
          <w:u w:color="000000"/>
          <w14:textOutline w14:w="0" w14:cap="flat" w14:cmpd="sng" w14:algn="ctr">
            <w14:noFill/>
            <w14:prstDash w14:val="solid"/>
            <w14:bevel/>
          </w14:textOutline>
        </w:rPr>
        <w:t>of</w:t>
      </w:r>
      <w:r w:rsidRPr="00697DD3">
        <w:rPr>
          <w:rFonts w:cs="Arial Unicode MS"/>
          <w:color w:val="000000" w:themeColor="text1"/>
          <w:spacing w:val="-3"/>
          <w:u w:color="000000"/>
          <w14:textOutline w14:w="0" w14:cap="flat" w14:cmpd="sng" w14:algn="ctr">
            <w14:noFill/>
            <w14:prstDash w14:val="solid"/>
            <w14:bevel/>
          </w14:textOutline>
        </w:rPr>
        <w:t xml:space="preserve"> </w:t>
      </w:r>
      <w:r w:rsidRPr="00697DD3">
        <w:rPr>
          <w:rFonts w:cs="Arial Unicode MS"/>
          <w:color w:val="000000" w:themeColor="text1"/>
          <w:u w:color="000000"/>
          <w14:textOutline w14:w="0" w14:cap="flat" w14:cmpd="sng" w14:algn="ctr">
            <w14:noFill/>
            <w14:prstDash w14:val="solid"/>
            <w14:bevel/>
          </w14:textOutline>
        </w:rPr>
        <w:t>Selectmen</w:t>
      </w:r>
      <w:r w:rsidRPr="00697DD3">
        <w:rPr>
          <w:rFonts w:cs="Arial Unicode MS"/>
          <w:color w:val="000000" w:themeColor="text1"/>
          <w:spacing w:val="-3"/>
          <w:u w:color="000000"/>
          <w14:textOutline w14:w="0" w14:cap="flat" w14:cmpd="sng" w14:algn="ctr">
            <w14:noFill/>
            <w14:prstDash w14:val="solid"/>
            <w14:bevel/>
          </w14:textOutline>
        </w:rPr>
        <w:t xml:space="preserve"> </w:t>
      </w:r>
      <w:r w:rsidRPr="00697DD3">
        <w:rPr>
          <w:rFonts w:cs="Arial Unicode MS"/>
          <w:color w:val="000000" w:themeColor="text1"/>
          <w:u w:color="000000"/>
          <w14:textOutline w14:w="0" w14:cap="flat" w14:cmpd="sng" w14:algn="ctr">
            <w14:noFill/>
            <w14:prstDash w14:val="solid"/>
            <w14:bevel/>
          </w14:textOutline>
        </w:rPr>
        <w:t>and</w:t>
      </w:r>
      <w:r w:rsidRPr="00697DD3">
        <w:rPr>
          <w:rFonts w:cs="Arial Unicode MS"/>
          <w:color w:val="000000" w:themeColor="text1"/>
          <w:spacing w:val="-3"/>
          <w:u w:color="000000"/>
          <w14:textOutline w14:w="0" w14:cap="flat" w14:cmpd="sng" w14:algn="ctr">
            <w14:noFill/>
            <w14:prstDash w14:val="solid"/>
            <w14:bevel/>
          </w14:textOutline>
        </w:rPr>
        <w:t xml:space="preserve"> </w:t>
      </w:r>
      <w:r w:rsidRPr="00697DD3">
        <w:rPr>
          <w:rFonts w:cs="Arial Unicode MS"/>
          <w:color w:val="000000" w:themeColor="text1"/>
          <w:u w:color="000000"/>
          <w14:textOutline w14:w="0" w14:cap="flat" w14:cmpd="sng" w14:algn="ctr">
            <w14:noFill/>
            <w14:prstDash w14:val="solid"/>
            <w14:bevel/>
          </w14:textOutline>
        </w:rPr>
        <w:t>the</w:t>
      </w:r>
      <w:r w:rsidRPr="00697DD3">
        <w:rPr>
          <w:rFonts w:cs="Arial Unicode MS"/>
          <w:color w:val="000000" w:themeColor="text1"/>
          <w:spacing w:val="-4"/>
          <w:u w:color="000000"/>
          <w14:textOutline w14:w="0" w14:cap="flat" w14:cmpd="sng" w14:algn="ctr">
            <w14:noFill/>
            <w14:prstDash w14:val="solid"/>
            <w14:bevel/>
          </w14:textOutline>
        </w:rPr>
        <w:t xml:space="preserve"> </w:t>
      </w:r>
      <w:r w:rsidRPr="00697DD3">
        <w:rPr>
          <w:rFonts w:cs="Arial Unicode MS"/>
          <w:color w:val="000000" w:themeColor="text1"/>
          <w:u w:color="000000"/>
          <w14:textOutline w14:w="0" w14:cap="flat" w14:cmpd="sng" w14:algn="ctr">
            <w14:noFill/>
            <w14:prstDash w14:val="solid"/>
            <w14:bevel/>
          </w14:textOutline>
        </w:rPr>
        <w:t>Seabrook</w:t>
      </w:r>
      <w:r w:rsidRPr="00697DD3">
        <w:rPr>
          <w:rFonts w:cs="Arial Unicode MS"/>
          <w:color w:val="000000" w:themeColor="text1"/>
          <w:spacing w:val="-3"/>
          <w:u w:color="000000"/>
          <w14:textOutline w14:w="0" w14:cap="flat" w14:cmpd="sng" w14:algn="ctr">
            <w14:noFill/>
            <w14:prstDash w14:val="solid"/>
            <w14:bevel/>
          </w14:textOutline>
        </w:rPr>
        <w:t xml:space="preserve"> </w:t>
      </w:r>
      <w:r w:rsidRPr="00697DD3">
        <w:rPr>
          <w:rFonts w:cs="Arial Unicode MS"/>
          <w:color w:val="000000" w:themeColor="text1"/>
          <w:u w:color="000000"/>
          <w14:textOutline w14:w="0" w14:cap="flat" w14:cmpd="sng" w14:algn="ctr">
            <w14:noFill/>
            <w14:prstDash w14:val="solid"/>
            <w14:bevel/>
          </w14:textOutline>
        </w:rPr>
        <w:t>Employees</w:t>
      </w:r>
      <w:r w:rsidRPr="00697DD3">
        <w:rPr>
          <w:rFonts w:cs="Arial Unicode MS"/>
          <w:color w:val="000000" w:themeColor="text1"/>
          <w:spacing w:val="-15"/>
          <w:u w:color="000000"/>
          <w14:textOutline w14:w="0" w14:cap="flat" w14:cmpd="sng" w14:algn="ctr">
            <w14:noFill/>
            <w14:prstDash w14:val="solid"/>
            <w14:bevel/>
          </w14:textOutline>
        </w:rPr>
        <w:t xml:space="preserve"> </w:t>
      </w:r>
      <w:r w:rsidRPr="00697DD3">
        <w:rPr>
          <w:rFonts w:cs="Arial Unicode MS"/>
          <w:color w:val="000000" w:themeColor="text1"/>
          <w:u w:color="000000"/>
          <w14:textOutline w14:w="0" w14:cap="flat" w14:cmpd="sng" w14:algn="ctr">
            <w14:noFill/>
            <w14:prstDash w14:val="solid"/>
            <w14:bevel/>
          </w14:textOutline>
        </w:rPr>
        <w:t>Association</w:t>
      </w:r>
      <w:r w:rsidRPr="00697DD3">
        <w:rPr>
          <w:rFonts w:cs="Arial Unicode MS"/>
          <w:color w:val="000000" w:themeColor="text1"/>
          <w:spacing w:val="-3"/>
          <w:u w:color="000000"/>
          <w14:textOutline w14:w="0" w14:cap="flat" w14:cmpd="sng" w14:algn="ctr">
            <w14:noFill/>
            <w14:prstDash w14:val="solid"/>
            <w14:bevel/>
          </w14:textOutline>
        </w:rPr>
        <w:t xml:space="preserve"> </w:t>
      </w:r>
      <w:r w:rsidRPr="00697DD3">
        <w:rPr>
          <w:rFonts w:cs="Arial Unicode MS"/>
          <w:color w:val="000000" w:themeColor="text1"/>
          <w:u w:color="000000"/>
          <w14:textOutline w14:w="0" w14:cap="flat" w14:cmpd="sng" w14:algn="ctr">
            <w14:noFill/>
            <w14:prstDash w14:val="solid"/>
            <w14:bevel/>
          </w14:textOutline>
        </w:rPr>
        <w:t>for the period</w:t>
      </w:r>
      <w:r w:rsidRPr="00697DD3">
        <w:rPr>
          <w:rFonts w:cs="Arial Unicode MS"/>
          <w:color w:val="000000" w:themeColor="text1"/>
          <w:spacing w:val="-7"/>
          <w:u w:color="000000"/>
          <w14:textOutline w14:w="0" w14:cap="flat" w14:cmpd="sng" w14:algn="ctr">
            <w14:noFill/>
            <w14:prstDash w14:val="solid"/>
            <w14:bevel/>
          </w14:textOutline>
        </w:rPr>
        <w:t xml:space="preserve"> </w:t>
      </w:r>
      <w:r w:rsidRPr="00697DD3">
        <w:rPr>
          <w:rFonts w:cs="Arial Unicode MS"/>
          <w:color w:val="000000" w:themeColor="text1"/>
          <w:u w:color="000000"/>
          <w14:textOutline w14:w="0" w14:cap="flat" w14:cmpd="sng" w14:algn="ctr">
            <w14:noFill/>
            <w14:prstDash w14:val="solid"/>
            <w14:bevel/>
          </w14:textOutline>
        </w:rPr>
        <w:t>April 1, 2026 through March 31, 2028; and furthermore to raise and appropriate the sum</w:t>
      </w:r>
      <w:r w:rsidRPr="00697DD3">
        <w:rPr>
          <w:rFonts w:cs="Arial Unicode MS"/>
          <w:color w:val="000000" w:themeColor="text1"/>
          <w:spacing w:val="-4"/>
          <w:u w:color="000000"/>
          <w14:textOutline w14:w="0" w14:cap="flat" w14:cmpd="sng" w14:algn="ctr">
            <w14:noFill/>
            <w14:prstDash w14:val="solid"/>
            <w14:bevel/>
          </w14:textOutline>
        </w:rPr>
        <w:t xml:space="preserve"> </w:t>
      </w:r>
      <w:r w:rsidRPr="00697DD3">
        <w:rPr>
          <w:rFonts w:cs="Arial Unicode MS"/>
          <w:color w:val="000000" w:themeColor="text1"/>
          <w:u w:color="000000"/>
          <w14:textOutline w14:w="0" w14:cap="flat" w14:cmpd="sng" w14:algn="ctr">
            <w14:noFill/>
            <w14:prstDash w14:val="solid"/>
            <w14:bevel/>
          </w14:textOutline>
        </w:rPr>
        <w:t>of</w:t>
      </w:r>
      <w:r w:rsidRPr="00697DD3">
        <w:rPr>
          <w:rFonts w:cs="Arial Unicode MS"/>
          <w:color w:val="000000" w:themeColor="text1"/>
          <w:spacing w:val="40"/>
          <w:u w:color="000000"/>
          <w14:textOutline w14:w="0" w14:cap="flat" w14:cmpd="sng" w14:algn="ctr">
            <w14:noFill/>
            <w14:prstDash w14:val="solid"/>
            <w14:bevel/>
          </w14:textOutline>
        </w:rPr>
        <w:t xml:space="preserve"> </w:t>
      </w:r>
      <w:r w:rsidRPr="00697DD3">
        <w:rPr>
          <w:rFonts w:cs="Arial Unicode MS"/>
          <w:color w:val="000000" w:themeColor="text1"/>
          <w:u w:color="000000"/>
          <w14:textOutline w14:w="0" w14:cap="flat" w14:cmpd="sng" w14:algn="ctr">
            <w14:noFill/>
            <w14:prstDash w14:val="solid"/>
            <w14:bevel/>
          </w14:textOutline>
        </w:rPr>
        <w:t>Two</w:t>
      </w:r>
      <w:r w:rsidRPr="00697DD3">
        <w:rPr>
          <w:rFonts w:cs="Arial Unicode MS"/>
          <w:color w:val="000000" w:themeColor="text1"/>
          <w:spacing w:val="-4"/>
          <w:u w:color="000000"/>
          <w14:textOutline w14:w="0" w14:cap="flat" w14:cmpd="sng" w14:algn="ctr">
            <w14:noFill/>
            <w14:prstDash w14:val="solid"/>
            <w14:bevel/>
          </w14:textOutline>
        </w:rPr>
        <w:t xml:space="preserve"> </w:t>
      </w:r>
      <w:r w:rsidRPr="00697DD3">
        <w:rPr>
          <w:rFonts w:cs="Arial Unicode MS"/>
          <w:color w:val="000000" w:themeColor="text1"/>
          <w:u w:color="000000"/>
          <w14:textOutline w14:w="0" w14:cap="flat" w14:cmpd="sng" w14:algn="ctr">
            <w14:noFill/>
            <w14:prstDash w14:val="solid"/>
            <w14:bevel/>
          </w14:textOutline>
        </w:rPr>
        <w:t>Hundred</w:t>
      </w:r>
      <w:r w:rsidRPr="00697DD3">
        <w:rPr>
          <w:rFonts w:cs="Arial Unicode MS"/>
          <w:color w:val="000000" w:themeColor="text1"/>
          <w:spacing w:val="-4"/>
          <w:u w:color="000000"/>
          <w14:textOutline w14:w="0" w14:cap="flat" w14:cmpd="sng" w14:algn="ctr">
            <w14:noFill/>
            <w14:prstDash w14:val="solid"/>
            <w14:bevel/>
          </w14:textOutline>
        </w:rPr>
        <w:t xml:space="preserve"> </w:t>
      </w:r>
      <w:r w:rsidRPr="00697DD3">
        <w:rPr>
          <w:rFonts w:cs="Arial Unicode MS"/>
          <w:color w:val="000000" w:themeColor="text1"/>
          <w:u w:color="000000"/>
          <w14:textOutline w14:w="0" w14:cap="flat" w14:cmpd="sng" w14:algn="ctr">
            <w14:noFill/>
            <w14:prstDash w14:val="solid"/>
            <w14:bevel/>
          </w14:textOutline>
        </w:rPr>
        <w:t>Eighty</w:t>
      </w:r>
      <w:r w:rsidRPr="00697DD3">
        <w:rPr>
          <w:rFonts w:cs="Arial Unicode MS"/>
          <w:color w:val="000000" w:themeColor="text1"/>
          <w:spacing w:val="-9"/>
          <w:u w:color="000000"/>
          <w14:textOutline w14:w="0" w14:cap="flat" w14:cmpd="sng" w14:algn="ctr">
            <w14:noFill/>
            <w14:prstDash w14:val="solid"/>
            <w14:bevel/>
          </w14:textOutline>
        </w:rPr>
        <w:t>-</w:t>
      </w:r>
      <w:r w:rsidRPr="00697DD3">
        <w:rPr>
          <w:rFonts w:cs="Arial Unicode MS"/>
          <w:color w:val="000000" w:themeColor="text1"/>
          <w:u w:color="000000"/>
          <w14:textOutline w14:w="0" w14:cap="flat" w14:cmpd="sng" w14:algn="ctr">
            <w14:noFill/>
            <w14:prstDash w14:val="solid"/>
            <w14:bevel/>
          </w14:textOutline>
        </w:rPr>
        <w:t>Three</w:t>
      </w:r>
      <w:r w:rsidRPr="00697DD3">
        <w:rPr>
          <w:rFonts w:cs="Arial Unicode MS"/>
          <w:color w:val="000000" w:themeColor="text1"/>
          <w:spacing w:val="-9"/>
          <w:u w:color="000000"/>
          <w14:textOutline w14:w="0" w14:cap="flat" w14:cmpd="sng" w14:algn="ctr">
            <w14:noFill/>
            <w14:prstDash w14:val="solid"/>
            <w14:bevel/>
          </w14:textOutline>
        </w:rPr>
        <w:t xml:space="preserve"> </w:t>
      </w:r>
      <w:r w:rsidRPr="00697DD3">
        <w:rPr>
          <w:rFonts w:cs="Arial Unicode MS"/>
          <w:color w:val="000000" w:themeColor="text1"/>
          <w:u w:color="000000"/>
          <w14:textOutline w14:w="0" w14:cap="flat" w14:cmpd="sng" w14:algn="ctr">
            <w14:noFill/>
            <w14:prstDash w14:val="solid"/>
            <w14:bevel/>
          </w14:textOutline>
        </w:rPr>
        <w:t>Thousand</w:t>
      </w:r>
      <w:r w:rsidRPr="00697DD3">
        <w:rPr>
          <w:rFonts w:cs="Arial Unicode MS"/>
          <w:color w:val="000000" w:themeColor="text1"/>
          <w:spacing w:val="-4"/>
          <w:u w:color="000000"/>
          <w14:textOutline w14:w="0" w14:cap="flat" w14:cmpd="sng" w14:algn="ctr">
            <w14:noFill/>
            <w14:prstDash w14:val="solid"/>
            <w14:bevel/>
          </w14:textOutline>
        </w:rPr>
        <w:t xml:space="preserve"> </w:t>
      </w:r>
      <w:r w:rsidRPr="00697DD3">
        <w:rPr>
          <w:rFonts w:cs="Arial Unicode MS"/>
          <w:color w:val="000000" w:themeColor="text1"/>
          <w:u w:color="000000"/>
          <w14:textOutline w14:w="0" w14:cap="flat" w14:cmpd="sng" w14:algn="ctr">
            <w14:noFill/>
            <w14:prstDash w14:val="solid"/>
            <w14:bevel/>
          </w14:textOutline>
        </w:rPr>
        <w:t>Nine</w:t>
      </w:r>
      <w:r w:rsidRPr="00697DD3">
        <w:rPr>
          <w:rFonts w:cs="Arial Unicode MS"/>
          <w:color w:val="000000" w:themeColor="text1"/>
          <w:spacing w:val="-5"/>
          <w:u w:color="000000"/>
          <w14:textOutline w14:w="0" w14:cap="flat" w14:cmpd="sng" w14:algn="ctr">
            <w14:noFill/>
            <w14:prstDash w14:val="solid"/>
            <w14:bevel/>
          </w14:textOutline>
        </w:rPr>
        <w:t xml:space="preserve"> </w:t>
      </w:r>
      <w:r w:rsidRPr="00697DD3">
        <w:rPr>
          <w:rFonts w:cs="Arial Unicode MS"/>
          <w:color w:val="000000" w:themeColor="text1"/>
          <w:u w:color="000000"/>
          <w14:textOutline w14:w="0" w14:cap="flat" w14:cmpd="sng" w14:algn="ctr">
            <w14:noFill/>
            <w14:prstDash w14:val="solid"/>
            <w14:bevel/>
          </w14:textOutline>
        </w:rPr>
        <w:t>Hundred</w:t>
      </w:r>
      <w:r w:rsidRPr="00697DD3">
        <w:rPr>
          <w:rFonts w:cs="Arial Unicode MS"/>
          <w:color w:val="000000" w:themeColor="text1"/>
          <w:spacing w:val="-4"/>
          <w:u w:color="000000"/>
          <w14:textOutline w14:w="0" w14:cap="flat" w14:cmpd="sng" w14:algn="ctr">
            <w14:noFill/>
            <w14:prstDash w14:val="solid"/>
            <w14:bevel/>
          </w14:textOutline>
        </w:rPr>
        <w:t xml:space="preserve"> </w:t>
      </w:r>
      <w:r w:rsidRPr="00697DD3">
        <w:rPr>
          <w:rFonts w:cs="Arial Unicode MS"/>
          <w:color w:val="000000" w:themeColor="text1"/>
          <w:u w:color="000000"/>
          <w14:textOutline w14:w="0" w14:cap="flat" w14:cmpd="sng" w14:algn="ctr">
            <w14:noFill/>
            <w14:prstDash w14:val="solid"/>
            <w14:bevel/>
          </w14:textOutline>
        </w:rPr>
        <w:t>Fifty</w:t>
      </w:r>
      <w:r w:rsidRPr="00697DD3">
        <w:rPr>
          <w:rFonts w:cs="Arial Unicode MS"/>
          <w:color w:val="000000" w:themeColor="text1"/>
          <w:spacing w:val="-4"/>
          <w:u w:color="000000"/>
          <w14:textOutline w14:w="0" w14:cap="flat" w14:cmpd="sng" w14:algn="ctr">
            <w14:noFill/>
            <w14:prstDash w14:val="solid"/>
            <w14:bevel/>
          </w14:textOutline>
        </w:rPr>
        <w:t>-</w:t>
      </w:r>
      <w:r w:rsidRPr="00697DD3">
        <w:rPr>
          <w:rFonts w:cs="Arial Unicode MS"/>
          <w:color w:val="000000" w:themeColor="text1"/>
          <w:u w:color="000000"/>
          <w14:textOutline w14:w="0" w14:cap="flat" w14:cmpd="sng" w14:algn="ctr">
            <w14:noFill/>
            <w14:prstDash w14:val="solid"/>
            <w14:bevel/>
          </w14:textOutline>
        </w:rPr>
        <w:t>One</w:t>
      </w:r>
      <w:r w:rsidRPr="00697DD3">
        <w:rPr>
          <w:rFonts w:cs="Arial Unicode MS"/>
          <w:color w:val="000000" w:themeColor="text1"/>
          <w:spacing w:val="-5"/>
          <w:u w:color="000000"/>
          <w14:textOutline w14:w="0" w14:cap="flat" w14:cmpd="sng" w14:algn="ctr">
            <w14:noFill/>
            <w14:prstDash w14:val="solid"/>
            <w14:bevel/>
          </w14:textOutline>
        </w:rPr>
        <w:t xml:space="preserve"> </w:t>
      </w:r>
      <w:r w:rsidRPr="00697DD3">
        <w:rPr>
          <w:rFonts w:cs="Arial Unicode MS"/>
          <w:color w:val="000000" w:themeColor="text1"/>
          <w:u w:color="000000"/>
          <w14:textOutline w14:w="0" w14:cap="flat" w14:cmpd="sng" w14:algn="ctr">
            <w14:noFill/>
            <w14:prstDash w14:val="solid"/>
            <w14:bevel/>
          </w14:textOutline>
        </w:rPr>
        <w:t>Dollars</w:t>
      </w:r>
      <w:r w:rsidRPr="00697DD3">
        <w:rPr>
          <w:rFonts w:cs="Arial Unicode MS"/>
          <w:color w:val="000000" w:themeColor="text1"/>
          <w:spacing w:val="-4"/>
          <w:u w:color="000000"/>
          <w14:textOutline w14:w="0" w14:cap="flat" w14:cmpd="sng" w14:algn="ctr">
            <w14:noFill/>
            <w14:prstDash w14:val="solid"/>
            <w14:bevel/>
          </w14:textOutline>
        </w:rPr>
        <w:t xml:space="preserve"> </w:t>
      </w:r>
      <w:r w:rsidRPr="00697DD3">
        <w:rPr>
          <w:rFonts w:cs="Arial Unicode MS"/>
          <w:color w:val="000000" w:themeColor="text1"/>
          <w:u w:color="000000"/>
          <w14:textOutline w14:w="0" w14:cap="flat" w14:cmpd="sng" w14:algn="ctr">
            <w14:noFill/>
            <w14:prstDash w14:val="solid"/>
            <w14:bevel/>
          </w14:textOutline>
        </w:rPr>
        <w:t>($283,951.00)</w:t>
      </w:r>
      <w:r w:rsidRPr="00697DD3">
        <w:rPr>
          <w:rFonts w:cs="Arial Unicode MS"/>
          <w:color w:val="000000" w:themeColor="text1"/>
          <w:spacing w:val="-4"/>
          <w:u w:color="000000"/>
          <w14:textOutline w14:w="0" w14:cap="flat" w14:cmpd="sng" w14:algn="ctr">
            <w14:noFill/>
            <w14:prstDash w14:val="solid"/>
            <w14:bevel/>
          </w14:textOutline>
        </w:rPr>
        <w:t xml:space="preserve"> </w:t>
      </w:r>
      <w:r w:rsidRPr="00697DD3">
        <w:rPr>
          <w:rFonts w:cs="Arial Unicode MS"/>
          <w:color w:val="000000" w:themeColor="text1"/>
          <w:u w:color="000000"/>
          <w14:textOutline w14:w="0" w14:cap="flat" w14:cmpd="sng" w14:algn="ctr">
            <w14:noFill/>
            <w14:prstDash w14:val="solid"/>
            <w14:bevel/>
          </w14:textOutline>
        </w:rPr>
        <w:t>for fiscal</w:t>
      </w:r>
      <w:r w:rsidRPr="00697DD3">
        <w:rPr>
          <w:rFonts w:cs="Arial Unicode MS"/>
          <w:color w:val="000000" w:themeColor="text1"/>
          <w:spacing w:val="-2"/>
          <w:u w:color="000000"/>
          <w14:textOutline w14:w="0" w14:cap="flat" w14:cmpd="sng" w14:algn="ctr">
            <w14:noFill/>
            <w14:prstDash w14:val="solid"/>
            <w14:bevel/>
          </w14:textOutline>
        </w:rPr>
        <w:t xml:space="preserve"> </w:t>
      </w:r>
      <w:r w:rsidRPr="00697DD3">
        <w:rPr>
          <w:rFonts w:cs="Arial Unicode MS"/>
          <w:color w:val="000000" w:themeColor="text1"/>
          <w:u w:color="000000"/>
          <w14:textOutline w14:w="0" w14:cap="flat" w14:cmpd="sng" w14:algn="ctr">
            <w14:noFill/>
            <w14:prstDash w14:val="solid"/>
            <w14:bevel/>
          </w14:textOutline>
        </w:rPr>
        <w:t>year</w:t>
      </w:r>
      <w:r w:rsidRPr="00697DD3">
        <w:rPr>
          <w:rFonts w:cs="Arial Unicode MS"/>
          <w:color w:val="000000" w:themeColor="text1"/>
          <w:spacing w:val="-2"/>
          <w:u w:color="000000"/>
          <w14:textOutline w14:w="0" w14:cap="flat" w14:cmpd="sng" w14:algn="ctr">
            <w14:noFill/>
            <w14:prstDash w14:val="solid"/>
            <w14:bevel/>
          </w14:textOutline>
        </w:rPr>
        <w:t xml:space="preserve"> </w:t>
      </w:r>
      <w:r w:rsidRPr="00697DD3">
        <w:rPr>
          <w:rFonts w:cs="Arial Unicode MS"/>
          <w:color w:val="000000" w:themeColor="text1"/>
          <w:u w:color="000000"/>
          <w14:textOutline w14:w="0" w14:cap="flat" w14:cmpd="sng" w14:algn="ctr">
            <w14:noFill/>
            <w14:prstDash w14:val="solid"/>
            <w14:bevel/>
          </w14:textOutline>
        </w:rPr>
        <w:t>2026,</w:t>
      </w:r>
      <w:r w:rsidRPr="00697DD3">
        <w:rPr>
          <w:rFonts w:cs="Arial Unicode MS"/>
          <w:color w:val="000000" w:themeColor="text1"/>
          <w:spacing w:val="-2"/>
          <w:u w:color="000000"/>
          <w14:textOutline w14:w="0" w14:cap="flat" w14:cmpd="sng" w14:algn="ctr">
            <w14:noFill/>
            <w14:prstDash w14:val="solid"/>
            <w14:bevel/>
          </w14:textOutline>
        </w:rPr>
        <w:t xml:space="preserve"> </w:t>
      </w:r>
      <w:r w:rsidRPr="00697DD3">
        <w:rPr>
          <w:rFonts w:cs="Arial Unicode MS"/>
          <w:color w:val="000000" w:themeColor="text1"/>
          <w:u w:color="000000"/>
          <w14:textOutline w14:w="0" w14:cap="flat" w14:cmpd="sng" w14:algn="ctr">
            <w14:noFill/>
            <w14:prstDash w14:val="solid"/>
            <w14:bevel/>
          </w14:textOutline>
        </w:rPr>
        <w:t>such</w:t>
      </w:r>
      <w:r w:rsidRPr="00697DD3">
        <w:rPr>
          <w:rFonts w:cs="Arial Unicode MS"/>
          <w:color w:val="000000" w:themeColor="text1"/>
          <w:spacing w:val="-2"/>
          <w:u w:color="000000"/>
          <w14:textOutline w14:w="0" w14:cap="flat" w14:cmpd="sng" w14:algn="ctr">
            <w14:noFill/>
            <w14:prstDash w14:val="solid"/>
            <w14:bevel/>
          </w14:textOutline>
        </w:rPr>
        <w:t xml:space="preserve"> </w:t>
      </w:r>
      <w:r w:rsidRPr="00697DD3">
        <w:rPr>
          <w:rFonts w:cs="Arial Unicode MS"/>
          <w:color w:val="000000" w:themeColor="text1"/>
          <w:u w:color="000000"/>
          <w14:textOutline w14:w="0" w14:cap="flat" w14:cmpd="sng" w14:algn="ctr">
            <w14:noFill/>
            <w14:prstDash w14:val="solid"/>
            <w14:bevel/>
          </w14:textOutline>
        </w:rPr>
        <w:t>sum</w:t>
      </w:r>
      <w:r w:rsidRPr="00697DD3">
        <w:rPr>
          <w:rFonts w:cs="Arial Unicode MS"/>
          <w:color w:val="000000" w:themeColor="text1"/>
          <w:spacing w:val="-2"/>
          <w:u w:color="000000"/>
          <w14:textOutline w14:w="0" w14:cap="flat" w14:cmpd="sng" w14:algn="ctr">
            <w14:noFill/>
            <w14:prstDash w14:val="solid"/>
            <w14:bevel/>
          </w14:textOutline>
        </w:rPr>
        <w:t xml:space="preserve"> </w:t>
      </w:r>
      <w:r w:rsidRPr="00697DD3">
        <w:rPr>
          <w:rFonts w:cs="Arial Unicode MS"/>
          <w:color w:val="000000" w:themeColor="text1"/>
          <w:u w:color="000000"/>
          <w14:textOutline w14:w="0" w14:cap="flat" w14:cmpd="sng" w14:algn="ctr">
            <w14:noFill/>
            <w14:prstDash w14:val="solid"/>
            <w14:bevel/>
          </w14:textOutline>
        </w:rPr>
        <w:t>representing</w:t>
      </w:r>
      <w:r w:rsidRPr="00697DD3">
        <w:rPr>
          <w:rFonts w:cs="Arial Unicode MS"/>
          <w:color w:val="000000" w:themeColor="text1"/>
          <w:spacing w:val="-2"/>
          <w:u w:color="000000"/>
          <w14:textOutline w14:w="0" w14:cap="flat" w14:cmpd="sng" w14:algn="ctr">
            <w14:noFill/>
            <w14:prstDash w14:val="solid"/>
            <w14:bevel/>
          </w14:textOutline>
        </w:rPr>
        <w:t xml:space="preserve"> </w:t>
      </w:r>
      <w:r w:rsidRPr="00697DD3">
        <w:rPr>
          <w:rFonts w:cs="Arial Unicode MS"/>
          <w:color w:val="000000" w:themeColor="text1"/>
          <w:u w:color="000000"/>
          <w14:textOutline w14:w="0" w14:cap="flat" w14:cmpd="sng" w14:algn="ctr">
            <w14:noFill/>
            <w14:prstDash w14:val="solid"/>
            <w14:bevel/>
          </w14:textOutline>
        </w:rPr>
        <w:t>the</w:t>
      </w:r>
      <w:r w:rsidRPr="00697DD3">
        <w:rPr>
          <w:rFonts w:cs="Arial Unicode MS"/>
          <w:color w:val="000000" w:themeColor="text1"/>
          <w:spacing w:val="-2"/>
          <w:u w:color="000000"/>
          <w14:textOutline w14:w="0" w14:cap="flat" w14:cmpd="sng" w14:algn="ctr">
            <w14:noFill/>
            <w14:prstDash w14:val="solid"/>
            <w14:bevel/>
          </w14:textOutline>
        </w:rPr>
        <w:t xml:space="preserve"> </w:t>
      </w:r>
      <w:r w:rsidRPr="00697DD3">
        <w:rPr>
          <w:rFonts w:cs="Arial Unicode MS"/>
          <w:color w:val="000000" w:themeColor="text1"/>
          <w:u w:color="000000"/>
          <w14:textOutline w14:w="0" w14:cap="flat" w14:cmpd="sng" w14:algn="ctr">
            <w14:noFill/>
            <w14:prstDash w14:val="solid"/>
            <w14:bevel/>
          </w14:textOutline>
        </w:rPr>
        <w:t>additional</w:t>
      </w:r>
      <w:r w:rsidRPr="00697DD3">
        <w:rPr>
          <w:rFonts w:cs="Arial Unicode MS"/>
          <w:color w:val="000000" w:themeColor="text1"/>
          <w:spacing w:val="-2"/>
          <w:u w:color="000000"/>
          <w14:textOutline w14:w="0" w14:cap="flat" w14:cmpd="sng" w14:algn="ctr">
            <w14:noFill/>
            <w14:prstDash w14:val="solid"/>
            <w14:bevel/>
          </w14:textOutline>
        </w:rPr>
        <w:t xml:space="preserve"> </w:t>
      </w:r>
      <w:r w:rsidRPr="00697DD3">
        <w:rPr>
          <w:rFonts w:cs="Arial Unicode MS"/>
          <w:color w:val="000000" w:themeColor="text1"/>
          <w:u w:color="000000"/>
          <w14:textOutline w14:w="0" w14:cap="flat" w14:cmpd="sng" w14:algn="ctr">
            <w14:noFill/>
            <w14:prstDash w14:val="solid"/>
            <w14:bevel/>
          </w14:textOutline>
        </w:rPr>
        <w:t>costs</w:t>
      </w:r>
      <w:r w:rsidRPr="00697DD3">
        <w:rPr>
          <w:rFonts w:cs="Arial Unicode MS"/>
          <w:color w:val="000000" w:themeColor="text1"/>
          <w:spacing w:val="-2"/>
          <w:u w:color="000000"/>
          <w14:textOutline w14:w="0" w14:cap="flat" w14:cmpd="sng" w14:algn="ctr">
            <w14:noFill/>
            <w14:prstDash w14:val="solid"/>
            <w14:bevel/>
          </w14:textOutline>
        </w:rPr>
        <w:t xml:space="preserve"> </w:t>
      </w:r>
      <w:r w:rsidRPr="00697DD3">
        <w:rPr>
          <w:rFonts w:cs="Arial Unicode MS"/>
          <w:color w:val="000000" w:themeColor="text1"/>
          <w:u w:color="000000"/>
          <w14:textOutline w14:w="0" w14:cap="flat" w14:cmpd="sng" w14:algn="ctr">
            <w14:noFill/>
            <w14:prstDash w14:val="solid"/>
            <w14:bevel/>
          </w14:textOutline>
        </w:rPr>
        <w:t>attributable</w:t>
      </w:r>
      <w:r w:rsidRPr="00697DD3">
        <w:rPr>
          <w:rFonts w:cs="Arial Unicode MS"/>
          <w:color w:val="000000" w:themeColor="text1"/>
          <w:spacing w:val="-2"/>
          <w:u w:color="000000"/>
          <w14:textOutline w14:w="0" w14:cap="flat" w14:cmpd="sng" w14:algn="ctr">
            <w14:noFill/>
            <w14:prstDash w14:val="solid"/>
            <w14:bevel/>
          </w14:textOutline>
        </w:rPr>
        <w:t xml:space="preserve"> </w:t>
      </w:r>
      <w:r w:rsidRPr="00697DD3">
        <w:rPr>
          <w:rFonts w:cs="Arial Unicode MS"/>
          <w:color w:val="000000" w:themeColor="text1"/>
          <w:u w:color="000000"/>
          <w14:textOutline w14:w="0" w14:cap="flat" w14:cmpd="sng" w14:algn="ctr">
            <w14:noFill/>
            <w14:prstDash w14:val="solid"/>
            <w14:bevel/>
          </w14:textOutline>
        </w:rPr>
        <w:t>to</w:t>
      </w:r>
      <w:r w:rsidRPr="00697DD3">
        <w:rPr>
          <w:rFonts w:cs="Arial Unicode MS"/>
          <w:color w:val="000000" w:themeColor="text1"/>
          <w:spacing w:val="-2"/>
          <w:u w:color="000000"/>
          <w14:textOutline w14:w="0" w14:cap="flat" w14:cmpd="sng" w14:algn="ctr">
            <w14:noFill/>
            <w14:prstDash w14:val="solid"/>
            <w14:bevel/>
          </w14:textOutline>
        </w:rPr>
        <w:t xml:space="preserve"> </w:t>
      </w:r>
      <w:r w:rsidRPr="00697DD3">
        <w:rPr>
          <w:rFonts w:cs="Arial Unicode MS"/>
          <w:color w:val="000000" w:themeColor="text1"/>
          <w:u w:color="000000"/>
          <w14:textOutline w14:w="0" w14:cap="flat" w14:cmpd="sng" w14:algn="ctr">
            <w14:noFill/>
            <w14:prstDash w14:val="solid"/>
            <w14:bevel/>
          </w14:textOutline>
        </w:rPr>
        <w:t>the</w:t>
      </w:r>
      <w:r w:rsidRPr="00697DD3">
        <w:rPr>
          <w:rFonts w:cs="Arial Unicode MS"/>
          <w:color w:val="000000" w:themeColor="text1"/>
          <w:spacing w:val="-2"/>
          <w:u w:color="000000"/>
          <w14:textOutline w14:w="0" w14:cap="flat" w14:cmpd="sng" w14:algn="ctr">
            <w14:noFill/>
            <w14:prstDash w14:val="solid"/>
            <w14:bevel/>
          </w14:textOutline>
        </w:rPr>
        <w:t xml:space="preserve"> </w:t>
      </w:r>
      <w:r w:rsidRPr="00697DD3">
        <w:rPr>
          <w:rFonts w:cs="Arial Unicode MS"/>
          <w:color w:val="000000" w:themeColor="text1"/>
          <w:u w:color="000000"/>
          <w14:textOutline w14:w="0" w14:cap="flat" w14:cmpd="sng" w14:algn="ctr">
            <w14:noFill/>
            <w14:prstDash w14:val="solid"/>
            <w14:bevel/>
          </w14:textOutline>
        </w:rPr>
        <w:t>increase</w:t>
      </w:r>
      <w:r w:rsidRPr="00697DD3">
        <w:rPr>
          <w:rFonts w:cs="Arial Unicode MS"/>
          <w:color w:val="000000" w:themeColor="text1"/>
          <w:spacing w:val="-2"/>
          <w:u w:color="000000"/>
          <w14:textOutline w14:w="0" w14:cap="flat" w14:cmpd="sng" w14:algn="ctr">
            <w14:noFill/>
            <w14:prstDash w14:val="solid"/>
            <w14:bevel/>
          </w14:textOutline>
        </w:rPr>
        <w:t xml:space="preserve"> </w:t>
      </w:r>
      <w:r w:rsidRPr="00697DD3">
        <w:rPr>
          <w:rFonts w:cs="Arial Unicode MS"/>
          <w:color w:val="000000" w:themeColor="text1"/>
          <w:u w:color="000000"/>
          <w14:textOutline w14:w="0" w14:cap="flat" w14:cmpd="sng" w14:algn="ctr">
            <w14:noFill/>
            <w14:prstDash w14:val="solid"/>
            <w14:bevel/>
          </w14:textOutline>
        </w:rPr>
        <w:t>in</w:t>
      </w:r>
      <w:r w:rsidRPr="00697DD3">
        <w:rPr>
          <w:rFonts w:cs="Arial Unicode MS"/>
          <w:color w:val="000000" w:themeColor="text1"/>
          <w:spacing w:val="-2"/>
          <w:u w:color="000000"/>
          <w14:textOutline w14:w="0" w14:cap="flat" w14:cmpd="sng" w14:algn="ctr">
            <w14:noFill/>
            <w14:prstDash w14:val="solid"/>
            <w14:bevel/>
          </w14:textOutline>
        </w:rPr>
        <w:t xml:space="preserve"> </w:t>
      </w:r>
      <w:r w:rsidRPr="00697DD3">
        <w:rPr>
          <w:rFonts w:cs="Arial Unicode MS"/>
          <w:color w:val="000000" w:themeColor="text1"/>
          <w:u w:color="000000"/>
          <w14:textOutline w14:w="0" w14:cap="flat" w14:cmpd="sng" w14:algn="ctr">
            <w14:noFill/>
            <w14:prstDash w14:val="solid"/>
            <w14:bevel/>
          </w14:textOutline>
        </w:rPr>
        <w:t xml:space="preserve">salaries and benefits required by the new agreement over those that would be paid at current staffing levels. The increases in salaries and benefits for fiscal year 2027 would be One Hundred Eighty-Three Thousand Eight Hundred Twenty-Nine Dollars ($183,829.00) over 2026. This collective bargaining agreement contains an evergreen clause. (Majority vote required) (Recommended by the Board of Selectmen) (Recommended by the Budget Committee) (Estimated </w:t>
      </w:r>
      <w:r w:rsidR="00C219AE">
        <w:rPr>
          <w:rFonts w:cs="Arial Unicode MS"/>
          <w:color w:val="000000" w:themeColor="text1"/>
          <w:u w:color="000000"/>
          <w14:textOutline w14:w="0" w14:cap="flat" w14:cmpd="sng" w14:algn="ctr">
            <w14:noFill/>
            <w14:prstDash w14:val="solid"/>
            <w14:bevel/>
          </w14:textOutline>
        </w:rPr>
        <w:t>$</w:t>
      </w:r>
      <w:r w:rsidRPr="00697DD3">
        <w:rPr>
          <w:rFonts w:cs="Arial Unicode MS"/>
          <w:color w:val="000000" w:themeColor="text1"/>
          <w:u w:color="000000"/>
          <w14:textOutline w14:w="0" w14:cap="flat" w14:cmpd="sng" w14:algn="ctr">
            <w14:noFill/>
            <w14:prstDash w14:val="solid"/>
            <w14:bevel/>
          </w14:textOutline>
        </w:rPr>
        <w:t>0.064 impact on the tax rate)</w:t>
      </w:r>
    </w:p>
    <w:p w14:paraId="78B0AC69" w14:textId="77777777" w:rsidR="00C927B7" w:rsidRPr="00697DD3" w:rsidRDefault="00C927B7" w:rsidP="008C4C65">
      <w:pPr>
        <w:widowControl w:val="0"/>
        <w:rPr>
          <w:rFonts w:eastAsia="Times New Roman"/>
          <w:color w:val="000000" w:themeColor="text1"/>
          <w:u w:color="000000"/>
          <w14:textOutline w14:w="0" w14:cap="flat" w14:cmpd="sng" w14:algn="ctr">
            <w14:noFill/>
            <w14:prstDash w14:val="solid"/>
            <w14:bevel/>
          </w14:textOutline>
        </w:rPr>
      </w:pPr>
    </w:p>
    <w:p w14:paraId="2CD32E9C" w14:textId="77777777" w:rsidR="00C927B7" w:rsidRPr="00697DD3" w:rsidRDefault="00000000" w:rsidP="008C4C65">
      <w:pPr>
        <w:widowControl w:val="0"/>
        <w:rPr>
          <w:rFonts w:eastAsia="Times New Roman"/>
          <w:color w:val="000000" w:themeColor="text1"/>
          <w:spacing w:val="-1"/>
          <w:sz w:val="20"/>
          <w:szCs w:val="20"/>
          <w:u w:color="000000"/>
          <w14:textOutline w14:w="0" w14:cap="flat" w14:cmpd="sng" w14:algn="ctr">
            <w14:noFill/>
            <w14:prstDash w14:val="solid"/>
            <w14:bevel/>
          </w14:textOutline>
        </w:rPr>
      </w:pPr>
      <w:r w:rsidRPr="00697DD3">
        <w:rPr>
          <w:rFonts w:cs="Arial Unicode MS"/>
          <w:b/>
          <w:bCs/>
          <w:color w:val="000000" w:themeColor="text1"/>
          <w:sz w:val="20"/>
          <w:szCs w:val="20"/>
          <w:u w:color="000000"/>
          <w14:textOutline w14:w="0" w14:cap="flat" w14:cmpd="sng" w14:algn="ctr">
            <w14:noFill/>
            <w14:prstDash w14:val="solid"/>
            <w14:bevel/>
          </w14:textOutline>
        </w:rPr>
        <w:t xml:space="preserve">NOTE: </w:t>
      </w:r>
      <w:r w:rsidRPr="00697DD3">
        <w:rPr>
          <w:rFonts w:cs="Arial Unicode MS"/>
          <w:color w:val="000000" w:themeColor="text1"/>
          <w:sz w:val="20"/>
          <w:szCs w:val="20"/>
          <w:u w:color="000000"/>
          <w14:textOutline w14:w="0" w14:cap="flat" w14:cmpd="sng" w14:algn="ctr">
            <w14:noFill/>
            <w14:prstDash w14:val="solid"/>
            <w14:bevel/>
          </w14:textOutline>
        </w:rPr>
        <w:t>The total increase for both years would be $467,780.00.</w:t>
      </w:r>
    </w:p>
    <w:p w14:paraId="3CAFD0E4" w14:textId="77777777" w:rsidR="00C927B7" w:rsidRPr="00697DD3" w:rsidRDefault="00C927B7" w:rsidP="008C4C65">
      <w:pPr>
        <w:widowControl w:val="0"/>
        <w:rPr>
          <w:rFonts w:eastAsia="Times New Roman"/>
          <w:color w:val="000000" w:themeColor="text1"/>
          <w:sz w:val="20"/>
          <w:szCs w:val="20"/>
          <w:u w:color="000000"/>
          <w14:textOutline w14:w="0" w14:cap="flat" w14:cmpd="sng" w14:algn="ctr">
            <w14:noFill/>
            <w14:prstDash w14:val="solid"/>
            <w14:bevel/>
          </w14:textOutline>
        </w:rPr>
      </w:pPr>
    </w:p>
    <w:p w14:paraId="62133CA0" w14:textId="2FA7895C" w:rsidR="00F11A88" w:rsidRPr="00697DD3" w:rsidRDefault="00000000" w:rsidP="008C4C65">
      <w:pPr>
        <w:pStyle w:val="BodyA"/>
        <w:rPr>
          <w:b/>
          <w:bCs/>
          <w:color w:val="000000" w:themeColor="text1"/>
        </w:rPr>
      </w:pPr>
      <w:r w:rsidRPr="00697DD3">
        <w:rPr>
          <w:b/>
          <w:bCs/>
          <w:color w:val="000000" w:themeColor="text1"/>
        </w:rPr>
        <w:t>ARTICLE 12</w:t>
      </w:r>
    </w:p>
    <w:p w14:paraId="19338CDF" w14:textId="28474C95" w:rsidR="00C927B7" w:rsidRPr="00697DD3" w:rsidRDefault="00000000" w:rsidP="008C4C65">
      <w:pPr>
        <w:pStyle w:val="BodyA"/>
        <w:rPr>
          <w:color w:val="000000" w:themeColor="text1"/>
        </w:rPr>
      </w:pPr>
      <w:r w:rsidRPr="00697DD3">
        <w:rPr>
          <w:color w:val="000000" w:themeColor="text1"/>
        </w:rPr>
        <w:t xml:space="preserve">To see if the Town will vote to approve the cost items included in the collective bargaining agreement reached between the Board of Selectmen and the Seabrook Professional Firefighters for the period April 1, 2026 through March 31, 2027; and furthermore to raise and appropriate the sum of Thirty Thousand One-Hundred Eighteen Dollars ($30,118.00) for fiscal year 2026, such sum representing the additional costs attributable to the increase in salaries and benefits </w:t>
      </w:r>
      <w:r w:rsidRPr="00697DD3">
        <w:rPr>
          <w:color w:val="000000" w:themeColor="text1"/>
        </w:rPr>
        <w:lastRenderedPageBreak/>
        <w:t>required by the new agreement over those that would be paid at current staffing levels. This collective bargaining agreement contains an evergreen clause. (Majority vote required) (Recommended by the Board of Selectmen) (Recommended by the Budget Committee) (Estimated $0.007 impact on the tax rate).</w:t>
      </w:r>
      <w:r w:rsidR="00180C7D" w:rsidRPr="00697DD3">
        <w:rPr>
          <w:color w:val="000000" w:themeColor="text1"/>
        </w:rPr>
        <w:br/>
      </w:r>
    </w:p>
    <w:p w14:paraId="69B01097" w14:textId="0556FF43" w:rsidR="00C927B7" w:rsidRPr="00697DD3" w:rsidRDefault="00000000" w:rsidP="008C4C65">
      <w:pPr>
        <w:pStyle w:val="Default"/>
        <w:suppressAutoHyphens/>
        <w:spacing w:before="0" w:after="240" w:line="240" w:lineRule="auto"/>
        <w:rPr>
          <w:rFonts w:ascii="Times New Roman" w:eastAsia="Times New Roman" w:hAnsi="Times New Roman" w:cs="Times New Roman"/>
          <w:color w:val="000000" w:themeColor="text1"/>
          <w:sz w:val="20"/>
          <w:szCs w:val="20"/>
        </w:rPr>
      </w:pPr>
      <w:r w:rsidRPr="00697DD3">
        <w:rPr>
          <w:rFonts w:ascii="Helvetica" w:hAnsi="Helvetica"/>
          <w:color w:val="000000" w:themeColor="text1"/>
        </w:rPr>
        <w:t> </w:t>
      </w:r>
      <w:r w:rsidRPr="00697DD3">
        <w:rPr>
          <w:rFonts w:ascii="Times New Roman" w:hAnsi="Times New Roman"/>
          <w:b/>
          <w:bCs/>
          <w:color w:val="000000" w:themeColor="text1"/>
          <w:sz w:val="20"/>
          <w:szCs w:val="20"/>
        </w:rPr>
        <w:t>NOTE:</w:t>
      </w:r>
      <w:r w:rsidR="00180C7D" w:rsidRPr="00697DD3">
        <w:rPr>
          <w:rFonts w:ascii="Times New Roman" w:hAnsi="Times New Roman"/>
          <w:b/>
          <w:bCs/>
          <w:color w:val="000000" w:themeColor="text1"/>
          <w:sz w:val="20"/>
          <w:szCs w:val="20"/>
        </w:rPr>
        <w:t xml:space="preserve"> </w:t>
      </w:r>
      <w:r w:rsidRPr="00697DD3">
        <w:rPr>
          <w:rFonts w:ascii="Times New Roman" w:hAnsi="Times New Roman"/>
          <w:color w:val="000000" w:themeColor="text1"/>
          <w:sz w:val="20"/>
          <w:szCs w:val="20"/>
        </w:rPr>
        <w:t xml:space="preserve">The increases in benefits for fiscal year 2026 would be $30,118.00. There is no increase in base </w:t>
      </w:r>
      <w:proofErr w:type="gramStart"/>
      <w:r w:rsidRPr="00697DD3">
        <w:rPr>
          <w:rFonts w:ascii="Times New Roman" w:hAnsi="Times New Roman"/>
          <w:color w:val="000000" w:themeColor="text1"/>
          <w:sz w:val="20"/>
          <w:szCs w:val="20"/>
        </w:rPr>
        <w:t>wage</w:t>
      </w:r>
      <w:proofErr w:type="gramEnd"/>
      <w:r w:rsidRPr="00697DD3">
        <w:rPr>
          <w:rFonts w:ascii="Times New Roman" w:hAnsi="Times New Roman"/>
          <w:color w:val="000000" w:themeColor="text1"/>
          <w:sz w:val="20"/>
          <w:szCs w:val="20"/>
        </w:rPr>
        <w:t xml:space="preserve"> contained in this agreement. </w:t>
      </w:r>
    </w:p>
    <w:p w14:paraId="0C5A5551" w14:textId="494D6244" w:rsidR="0012763D" w:rsidRPr="00697DD3" w:rsidRDefault="00000000" w:rsidP="008C4C65">
      <w:pPr>
        <w:pStyle w:val="BodyA"/>
        <w:rPr>
          <w:b/>
          <w:bCs/>
          <w:color w:val="000000" w:themeColor="text1"/>
          <w:u w:color="FF0000"/>
        </w:rPr>
      </w:pPr>
      <w:r w:rsidRPr="00697DD3">
        <w:rPr>
          <w:b/>
          <w:bCs/>
          <w:color w:val="000000" w:themeColor="text1"/>
        </w:rPr>
        <w:t>ARTICLE 13</w:t>
      </w:r>
    </w:p>
    <w:p w14:paraId="245587C4" w14:textId="2BAA021A" w:rsidR="00C927B7" w:rsidRPr="00697DD3" w:rsidRDefault="00000000" w:rsidP="008C4C65">
      <w:pPr>
        <w:pStyle w:val="BodyA"/>
        <w:rPr>
          <w:color w:val="000000" w:themeColor="text1"/>
          <w:u w:color="FF2600"/>
        </w:rPr>
      </w:pPr>
      <w:r w:rsidRPr="00697DD3">
        <w:rPr>
          <w:color w:val="000000" w:themeColor="text1"/>
        </w:rPr>
        <w:t xml:space="preserve">To see if the Town will vote to raise and appropriate the sum of Sixty-Five Thousand Dollars ($65,000.00) for the purpose of cleaning, rehabilitation and long-term well and equipment maintenance for seven (7) bedrock wells and five (5) gravel pack </w:t>
      </w:r>
      <w:r w:rsidR="00F40852" w:rsidRPr="00697DD3">
        <w:rPr>
          <w:color w:val="000000" w:themeColor="text1"/>
        </w:rPr>
        <w:t>wells. This</w:t>
      </w:r>
      <w:r w:rsidRPr="00697DD3">
        <w:rPr>
          <w:color w:val="000000" w:themeColor="text1"/>
        </w:rPr>
        <w:t xml:space="preserve"> will be a non-lapsing appropriation per RSA 32:7, VI and will not lapse until the project is completed or in two (2) years (December 31, 2028), whichever occurs first. This is a special warrant article.  (Majority vote required) (Recommended</w:t>
      </w:r>
      <w:r w:rsidRPr="00697DD3">
        <w:rPr>
          <w:color w:val="000000" w:themeColor="text1"/>
          <w:u w:color="FF2600"/>
        </w:rPr>
        <w:t xml:space="preserve"> </w:t>
      </w:r>
      <w:r w:rsidRPr="00697DD3">
        <w:rPr>
          <w:color w:val="000000" w:themeColor="text1"/>
        </w:rPr>
        <w:t xml:space="preserve">by the Board of Selectmen) (Recommended by the Budget Committee) (This amount would be paid for from the water enterprise and would have no impact on the tax rate)  </w:t>
      </w:r>
    </w:p>
    <w:p w14:paraId="004633DD" w14:textId="77777777" w:rsidR="00C927B7" w:rsidRPr="00697DD3" w:rsidRDefault="00C927B7" w:rsidP="008C4C65">
      <w:pPr>
        <w:pStyle w:val="BodyA"/>
        <w:rPr>
          <w:color w:val="000000" w:themeColor="text1"/>
        </w:rPr>
      </w:pPr>
    </w:p>
    <w:p w14:paraId="2040479B" w14:textId="70FDE6CD" w:rsidR="00C927B7" w:rsidRPr="00697DD3" w:rsidRDefault="00000000" w:rsidP="008C4C65">
      <w:pPr>
        <w:pStyle w:val="BodyA"/>
        <w:rPr>
          <w:color w:val="000000" w:themeColor="text1"/>
          <w:sz w:val="20"/>
          <w:szCs w:val="20"/>
        </w:rPr>
      </w:pPr>
      <w:r w:rsidRPr="00697DD3">
        <w:rPr>
          <w:b/>
          <w:bCs/>
          <w:color w:val="000000" w:themeColor="text1"/>
          <w:sz w:val="20"/>
          <w:szCs w:val="20"/>
        </w:rPr>
        <w:t xml:space="preserve">NOTE: </w:t>
      </w:r>
      <w:r w:rsidRPr="00697DD3">
        <w:rPr>
          <w:color w:val="000000" w:themeColor="text1"/>
          <w:sz w:val="20"/>
          <w:szCs w:val="20"/>
        </w:rPr>
        <w:t xml:space="preserve">This article is included in the capital improvement plan approved by the Planning Board.  These wells provide the </w:t>
      </w:r>
      <w:proofErr w:type="gramStart"/>
      <w:r w:rsidRPr="00697DD3">
        <w:rPr>
          <w:color w:val="000000" w:themeColor="text1"/>
          <w:sz w:val="20"/>
          <w:szCs w:val="20"/>
        </w:rPr>
        <w:t>Town</w:t>
      </w:r>
      <w:proofErr w:type="gramEnd"/>
      <w:r w:rsidRPr="00697DD3">
        <w:rPr>
          <w:color w:val="000000" w:themeColor="text1"/>
          <w:sz w:val="20"/>
          <w:szCs w:val="20"/>
        </w:rPr>
        <w:t xml:space="preserve"> its drinking water.  This work is required to prevent permanent damage to these wells and to maintain maximum pumping capacity.</w:t>
      </w:r>
    </w:p>
    <w:p w14:paraId="5D07C021" w14:textId="77777777" w:rsidR="00C927B7" w:rsidRPr="00697DD3" w:rsidRDefault="00C927B7" w:rsidP="008C4C65">
      <w:pPr>
        <w:pStyle w:val="Default"/>
        <w:suppressAutoHyphens/>
        <w:spacing w:before="0" w:line="240" w:lineRule="auto"/>
        <w:rPr>
          <w:rFonts w:ascii="Times New Roman" w:eastAsia="Times New Roman" w:hAnsi="Times New Roman" w:cs="Times New Roman"/>
          <w:b/>
          <w:bCs/>
          <w:color w:val="000000" w:themeColor="text1"/>
        </w:rPr>
      </w:pPr>
    </w:p>
    <w:p w14:paraId="6E6B58C0" w14:textId="7381E283" w:rsidR="00633F6C" w:rsidRPr="00697DD3" w:rsidRDefault="00000000" w:rsidP="008C4C65">
      <w:pPr>
        <w:pStyle w:val="Default"/>
        <w:suppressAutoHyphens/>
        <w:spacing w:before="0" w:line="240" w:lineRule="auto"/>
        <w:rPr>
          <w:rFonts w:ascii="Helvetica" w:eastAsia="Helvetica" w:hAnsi="Helvetica" w:cs="Helvetica"/>
          <w:color w:val="000000" w:themeColor="text1"/>
        </w:rPr>
      </w:pPr>
      <w:r w:rsidRPr="00697DD3">
        <w:rPr>
          <w:rFonts w:ascii="Times New Roman" w:hAnsi="Times New Roman"/>
          <w:b/>
          <w:bCs/>
          <w:color w:val="000000" w:themeColor="text1"/>
        </w:rPr>
        <w:t>ARTICLE 14</w:t>
      </w:r>
    </w:p>
    <w:p w14:paraId="18647826" w14:textId="77777777" w:rsidR="00C927B7" w:rsidRPr="00697DD3" w:rsidRDefault="00000000" w:rsidP="008C4C65">
      <w:pPr>
        <w:pStyle w:val="Default"/>
        <w:suppressAutoHyphens/>
        <w:spacing w:before="0" w:line="240" w:lineRule="auto"/>
        <w:rPr>
          <w:rFonts w:ascii="Helvetica" w:eastAsia="Helvetica" w:hAnsi="Helvetica" w:cs="Helvetica"/>
          <w:color w:val="000000" w:themeColor="text1"/>
        </w:rPr>
      </w:pPr>
      <w:r w:rsidRPr="00697DD3">
        <w:rPr>
          <w:rFonts w:ascii="Times New Roman" w:hAnsi="Times New Roman"/>
          <w:color w:val="000000" w:themeColor="text1"/>
        </w:rPr>
        <w:t>To see if the Town will vote to raise and appropriate the sum of Thirty-Five Thousand Dollars ($35,000.00) for the purpose of replacing aging water meters and meter read equipment. This will be a non-lapsing appropriation per RSA 32:7, VI and will not lapse until the project is completed or in two (2) years (December 31, 2028), whichever occurs first. This is a special warrant article.  (Majority vote required) (Recommended by the Board of Selectmen) (Recommended by the Budget Committee) (This amount would be paid for from the water enterprise and would have no impact on the tax rate)  </w:t>
      </w:r>
    </w:p>
    <w:p w14:paraId="6161FE67" w14:textId="77777777" w:rsidR="00C927B7" w:rsidRPr="00697DD3" w:rsidRDefault="00000000" w:rsidP="008C4C65">
      <w:pPr>
        <w:pStyle w:val="Default"/>
        <w:suppressAutoHyphens/>
        <w:spacing w:before="0" w:line="240" w:lineRule="auto"/>
        <w:rPr>
          <w:rFonts w:ascii="Helvetica" w:eastAsia="Helvetica" w:hAnsi="Helvetica" w:cs="Helvetica"/>
          <w:color w:val="000000" w:themeColor="text1"/>
        </w:rPr>
      </w:pPr>
      <w:r w:rsidRPr="00697DD3">
        <w:rPr>
          <w:rFonts w:ascii="Times New Roman" w:hAnsi="Times New Roman"/>
          <w:color w:val="000000" w:themeColor="text1"/>
        </w:rPr>
        <w:t> </w:t>
      </w:r>
    </w:p>
    <w:p w14:paraId="0769A2E4" w14:textId="42117A09" w:rsidR="00C927B7" w:rsidRPr="00697DD3" w:rsidRDefault="00000000" w:rsidP="008C4C65">
      <w:pPr>
        <w:pStyle w:val="Default"/>
        <w:suppressAutoHyphens/>
        <w:spacing w:before="0" w:line="240" w:lineRule="auto"/>
        <w:rPr>
          <w:rFonts w:ascii="Times New Roman" w:eastAsia="Times New Roman" w:hAnsi="Times New Roman" w:cs="Times New Roman"/>
          <w:color w:val="000000" w:themeColor="text1"/>
          <w:sz w:val="20"/>
          <w:szCs w:val="20"/>
        </w:rPr>
      </w:pPr>
      <w:r w:rsidRPr="00697DD3">
        <w:rPr>
          <w:rFonts w:ascii="Times New Roman" w:hAnsi="Times New Roman"/>
          <w:b/>
          <w:bCs/>
          <w:color w:val="000000" w:themeColor="text1"/>
          <w:sz w:val="20"/>
          <w:szCs w:val="20"/>
        </w:rPr>
        <w:t xml:space="preserve">NOTE: </w:t>
      </w:r>
      <w:r w:rsidRPr="00697DD3">
        <w:rPr>
          <w:rFonts w:ascii="Times New Roman" w:hAnsi="Times New Roman"/>
          <w:color w:val="000000" w:themeColor="text1"/>
          <w:sz w:val="20"/>
          <w:szCs w:val="20"/>
        </w:rPr>
        <w:t xml:space="preserve">This article is included in the capital improvement plan approved by the Planning Board.  It would replace aging water meters and </w:t>
      </w:r>
      <w:proofErr w:type="gramStart"/>
      <w:r w:rsidRPr="00697DD3">
        <w:rPr>
          <w:rFonts w:ascii="Times New Roman" w:hAnsi="Times New Roman"/>
          <w:color w:val="000000" w:themeColor="text1"/>
          <w:sz w:val="20"/>
          <w:szCs w:val="20"/>
        </w:rPr>
        <w:t>meter</w:t>
      </w:r>
      <w:proofErr w:type="gramEnd"/>
      <w:r w:rsidRPr="00697DD3">
        <w:rPr>
          <w:rFonts w:ascii="Times New Roman" w:hAnsi="Times New Roman"/>
          <w:color w:val="000000" w:themeColor="text1"/>
          <w:sz w:val="20"/>
          <w:szCs w:val="20"/>
        </w:rPr>
        <w:t xml:space="preserve"> read equipment. Some equipment is becoming obsolete while other equipment has a 20-year battery life.</w:t>
      </w:r>
    </w:p>
    <w:p w14:paraId="7A9AC6C3" w14:textId="77777777" w:rsidR="00C927B7" w:rsidRPr="00697DD3" w:rsidRDefault="00C927B7" w:rsidP="008C4C65">
      <w:pPr>
        <w:pStyle w:val="BodyA"/>
        <w:rPr>
          <w:color w:val="000000" w:themeColor="text1"/>
        </w:rPr>
      </w:pPr>
    </w:p>
    <w:p w14:paraId="1244A905" w14:textId="58DBBFC3" w:rsidR="00FC5FB0" w:rsidRPr="00697DD3" w:rsidRDefault="00000000" w:rsidP="008C4C65">
      <w:pPr>
        <w:pStyle w:val="BodyA"/>
        <w:rPr>
          <w:b/>
          <w:bCs/>
          <w:color w:val="000000" w:themeColor="text1"/>
          <w:u w:color="FF0000"/>
        </w:rPr>
      </w:pPr>
      <w:r w:rsidRPr="00697DD3">
        <w:rPr>
          <w:b/>
          <w:bCs/>
          <w:color w:val="000000" w:themeColor="text1"/>
        </w:rPr>
        <w:t>ARTICLE 15</w:t>
      </w:r>
    </w:p>
    <w:p w14:paraId="7EA8AD16" w14:textId="77777777" w:rsidR="00C927B7" w:rsidRPr="00697DD3" w:rsidRDefault="00000000" w:rsidP="008C4C65">
      <w:pPr>
        <w:pStyle w:val="BodyA"/>
        <w:rPr>
          <w:color w:val="000000" w:themeColor="text1"/>
        </w:rPr>
      </w:pPr>
      <w:r w:rsidRPr="00697DD3">
        <w:rPr>
          <w:color w:val="000000" w:themeColor="text1"/>
        </w:rPr>
        <w:t>To see if the Town will vote to raise and appropriate the sum of Five Hundred Fifty-Thousand Dollars ($550,000.00) for improvements to Town streets and sidewalks consisting of pavement overlays, adjustments to associated structures, crack-sealing repairs, and design of drainage improvements. Said appropriation will be offset by an anticipated One Hundred Sixty-Thousand Eight Hundred Dollars ($160,800.00) from the Highway Block Grant; Eighty Thousand Dollars ($80,000.00) from the Transportation Improvement Special Revenue Fund, with Three Hundred Nine Thousand Two Hundred Dollars ($309,200.00) coming from general taxation.  This will be a non-lapsing appropriation per RSA 32:7, VI and will not lapse until the projects are completed or in two (2) years (December 31, 2028), whichever occurs first. This is a special warrant article.  (Majority vote required) (Recommended</w:t>
      </w:r>
      <w:r w:rsidRPr="00697DD3">
        <w:rPr>
          <w:color w:val="000000" w:themeColor="text1"/>
          <w:u w:color="FF2600"/>
        </w:rPr>
        <w:t xml:space="preserve"> </w:t>
      </w:r>
      <w:r w:rsidRPr="00697DD3">
        <w:rPr>
          <w:color w:val="000000" w:themeColor="text1"/>
        </w:rPr>
        <w:t>by the Board of Selectmen) (Recommended by the Budget Committee) (Estimated $0.070 per $1,000 impact on the tax rate).</w:t>
      </w:r>
    </w:p>
    <w:p w14:paraId="28051C21" w14:textId="77777777" w:rsidR="00C927B7" w:rsidRPr="00697DD3" w:rsidRDefault="00C927B7" w:rsidP="008C4C65">
      <w:pPr>
        <w:pStyle w:val="BodyA"/>
        <w:rPr>
          <w:color w:val="000000" w:themeColor="text1"/>
          <w:u w:color="FF2600"/>
        </w:rPr>
      </w:pPr>
    </w:p>
    <w:p w14:paraId="6714F0A2" w14:textId="3E7ACE23" w:rsidR="00C927B7" w:rsidRPr="00697DD3" w:rsidRDefault="00000000" w:rsidP="008C4C65">
      <w:pPr>
        <w:pStyle w:val="BodyA"/>
        <w:rPr>
          <w:color w:val="000000" w:themeColor="text1"/>
        </w:rPr>
      </w:pPr>
      <w:r w:rsidRPr="00697DD3">
        <w:rPr>
          <w:b/>
          <w:bCs/>
          <w:color w:val="000000" w:themeColor="text1"/>
          <w:sz w:val="20"/>
          <w:szCs w:val="20"/>
        </w:rPr>
        <w:lastRenderedPageBreak/>
        <w:t>NOTE</w:t>
      </w:r>
      <w:r w:rsidRPr="00697DD3">
        <w:rPr>
          <w:color w:val="000000" w:themeColor="text1"/>
          <w:sz w:val="20"/>
          <w:szCs w:val="20"/>
        </w:rPr>
        <w:t xml:space="preserve">: This article is included in the Capital Improvement Plan approved by the Planning Board. This article funds the annual maintenance of town roads.  </w:t>
      </w:r>
    </w:p>
    <w:p w14:paraId="32519F47" w14:textId="77777777" w:rsidR="00C927B7" w:rsidRPr="00697DD3" w:rsidRDefault="00C927B7" w:rsidP="008C4C65">
      <w:pPr>
        <w:pStyle w:val="BodyA"/>
        <w:rPr>
          <w:color w:val="000000" w:themeColor="text1"/>
        </w:rPr>
      </w:pPr>
    </w:p>
    <w:p w14:paraId="5A4BEFAD" w14:textId="01588591" w:rsidR="00FC5FB0" w:rsidRPr="00697DD3" w:rsidRDefault="00000000" w:rsidP="008C4C65">
      <w:pPr>
        <w:pStyle w:val="BodyA"/>
        <w:rPr>
          <w:b/>
          <w:bCs/>
          <w:color w:val="000000" w:themeColor="text1"/>
          <w:u w:color="FF0000"/>
        </w:rPr>
      </w:pPr>
      <w:r w:rsidRPr="00697DD3">
        <w:rPr>
          <w:b/>
          <w:bCs/>
          <w:color w:val="000000" w:themeColor="text1"/>
        </w:rPr>
        <w:t>ARTICLE 16</w:t>
      </w:r>
    </w:p>
    <w:p w14:paraId="5183FD40" w14:textId="77777777" w:rsidR="00C927B7" w:rsidRPr="00697DD3" w:rsidRDefault="00000000" w:rsidP="008C4C65">
      <w:pPr>
        <w:pStyle w:val="BodyA"/>
        <w:rPr>
          <w:color w:val="000000" w:themeColor="text1"/>
          <w:u w:color="FF2600"/>
        </w:rPr>
      </w:pPr>
      <w:r w:rsidRPr="00697DD3">
        <w:rPr>
          <w:color w:val="000000" w:themeColor="text1"/>
        </w:rPr>
        <w:t xml:space="preserve">To see if the Town will vote to raise and appropriate the sum of Ninety-Thousand Dollars ($90,000.00) to be added to the existing Fire Department Self Contained Breathing Apparatus (SCBA) and Turnout Gear Capital Reserve Fund previously established. This is a special warrant article.  (Majority vote required) (Recommended </w:t>
      </w:r>
      <w:r w:rsidRPr="00697DD3">
        <w:rPr>
          <w:color w:val="000000" w:themeColor="text1"/>
          <w:u w:color="FF0000"/>
        </w:rPr>
        <w:t>by</w:t>
      </w:r>
      <w:r w:rsidRPr="00697DD3">
        <w:rPr>
          <w:color w:val="000000" w:themeColor="text1"/>
        </w:rPr>
        <w:t xml:space="preserve"> the Board of Selectmen) (Recommended by the Budget Committee) (Estimated $0.020 per $1,000 impact on the tax rate).</w:t>
      </w:r>
    </w:p>
    <w:p w14:paraId="4F976D1F" w14:textId="77777777" w:rsidR="00C927B7" w:rsidRPr="00697DD3" w:rsidRDefault="00C927B7" w:rsidP="008C4C65">
      <w:pPr>
        <w:pStyle w:val="BodyA"/>
        <w:rPr>
          <w:color w:val="000000" w:themeColor="text1"/>
        </w:rPr>
      </w:pPr>
    </w:p>
    <w:p w14:paraId="275B3B55" w14:textId="384451D7" w:rsidR="00C927B7" w:rsidRPr="00697DD3" w:rsidRDefault="00000000" w:rsidP="008C4C65">
      <w:pPr>
        <w:pStyle w:val="BodyA"/>
        <w:rPr>
          <w:color w:val="000000" w:themeColor="text1"/>
          <w:sz w:val="20"/>
          <w:szCs w:val="20"/>
        </w:rPr>
      </w:pPr>
      <w:r w:rsidRPr="00697DD3">
        <w:rPr>
          <w:b/>
          <w:bCs/>
          <w:color w:val="000000" w:themeColor="text1"/>
          <w:sz w:val="20"/>
          <w:szCs w:val="20"/>
        </w:rPr>
        <w:t xml:space="preserve">NOTE: </w:t>
      </w:r>
      <w:r w:rsidRPr="00697DD3">
        <w:rPr>
          <w:color w:val="000000" w:themeColor="text1"/>
          <w:sz w:val="20"/>
          <w:szCs w:val="20"/>
        </w:rPr>
        <w:t>This article is included in the Capital Improvement Plan approved by the Planning Board.  This article would allow the Town to begin saving for the mandatory purchase of turnout gear for Firefighters and mandatory purchase of SCBA breathing equipment, estimated to be due in 2026. The combined cost is estimated at $250,000.  The current balance of this fund is $226,200.</w:t>
      </w:r>
    </w:p>
    <w:p w14:paraId="71FFF4A2" w14:textId="77777777" w:rsidR="00C927B7" w:rsidRPr="00697DD3" w:rsidRDefault="00C927B7" w:rsidP="008C4C65">
      <w:pPr>
        <w:pStyle w:val="BodyA"/>
        <w:rPr>
          <w:color w:val="000000" w:themeColor="text1"/>
          <w:sz w:val="20"/>
          <w:szCs w:val="20"/>
        </w:rPr>
      </w:pPr>
    </w:p>
    <w:p w14:paraId="440C888B" w14:textId="3C08CA77" w:rsidR="00550C2C" w:rsidRPr="00697DD3" w:rsidRDefault="00000000" w:rsidP="008C4C65">
      <w:pPr>
        <w:pStyle w:val="BodyA"/>
        <w:rPr>
          <w:color w:val="000000" w:themeColor="text1"/>
          <w:sz w:val="20"/>
          <w:szCs w:val="20"/>
        </w:rPr>
      </w:pPr>
      <w:r w:rsidRPr="00697DD3">
        <w:rPr>
          <w:b/>
          <w:bCs/>
          <w:color w:val="000000" w:themeColor="text1"/>
        </w:rPr>
        <w:t>ARTICLE 17</w:t>
      </w:r>
    </w:p>
    <w:p w14:paraId="01A3936D" w14:textId="30048311" w:rsidR="00C927B7" w:rsidRPr="00697DD3" w:rsidRDefault="00000000" w:rsidP="008C4C65">
      <w:pPr>
        <w:pStyle w:val="Default"/>
        <w:suppressAutoHyphens/>
        <w:spacing w:before="0" w:after="240" w:line="240" w:lineRule="auto"/>
        <w:rPr>
          <w:rFonts w:ascii="Times New Roman" w:eastAsia="Times New Roman" w:hAnsi="Times New Roman" w:cs="Times New Roman"/>
          <w:color w:val="000000" w:themeColor="text1"/>
        </w:rPr>
      </w:pPr>
      <w:r w:rsidRPr="00697DD3">
        <w:rPr>
          <w:rFonts w:ascii="Times New Roman" w:hAnsi="Times New Roman"/>
          <w:color w:val="000000" w:themeColor="text1"/>
        </w:rPr>
        <w:t xml:space="preserve">To see if the Town will authorize the Board of Selectmen to enter into a five-year lease/purchase agreement in the amount of One Million Two Hundred Fifty Thousand Dollars ($1,250,000.00) for the acquisition and equipping of a modern Fire Engine for the Fire Department, and to raise and appropriate the sum of Two Hundred Fifty Thousand Dollars ($250,000.00) for the first year's payment for that purpose.  This lease/purchase agreement contains an escape clause.  Further, to authorize the </w:t>
      </w:r>
      <w:proofErr w:type="gramStart"/>
      <w:r w:rsidRPr="00697DD3">
        <w:rPr>
          <w:rFonts w:ascii="Times New Roman" w:hAnsi="Times New Roman"/>
          <w:color w:val="000000" w:themeColor="text1"/>
        </w:rPr>
        <w:t>sale or trade</w:t>
      </w:r>
      <w:proofErr w:type="gramEnd"/>
      <w:r w:rsidRPr="00697DD3">
        <w:rPr>
          <w:rFonts w:ascii="Times New Roman" w:hAnsi="Times New Roman"/>
          <w:color w:val="000000" w:themeColor="text1"/>
        </w:rPr>
        <w:t xml:space="preserve"> of the existing 2003 Engine Vehicle. This will be a non-lapsing appropriation per RSA 32:7, VI and shall not lapse until the vehicle is fully owned or in five (5) years, (December 31, 2031)</w:t>
      </w:r>
      <w:r w:rsidR="001E7551" w:rsidRPr="00697DD3">
        <w:rPr>
          <w:rFonts w:ascii="Times New Roman" w:hAnsi="Times New Roman"/>
          <w:color w:val="000000" w:themeColor="text1"/>
        </w:rPr>
        <w:t xml:space="preserve"> </w:t>
      </w:r>
      <w:r w:rsidRPr="00697DD3">
        <w:rPr>
          <w:rFonts w:ascii="Times New Roman" w:hAnsi="Times New Roman"/>
          <w:color w:val="000000" w:themeColor="text1"/>
        </w:rPr>
        <w:t>whichever occurs first. In future years the lease payments will be included in the proposed and default budgets. This is a special warrant article. (Majority vote required) (Recommended by the Board of Selectmen) (Recommended by the Budget Committee) (Estimated $0.057 per $1,000 impact on the tax rate.)</w:t>
      </w:r>
    </w:p>
    <w:p w14:paraId="7B5B69B4" w14:textId="77777777" w:rsidR="00C927B7" w:rsidRPr="00697DD3" w:rsidRDefault="00000000" w:rsidP="008C4C65">
      <w:pPr>
        <w:pStyle w:val="Default"/>
        <w:suppressAutoHyphens/>
        <w:spacing w:before="0" w:after="240" w:line="240" w:lineRule="auto"/>
        <w:rPr>
          <w:rFonts w:ascii="Helvetica" w:eastAsia="Helvetica" w:hAnsi="Helvetica" w:cs="Helvetica"/>
          <w:color w:val="000000" w:themeColor="text1"/>
          <w:sz w:val="27"/>
          <w:szCs w:val="27"/>
        </w:rPr>
      </w:pPr>
      <w:r w:rsidRPr="00697DD3">
        <w:rPr>
          <w:rFonts w:ascii="Times New Roman" w:hAnsi="Times New Roman"/>
          <w:b/>
          <w:bCs/>
          <w:color w:val="000000" w:themeColor="text1"/>
          <w:sz w:val="20"/>
          <w:szCs w:val="20"/>
        </w:rPr>
        <w:t xml:space="preserve">NOTE: </w:t>
      </w:r>
      <w:r w:rsidRPr="00697DD3">
        <w:rPr>
          <w:rFonts w:ascii="Times New Roman" w:hAnsi="Times New Roman"/>
          <w:color w:val="000000" w:themeColor="text1"/>
          <w:sz w:val="20"/>
          <w:szCs w:val="20"/>
        </w:rPr>
        <w:t xml:space="preserve">This article is included in the Capital Improvement Plan approved by the Planning Board.  This would be replacing a 2003 Engine (Pumper)  </w:t>
      </w:r>
    </w:p>
    <w:p w14:paraId="7937A775" w14:textId="384C1950" w:rsidR="00C621A3" w:rsidRPr="00697DD3" w:rsidRDefault="00000000" w:rsidP="008C4C65">
      <w:pPr>
        <w:pStyle w:val="BodyA"/>
        <w:rPr>
          <w:b/>
          <w:bCs/>
          <w:color w:val="000000" w:themeColor="text1"/>
        </w:rPr>
      </w:pPr>
      <w:r w:rsidRPr="00697DD3">
        <w:rPr>
          <w:b/>
          <w:bCs/>
          <w:color w:val="000000" w:themeColor="text1"/>
        </w:rPr>
        <w:t>ARTICLE 18</w:t>
      </w:r>
    </w:p>
    <w:p w14:paraId="122975B4" w14:textId="77777777" w:rsidR="00C927B7" w:rsidRPr="00697DD3" w:rsidRDefault="00000000" w:rsidP="008C4C65">
      <w:pPr>
        <w:pStyle w:val="BodyA"/>
        <w:rPr>
          <w:color w:val="000000" w:themeColor="text1"/>
        </w:rPr>
      </w:pPr>
      <w:r w:rsidRPr="00697DD3">
        <w:rPr>
          <w:color w:val="000000" w:themeColor="text1"/>
        </w:rPr>
        <w:t>To see if the Town will vote to raise and appropriate the sum of Fifty-Thousand Dollars ($50,000.00) to be added to the existing Police Department Equipment Capital Reserve Fund previously established?  This is a special warrant article.  (Majority vote required) (Recommended</w:t>
      </w:r>
      <w:r w:rsidRPr="00697DD3">
        <w:rPr>
          <w:color w:val="000000" w:themeColor="text1"/>
          <w:u w:color="FF2600"/>
        </w:rPr>
        <w:t xml:space="preserve"> </w:t>
      </w:r>
      <w:r w:rsidRPr="00697DD3">
        <w:rPr>
          <w:color w:val="000000" w:themeColor="text1"/>
        </w:rPr>
        <w:t>by the Board of Selectmen) (Recommended</w:t>
      </w:r>
      <w:r w:rsidRPr="00697DD3">
        <w:rPr>
          <w:color w:val="000000" w:themeColor="text1"/>
          <w:u w:color="FF2600"/>
        </w:rPr>
        <w:t xml:space="preserve"> </w:t>
      </w:r>
      <w:r w:rsidRPr="00697DD3">
        <w:rPr>
          <w:color w:val="000000" w:themeColor="text1"/>
        </w:rPr>
        <w:t xml:space="preserve">by the Budget Committee) (Estimated $0.011 per $1,000 impact on the tax rate). </w:t>
      </w:r>
    </w:p>
    <w:p w14:paraId="5B952EC4" w14:textId="77777777" w:rsidR="00C927B7" w:rsidRPr="00697DD3" w:rsidRDefault="00C927B7" w:rsidP="008C4C65">
      <w:pPr>
        <w:pStyle w:val="BodyA"/>
        <w:rPr>
          <w:color w:val="000000" w:themeColor="text1"/>
        </w:rPr>
      </w:pPr>
    </w:p>
    <w:p w14:paraId="34DD2B5E" w14:textId="69B16CED" w:rsidR="00C927B7" w:rsidRPr="00697DD3" w:rsidRDefault="00000000" w:rsidP="008C4C65">
      <w:pPr>
        <w:pStyle w:val="BodyA"/>
        <w:rPr>
          <w:color w:val="000000" w:themeColor="text1"/>
          <w:sz w:val="20"/>
          <w:szCs w:val="20"/>
        </w:rPr>
      </w:pPr>
      <w:r w:rsidRPr="00697DD3">
        <w:rPr>
          <w:b/>
          <w:bCs/>
          <w:color w:val="000000" w:themeColor="text1"/>
          <w:sz w:val="20"/>
          <w:szCs w:val="20"/>
        </w:rPr>
        <w:t xml:space="preserve">NOTE: </w:t>
      </w:r>
      <w:r w:rsidRPr="00697DD3">
        <w:rPr>
          <w:color w:val="000000" w:themeColor="text1"/>
          <w:sz w:val="20"/>
          <w:szCs w:val="20"/>
        </w:rPr>
        <w:t>This article is included in the Capital Improvement Plan approved by the Planning Board. This article would allow the Town to begin saving for the purchase of police equipment. The equipment will include replacement of firearms, tasers, protective vests, and digital equipment for cruisers.  The combined cost is estimated at $205,000.00.  The current balance in this fund is $79,232.47</w:t>
      </w:r>
    </w:p>
    <w:p w14:paraId="68108DB1" w14:textId="77777777" w:rsidR="00C927B7" w:rsidRPr="00697DD3" w:rsidRDefault="00C927B7" w:rsidP="008C4C65">
      <w:pPr>
        <w:pStyle w:val="BodyA"/>
        <w:rPr>
          <w:color w:val="000000" w:themeColor="text1"/>
        </w:rPr>
      </w:pPr>
    </w:p>
    <w:p w14:paraId="5E18B29D" w14:textId="5A73EE73" w:rsidR="00C927B7" w:rsidRPr="00697DD3" w:rsidRDefault="00000000" w:rsidP="008C4C65">
      <w:pPr>
        <w:pStyle w:val="BodyA"/>
        <w:rPr>
          <w:color w:val="000000" w:themeColor="text1"/>
          <w:sz w:val="20"/>
          <w:szCs w:val="20"/>
        </w:rPr>
      </w:pPr>
      <w:r w:rsidRPr="00697DD3">
        <w:rPr>
          <w:b/>
          <w:bCs/>
          <w:color w:val="000000" w:themeColor="text1"/>
        </w:rPr>
        <w:t>ARTICLE 19</w:t>
      </w:r>
    </w:p>
    <w:p w14:paraId="74891FC7" w14:textId="77777777" w:rsidR="00C927B7" w:rsidRPr="00697DD3" w:rsidRDefault="00000000" w:rsidP="008C4C65">
      <w:pPr>
        <w:pStyle w:val="BodyA"/>
        <w:rPr>
          <w:color w:val="000000" w:themeColor="text1"/>
        </w:rPr>
      </w:pPr>
      <w:r w:rsidRPr="00697DD3">
        <w:rPr>
          <w:color w:val="000000" w:themeColor="text1"/>
        </w:rPr>
        <w:t>To see if the Town will vote to raise and appropriate the sum of Thirty-Five Thousand Dollars ($35,000.00) to repair the two DPW stormwater pump stations. This will be a non-lapsing appropriation per RSA 32:7, VI and will not lapse until the project is completed or in two (2) years (December 31, 2028), whichever occurs first. This is a special warrant article.  (Majority vote required) (Recommended</w:t>
      </w:r>
      <w:r w:rsidRPr="00697DD3">
        <w:rPr>
          <w:color w:val="000000" w:themeColor="text1"/>
          <w:u w:color="FF0000"/>
        </w:rPr>
        <w:t xml:space="preserve"> </w:t>
      </w:r>
      <w:r w:rsidRPr="00697DD3">
        <w:rPr>
          <w:color w:val="000000" w:themeColor="text1"/>
        </w:rPr>
        <w:t xml:space="preserve">by the Board of Selectmen) (Recommended by the Budget </w:t>
      </w:r>
      <w:r w:rsidRPr="00697DD3">
        <w:rPr>
          <w:color w:val="000000" w:themeColor="text1"/>
        </w:rPr>
        <w:lastRenderedPageBreak/>
        <w:t xml:space="preserve">Committee) (Estimated $0.008 per $1,000 impact on the tax rate). </w:t>
      </w:r>
      <w:r w:rsidRPr="00697DD3">
        <w:rPr>
          <w:color w:val="000000" w:themeColor="text1"/>
        </w:rPr>
        <w:br/>
      </w:r>
    </w:p>
    <w:p w14:paraId="4B9500F7" w14:textId="6687BE9A" w:rsidR="00C927B7" w:rsidRPr="00697DD3" w:rsidRDefault="00000000" w:rsidP="008C4C65">
      <w:pPr>
        <w:pStyle w:val="BodyA"/>
        <w:rPr>
          <w:color w:val="000000" w:themeColor="text1"/>
        </w:rPr>
      </w:pPr>
      <w:r w:rsidRPr="00697DD3">
        <w:rPr>
          <w:b/>
          <w:bCs/>
          <w:color w:val="000000" w:themeColor="text1"/>
          <w:sz w:val="20"/>
          <w:szCs w:val="20"/>
        </w:rPr>
        <w:t xml:space="preserve">NOTE: </w:t>
      </w:r>
      <w:r w:rsidRPr="00697DD3">
        <w:rPr>
          <w:color w:val="000000" w:themeColor="text1"/>
          <w:sz w:val="20"/>
          <w:szCs w:val="20"/>
        </w:rPr>
        <w:t>This article is included in the Capital Improvement Plan approved by the Planning Board. These stormwater drainage stations are more than 20</w:t>
      </w:r>
      <w:r w:rsidR="00B8323F">
        <w:rPr>
          <w:color w:val="000000" w:themeColor="text1"/>
          <w:sz w:val="20"/>
          <w:szCs w:val="20"/>
        </w:rPr>
        <w:t xml:space="preserve"> </w:t>
      </w:r>
      <w:r w:rsidRPr="00697DD3">
        <w:rPr>
          <w:color w:val="000000" w:themeColor="text1"/>
          <w:sz w:val="20"/>
          <w:szCs w:val="20"/>
        </w:rPr>
        <w:t>years old.  These stations are vital for removing stormwater from the streets of the beach during rain events.  This article will fund ongoing maintenance at these vital stations.</w:t>
      </w:r>
    </w:p>
    <w:p w14:paraId="2E52DE52" w14:textId="77777777" w:rsidR="00C927B7" w:rsidRPr="00697DD3" w:rsidRDefault="00C927B7" w:rsidP="008C4C65">
      <w:pPr>
        <w:pStyle w:val="BodyA"/>
        <w:rPr>
          <w:color w:val="000000" w:themeColor="text1"/>
        </w:rPr>
      </w:pPr>
    </w:p>
    <w:p w14:paraId="3C27BA6B" w14:textId="2C8F8A32" w:rsidR="00C927B7" w:rsidRPr="00697DD3" w:rsidRDefault="00000000" w:rsidP="008C4C65">
      <w:pPr>
        <w:pStyle w:val="BodyA"/>
        <w:rPr>
          <w:color w:val="000000" w:themeColor="text1"/>
          <w:sz w:val="20"/>
          <w:szCs w:val="20"/>
        </w:rPr>
      </w:pPr>
      <w:r w:rsidRPr="00697DD3">
        <w:rPr>
          <w:b/>
          <w:bCs/>
          <w:color w:val="000000" w:themeColor="text1"/>
        </w:rPr>
        <w:t>ARTICLE 20</w:t>
      </w:r>
    </w:p>
    <w:p w14:paraId="5B277169" w14:textId="077E5358" w:rsidR="00C927B7" w:rsidRPr="00697DD3" w:rsidRDefault="00000000" w:rsidP="008C4C65">
      <w:pPr>
        <w:pStyle w:val="Default"/>
        <w:suppressAutoHyphens/>
        <w:spacing w:before="0" w:line="240" w:lineRule="auto"/>
        <w:rPr>
          <w:rFonts w:ascii="Times New Roman" w:eastAsia="Times New Roman" w:hAnsi="Times New Roman" w:cs="Times New Roman"/>
          <w:color w:val="000000" w:themeColor="text1"/>
        </w:rPr>
      </w:pPr>
      <w:r w:rsidRPr="00697DD3">
        <w:rPr>
          <w:rFonts w:ascii="Times New Roman" w:hAnsi="Times New Roman"/>
          <w:color w:val="000000" w:themeColor="text1"/>
        </w:rPr>
        <w:t xml:space="preserve">To see if the Town will vote to raise and appropriate the sum of Two Hundred Sixty-Five Thousand Dollars ($265,000.00) for the purpose of upgrading the existing radio communication equipment at the Fire Department. The existing equipment is obsolete and no longer supported by the manufacturer. This will be a non-lapsing appropriation per RSA 32:7, VI and will not lapse until the project is completed or in three (3) years (December 31, 2029), whichever occurs first. This is a special warrant article.  (Majority vote required) (Recommended by the Board of Selectmen) (Recommended </w:t>
      </w:r>
      <w:r w:rsidRPr="00697DD3">
        <w:rPr>
          <w:rFonts w:ascii="Times New Roman" w:hAnsi="Times New Roman"/>
          <w:color w:val="000000" w:themeColor="text1"/>
          <w:u w:color="FF0000"/>
        </w:rPr>
        <w:t xml:space="preserve">by </w:t>
      </w:r>
      <w:r w:rsidRPr="00697DD3">
        <w:rPr>
          <w:rFonts w:ascii="Times New Roman" w:hAnsi="Times New Roman"/>
          <w:color w:val="000000" w:themeColor="text1"/>
        </w:rPr>
        <w:t xml:space="preserve">the Budget Committee) (Estimated $0.060 per $1,000 impact on the tax rate). </w:t>
      </w:r>
    </w:p>
    <w:p w14:paraId="1336C17C" w14:textId="47274B5F" w:rsidR="00C927B7" w:rsidRPr="00697DD3" w:rsidRDefault="00000000" w:rsidP="008C4C65">
      <w:pPr>
        <w:pStyle w:val="Default"/>
        <w:suppressAutoHyphens/>
        <w:spacing w:before="0" w:line="240" w:lineRule="auto"/>
        <w:rPr>
          <w:rFonts w:ascii="Times New Roman" w:eastAsia="Times New Roman" w:hAnsi="Times New Roman" w:cs="Times New Roman"/>
          <w:color w:val="000000" w:themeColor="text1"/>
        </w:rPr>
      </w:pPr>
      <w:r w:rsidRPr="00697DD3">
        <w:rPr>
          <w:rFonts w:ascii="Times New Roman" w:eastAsia="Times New Roman" w:hAnsi="Times New Roman" w:cs="Times New Roman"/>
          <w:color w:val="000000" w:themeColor="text1"/>
        </w:rPr>
        <w:br/>
      </w:r>
      <w:r w:rsidRPr="00697DD3">
        <w:rPr>
          <w:rFonts w:ascii="Times New Roman" w:hAnsi="Times New Roman"/>
          <w:b/>
          <w:bCs/>
          <w:color w:val="000000" w:themeColor="text1"/>
          <w:sz w:val="20"/>
          <w:szCs w:val="20"/>
        </w:rPr>
        <w:t xml:space="preserve">NOTE: </w:t>
      </w:r>
      <w:r w:rsidRPr="00697DD3">
        <w:rPr>
          <w:rFonts w:ascii="Times New Roman" w:hAnsi="Times New Roman"/>
          <w:color w:val="000000" w:themeColor="text1"/>
          <w:sz w:val="20"/>
          <w:szCs w:val="20"/>
        </w:rPr>
        <w:t xml:space="preserve">This article is included in the Capital Improvement Plan approved by the Planning Board. The current system, which provides town-wide communication for the Fire Department, utilizes equipment beyond its useful life. The existing system is “single site,” which means an outage at that site would prevent fire emergency responders from communicating with each other. This upgrade would bring some needed system redundancy by becoming a “simulcast” system, preventing the loss of a single site from disabling all fire communication. The current system has “dead” spots in some areas of Town, including </w:t>
      </w:r>
      <w:r w:rsidR="004F093E">
        <w:rPr>
          <w:rFonts w:ascii="Times New Roman" w:hAnsi="Times New Roman"/>
          <w:color w:val="000000" w:themeColor="text1"/>
          <w:sz w:val="20"/>
          <w:szCs w:val="20"/>
        </w:rPr>
        <w:t>on</w:t>
      </w:r>
      <w:r w:rsidRPr="00697DD3">
        <w:rPr>
          <w:rFonts w:ascii="Times New Roman" w:hAnsi="Times New Roman"/>
          <w:color w:val="000000" w:themeColor="text1"/>
          <w:sz w:val="20"/>
          <w:szCs w:val="20"/>
        </w:rPr>
        <w:t xml:space="preserve"> the beach. </w:t>
      </w:r>
    </w:p>
    <w:p w14:paraId="36A95A95" w14:textId="77777777" w:rsidR="00C927B7" w:rsidRPr="00697DD3" w:rsidRDefault="00C927B7" w:rsidP="008C4C65">
      <w:pPr>
        <w:pStyle w:val="BodyA"/>
        <w:rPr>
          <w:color w:val="000000" w:themeColor="text1"/>
        </w:rPr>
      </w:pPr>
    </w:p>
    <w:p w14:paraId="1A04EA3C" w14:textId="19B56088" w:rsidR="00C927B7" w:rsidRPr="00697DD3" w:rsidRDefault="00000000" w:rsidP="008C4C65">
      <w:pPr>
        <w:pStyle w:val="BodyA"/>
        <w:rPr>
          <w:color w:val="000000" w:themeColor="text1"/>
          <w:sz w:val="20"/>
          <w:szCs w:val="20"/>
        </w:rPr>
      </w:pPr>
      <w:r w:rsidRPr="00697DD3">
        <w:rPr>
          <w:b/>
          <w:bCs/>
          <w:color w:val="000000" w:themeColor="text1"/>
        </w:rPr>
        <w:t>ARTICLE 21</w:t>
      </w:r>
    </w:p>
    <w:p w14:paraId="499ACD0C" w14:textId="77777777" w:rsidR="00C927B7" w:rsidRPr="00697DD3" w:rsidRDefault="00000000" w:rsidP="008C4C65">
      <w:pPr>
        <w:pStyle w:val="Default"/>
        <w:suppressAutoHyphens/>
        <w:spacing w:before="0" w:line="240" w:lineRule="auto"/>
        <w:rPr>
          <w:rFonts w:ascii="Times New Roman" w:eastAsia="Times New Roman" w:hAnsi="Times New Roman" w:cs="Times New Roman"/>
          <w:color w:val="000000" w:themeColor="text1"/>
        </w:rPr>
      </w:pPr>
      <w:r w:rsidRPr="00697DD3">
        <w:rPr>
          <w:rFonts w:ascii="Times New Roman" w:hAnsi="Times New Roman"/>
          <w:color w:val="000000" w:themeColor="text1"/>
        </w:rPr>
        <w:t>To see if the Town will vote to raise and appropriate the sum of One Hundred Twenty-Five Thousand Dollars ($125,000.00) for the purpose of providing needed maintenance to the existing dispatch system at the Fire Department. The existing system was rebuilt in 2016 and has been maintenance free since then. This project would provide needed updates and maintenance to ensure that the dispatch equipment stays current in necessary technology. This will be a non-lapsing appropriation per RSA 32:7, VI and will not lapse until the project is completed or in three (3) years (December 31, 2029), whichever occurs first. This is a special warrant article.  (Majority vote required) (Recommended by</w:t>
      </w:r>
      <w:r w:rsidRPr="00697DD3">
        <w:rPr>
          <w:rFonts w:ascii="Times New Roman" w:hAnsi="Times New Roman"/>
          <w:color w:val="000000" w:themeColor="text1"/>
          <w:u w:color="FF0000"/>
        </w:rPr>
        <w:t xml:space="preserve"> </w:t>
      </w:r>
      <w:r w:rsidRPr="00697DD3">
        <w:rPr>
          <w:rFonts w:ascii="Times New Roman" w:hAnsi="Times New Roman"/>
          <w:color w:val="000000" w:themeColor="text1"/>
        </w:rPr>
        <w:t>the Board of Selectmen) (Recommended by the Budget Committee). (Estimated $0.028 per $1,000 impact on the tax rate).</w:t>
      </w:r>
    </w:p>
    <w:p w14:paraId="52B9299D" w14:textId="5826450E" w:rsidR="00C927B7" w:rsidRPr="00697DD3" w:rsidRDefault="00000000" w:rsidP="008C4C65">
      <w:pPr>
        <w:pStyle w:val="Default"/>
        <w:suppressAutoHyphens/>
        <w:spacing w:before="0" w:line="240" w:lineRule="auto"/>
        <w:rPr>
          <w:rFonts w:ascii="Times New Roman" w:eastAsia="Times New Roman" w:hAnsi="Times New Roman" w:cs="Times New Roman"/>
          <w:color w:val="000000" w:themeColor="text1"/>
        </w:rPr>
      </w:pPr>
      <w:r w:rsidRPr="00697DD3">
        <w:rPr>
          <w:rFonts w:ascii="Times New Roman" w:hAnsi="Times New Roman"/>
          <w:color w:val="000000" w:themeColor="text1"/>
        </w:rPr>
        <w:t xml:space="preserve"> </w:t>
      </w:r>
      <w:r w:rsidRPr="00697DD3">
        <w:rPr>
          <w:rFonts w:ascii="Times New Roman" w:hAnsi="Times New Roman"/>
          <w:color w:val="000000" w:themeColor="text1"/>
        </w:rPr>
        <w:br/>
      </w:r>
      <w:r w:rsidRPr="00697DD3">
        <w:rPr>
          <w:rFonts w:ascii="Times New Roman" w:hAnsi="Times New Roman"/>
          <w:b/>
          <w:bCs/>
          <w:color w:val="000000" w:themeColor="text1"/>
          <w:sz w:val="20"/>
          <w:szCs w:val="20"/>
        </w:rPr>
        <w:t xml:space="preserve">NOTE: </w:t>
      </w:r>
      <w:r w:rsidRPr="00697DD3">
        <w:rPr>
          <w:rFonts w:ascii="Times New Roman" w:hAnsi="Times New Roman"/>
          <w:color w:val="000000" w:themeColor="text1"/>
          <w:sz w:val="20"/>
          <w:szCs w:val="20"/>
        </w:rPr>
        <w:t xml:space="preserve">This article is included in the Capital Improvement Plan approved by the Planning Board. The current system was updated in 2016. This project would provide necessary maintenance to ensure that a </w:t>
      </w:r>
      <w:r w:rsidR="00B8323F" w:rsidRPr="00697DD3">
        <w:rPr>
          <w:rFonts w:ascii="Times New Roman" w:hAnsi="Times New Roman"/>
          <w:color w:val="000000" w:themeColor="text1"/>
          <w:sz w:val="20"/>
          <w:szCs w:val="20"/>
        </w:rPr>
        <w:t>ten-year-old</w:t>
      </w:r>
      <w:r w:rsidRPr="00697DD3">
        <w:rPr>
          <w:rFonts w:ascii="Times New Roman" w:hAnsi="Times New Roman"/>
          <w:color w:val="000000" w:themeColor="text1"/>
          <w:sz w:val="20"/>
          <w:szCs w:val="20"/>
        </w:rPr>
        <w:t xml:space="preserve"> system stays current and enables first responder dispatch communications to have the necessary tools for efficient dispatch, a vital part of the mission of providing fire and ambulance service to Seabrook.  </w:t>
      </w:r>
    </w:p>
    <w:p w14:paraId="1B7F31B9" w14:textId="77777777" w:rsidR="00C927B7" w:rsidRPr="00697DD3" w:rsidRDefault="00C927B7" w:rsidP="008C4C65">
      <w:pPr>
        <w:pStyle w:val="BodyA"/>
        <w:rPr>
          <w:color w:val="000000" w:themeColor="text1"/>
        </w:rPr>
      </w:pPr>
    </w:p>
    <w:p w14:paraId="5F5B0D22" w14:textId="5E44F601" w:rsidR="00BA4E10" w:rsidRPr="00697DD3" w:rsidRDefault="00000000" w:rsidP="008C4C65">
      <w:pPr>
        <w:pStyle w:val="BodyA"/>
        <w:rPr>
          <w:color w:val="000000" w:themeColor="text1"/>
          <w:sz w:val="20"/>
          <w:szCs w:val="20"/>
        </w:rPr>
      </w:pPr>
      <w:r w:rsidRPr="00697DD3">
        <w:rPr>
          <w:b/>
          <w:bCs/>
          <w:color w:val="000000" w:themeColor="text1"/>
        </w:rPr>
        <w:t>ARTICLE 22</w:t>
      </w:r>
    </w:p>
    <w:p w14:paraId="06393CA1" w14:textId="5BC9DB88" w:rsidR="00C927B7" w:rsidRPr="00697DD3" w:rsidRDefault="00000000" w:rsidP="008C4C65">
      <w:pPr>
        <w:pStyle w:val="Default"/>
        <w:suppressAutoHyphens/>
        <w:spacing w:before="0" w:line="240" w:lineRule="auto"/>
        <w:rPr>
          <w:rFonts w:ascii="Times New Roman" w:eastAsia="Times New Roman" w:hAnsi="Times New Roman" w:cs="Times New Roman"/>
          <w:color w:val="000000" w:themeColor="text1"/>
        </w:rPr>
      </w:pPr>
      <w:r w:rsidRPr="00697DD3">
        <w:rPr>
          <w:rFonts w:ascii="Times New Roman" w:hAnsi="Times New Roman"/>
          <w:color w:val="000000" w:themeColor="text1"/>
        </w:rPr>
        <w:t>To see if the Town will vote to raise and appropriate the sum of Seventy-Five Thousand Dollars ($75,000.00) for the purpose of providing upgrades at the Town Emergency Operations Center located at the Fire Department. The existing EOC was last upgraded in 2016. This project would provide a needed and necessary upgrade to the technology, including software and hardware, critical to responding to emergencies, including nuclear, weather related, and any other natural disaster. This will be a non-lapsing appropriation per RSA 32:7, VI and will not lapse until the project is completed or in two (2) years (December 31, 2028), whichever occurs first. This is a special warrant article. (Majority vote required) (Recommended by</w:t>
      </w:r>
      <w:r w:rsidRPr="00697DD3">
        <w:rPr>
          <w:rFonts w:ascii="Times New Roman" w:hAnsi="Times New Roman"/>
          <w:color w:val="000000" w:themeColor="text1"/>
          <w:u w:color="FF0000"/>
        </w:rPr>
        <w:t xml:space="preserve"> </w:t>
      </w:r>
      <w:r w:rsidRPr="00697DD3">
        <w:rPr>
          <w:rFonts w:ascii="Times New Roman" w:hAnsi="Times New Roman"/>
          <w:color w:val="000000" w:themeColor="text1"/>
        </w:rPr>
        <w:t>the Board of Selectmen) (Recommended by the Budget Committee)</w:t>
      </w:r>
      <w:r w:rsidR="004C5F31">
        <w:rPr>
          <w:rFonts w:ascii="Times New Roman" w:hAnsi="Times New Roman"/>
          <w:color w:val="000000" w:themeColor="text1"/>
        </w:rPr>
        <w:t xml:space="preserve"> </w:t>
      </w:r>
      <w:r w:rsidRPr="00697DD3">
        <w:rPr>
          <w:rFonts w:ascii="Times New Roman" w:hAnsi="Times New Roman"/>
          <w:color w:val="000000" w:themeColor="text1"/>
        </w:rPr>
        <w:t xml:space="preserve">(Estimated $0.017 per $1,000 impact on the tax rate). </w:t>
      </w:r>
    </w:p>
    <w:p w14:paraId="5CD79F5D" w14:textId="77777777" w:rsidR="00C927B7" w:rsidRPr="00697DD3" w:rsidRDefault="00000000" w:rsidP="008C4C65">
      <w:pPr>
        <w:pStyle w:val="Default"/>
        <w:suppressAutoHyphens/>
        <w:spacing w:before="0" w:line="240" w:lineRule="auto"/>
        <w:rPr>
          <w:rFonts w:ascii="Times New Roman" w:eastAsia="Times New Roman" w:hAnsi="Times New Roman" w:cs="Times New Roman"/>
          <w:color w:val="000000" w:themeColor="text1"/>
        </w:rPr>
      </w:pPr>
      <w:r w:rsidRPr="00697DD3">
        <w:rPr>
          <w:rFonts w:ascii="Times New Roman" w:eastAsia="Times New Roman" w:hAnsi="Times New Roman" w:cs="Times New Roman"/>
          <w:color w:val="000000" w:themeColor="text1"/>
        </w:rPr>
        <w:lastRenderedPageBreak/>
        <w:br/>
      </w:r>
      <w:r w:rsidRPr="00697DD3">
        <w:rPr>
          <w:rFonts w:ascii="Times New Roman" w:hAnsi="Times New Roman"/>
          <w:b/>
          <w:bCs/>
          <w:color w:val="000000" w:themeColor="text1"/>
          <w:sz w:val="20"/>
          <w:szCs w:val="20"/>
        </w:rPr>
        <w:t xml:space="preserve">NOTE: </w:t>
      </w:r>
      <w:r w:rsidRPr="00697DD3">
        <w:rPr>
          <w:rFonts w:ascii="Times New Roman" w:hAnsi="Times New Roman"/>
          <w:color w:val="000000" w:themeColor="text1"/>
          <w:sz w:val="20"/>
          <w:szCs w:val="20"/>
        </w:rPr>
        <w:t xml:space="preserve">This article is included in the Capital Improvement Plan approved by the Planning Board. The current EOC was last updated in 2016. This project would provide necessary maintenance to ensure that the Town can properly respond to </w:t>
      </w:r>
      <w:proofErr w:type="gramStart"/>
      <w:r w:rsidRPr="00697DD3">
        <w:rPr>
          <w:rFonts w:ascii="Times New Roman" w:hAnsi="Times New Roman"/>
          <w:color w:val="000000" w:themeColor="text1"/>
          <w:sz w:val="20"/>
          <w:szCs w:val="20"/>
        </w:rPr>
        <w:t>any and all</w:t>
      </w:r>
      <w:proofErr w:type="gramEnd"/>
      <w:r w:rsidRPr="00697DD3">
        <w:rPr>
          <w:rFonts w:ascii="Times New Roman" w:hAnsi="Times New Roman"/>
          <w:color w:val="000000" w:themeColor="text1"/>
          <w:sz w:val="20"/>
          <w:szCs w:val="20"/>
        </w:rPr>
        <w:t xml:space="preserve"> emergencies, and conduct safety drills, to protect the citizens of Seabrook in the event of an emergency.</w:t>
      </w:r>
    </w:p>
    <w:p w14:paraId="57099970" w14:textId="77777777" w:rsidR="00C927B7" w:rsidRPr="00697DD3" w:rsidRDefault="00C927B7" w:rsidP="008C4C65">
      <w:pPr>
        <w:pStyle w:val="BodyA"/>
        <w:rPr>
          <w:color w:val="000000" w:themeColor="text1"/>
        </w:rPr>
      </w:pPr>
    </w:p>
    <w:p w14:paraId="34319C38" w14:textId="169E71D6" w:rsidR="00F2538E" w:rsidRPr="00697DD3" w:rsidRDefault="00000000" w:rsidP="008C4C65">
      <w:pPr>
        <w:pStyle w:val="BodyA"/>
        <w:rPr>
          <w:color w:val="000000" w:themeColor="text1"/>
          <w:sz w:val="20"/>
          <w:szCs w:val="20"/>
        </w:rPr>
      </w:pPr>
      <w:r w:rsidRPr="00697DD3">
        <w:rPr>
          <w:b/>
          <w:bCs/>
          <w:color w:val="000000" w:themeColor="text1"/>
        </w:rPr>
        <w:t>ARTICLE 23</w:t>
      </w:r>
    </w:p>
    <w:p w14:paraId="1B138D67" w14:textId="1AA00791" w:rsidR="00C927B7" w:rsidRPr="00697DD3" w:rsidRDefault="00000000" w:rsidP="008C4C65">
      <w:pPr>
        <w:pStyle w:val="BodyAA"/>
        <w:rPr>
          <w:color w:val="000000" w:themeColor="text1"/>
          <w:sz w:val="24"/>
          <w:szCs w:val="24"/>
        </w:rPr>
      </w:pPr>
      <w:r w:rsidRPr="00697DD3">
        <w:rPr>
          <w:color w:val="000000" w:themeColor="text1"/>
          <w:sz w:val="24"/>
          <w:szCs w:val="24"/>
        </w:rPr>
        <w:t>To see if the Town will vote to raise and appropriate the sum of One Hundred Twenty</w:t>
      </w:r>
      <w:r w:rsidR="00A1519E">
        <w:rPr>
          <w:color w:val="000000" w:themeColor="text1"/>
          <w:sz w:val="24"/>
          <w:szCs w:val="24"/>
        </w:rPr>
        <w:t>-</w:t>
      </w:r>
      <w:r w:rsidRPr="00697DD3">
        <w:rPr>
          <w:color w:val="000000" w:themeColor="text1"/>
          <w:sz w:val="24"/>
          <w:szCs w:val="24"/>
        </w:rPr>
        <w:t>Five Thousand Dollars ($125,000.00) for the purchase and equipping of a one-ton dump truck for the Public Works Department Highway Division, and to authorize the sale or trade of the existing one-ton Ford F350 dump truck, which it will replace. This will be a non-lapsing appropriation per RSA 32:7, VI and will not lapse until the project is completed or in two (2) years (December 31, 2028), whichever occurs first.  This is a special warrant article.  (Majority vote required) (Recommended</w:t>
      </w:r>
      <w:r w:rsidRPr="00697DD3">
        <w:rPr>
          <w:color w:val="000000" w:themeColor="text1"/>
          <w:sz w:val="24"/>
          <w:szCs w:val="24"/>
          <w:u w:color="FF0000"/>
        </w:rPr>
        <w:t xml:space="preserve"> </w:t>
      </w:r>
      <w:r w:rsidRPr="00697DD3">
        <w:rPr>
          <w:color w:val="000000" w:themeColor="text1"/>
          <w:sz w:val="24"/>
          <w:szCs w:val="24"/>
        </w:rPr>
        <w:t>by the Board of Selectmen) (Recommended by the Budget Committee)</w:t>
      </w:r>
      <w:r w:rsidR="004533E5">
        <w:rPr>
          <w:color w:val="000000" w:themeColor="text1"/>
          <w:sz w:val="24"/>
          <w:szCs w:val="24"/>
        </w:rPr>
        <w:t xml:space="preserve"> </w:t>
      </w:r>
      <w:r w:rsidRPr="00697DD3">
        <w:rPr>
          <w:color w:val="000000" w:themeColor="text1"/>
          <w:sz w:val="24"/>
          <w:szCs w:val="24"/>
        </w:rPr>
        <w:t xml:space="preserve">(Estimated $0.028 per $1,000 impact on the tax rate). </w:t>
      </w:r>
      <w:r w:rsidRPr="00697DD3">
        <w:rPr>
          <w:color w:val="000000" w:themeColor="text1"/>
          <w:sz w:val="24"/>
          <w:szCs w:val="24"/>
        </w:rPr>
        <w:br/>
      </w:r>
    </w:p>
    <w:p w14:paraId="5824597F" w14:textId="2C95470F" w:rsidR="00C927B7" w:rsidRPr="00697DD3" w:rsidRDefault="00000000" w:rsidP="008C4C65">
      <w:pPr>
        <w:pStyle w:val="BodyAA"/>
        <w:rPr>
          <w:color w:val="000000" w:themeColor="text1"/>
          <w:sz w:val="20"/>
          <w:szCs w:val="20"/>
        </w:rPr>
      </w:pPr>
      <w:r w:rsidRPr="00697DD3">
        <w:rPr>
          <w:b/>
          <w:bCs/>
          <w:color w:val="000000" w:themeColor="text1"/>
          <w:sz w:val="20"/>
          <w:szCs w:val="20"/>
        </w:rPr>
        <w:t xml:space="preserve">NOTE: </w:t>
      </w:r>
      <w:r w:rsidRPr="00697DD3">
        <w:rPr>
          <w:color w:val="000000" w:themeColor="text1"/>
          <w:sz w:val="20"/>
          <w:szCs w:val="20"/>
        </w:rPr>
        <w:t xml:space="preserve">This article is included in the Capital Improvement Plan approved by the Planning Board.  This truck would replace a Ford F350 (Truck 50) vehicle that is beyond its useful life and has increased maintenance costs. The truck is used for plowing, sanding, and other vital tasks performed by the Seabrook DPW. </w:t>
      </w:r>
    </w:p>
    <w:p w14:paraId="058A3601" w14:textId="77777777" w:rsidR="00C927B7" w:rsidRPr="00697DD3" w:rsidRDefault="00C927B7" w:rsidP="008C4C65">
      <w:pPr>
        <w:pStyle w:val="BodyA"/>
        <w:rPr>
          <w:color w:val="000000" w:themeColor="text1"/>
        </w:rPr>
      </w:pPr>
    </w:p>
    <w:p w14:paraId="039A4800" w14:textId="5781E0AE" w:rsidR="00505998" w:rsidRPr="00697DD3" w:rsidRDefault="00000000" w:rsidP="008C4C65">
      <w:pPr>
        <w:pStyle w:val="BodyA"/>
        <w:rPr>
          <w:color w:val="000000" w:themeColor="text1"/>
          <w:sz w:val="20"/>
          <w:szCs w:val="20"/>
        </w:rPr>
      </w:pPr>
      <w:r w:rsidRPr="00697DD3">
        <w:rPr>
          <w:b/>
          <w:bCs/>
          <w:color w:val="000000" w:themeColor="text1"/>
        </w:rPr>
        <w:t>ARTICLE 24</w:t>
      </w:r>
    </w:p>
    <w:p w14:paraId="4A018BD9" w14:textId="4981FBA7" w:rsidR="00C927B7" w:rsidRPr="00697DD3" w:rsidRDefault="00000000" w:rsidP="00ED15B1">
      <w:pPr>
        <w:pStyle w:val="BodyAA"/>
        <w:rPr>
          <w:color w:val="000000" w:themeColor="text1"/>
        </w:rPr>
      </w:pPr>
      <w:r w:rsidRPr="00697DD3">
        <w:rPr>
          <w:color w:val="000000" w:themeColor="text1"/>
          <w:sz w:val="24"/>
          <w:szCs w:val="24"/>
        </w:rPr>
        <w:t xml:space="preserve">To see if the Town will vote to raise and appropriate the sum of One Hundred Sixty-Five Thousand Dollars ($165,000.00) for the purchase and equipping of a Loader Backhoe for the Public Works Department Transfer Station, and to authorize the sale or trade of the existing 1996 Loader Backhoe, which it will </w:t>
      </w:r>
      <w:proofErr w:type="gramStart"/>
      <w:r w:rsidRPr="00697DD3">
        <w:rPr>
          <w:color w:val="000000" w:themeColor="text1"/>
          <w:sz w:val="24"/>
          <w:szCs w:val="24"/>
        </w:rPr>
        <w:t>replace</w:t>
      </w:r>
      <w:proofErr w:type="gramEnd"/>
      <w:r w:rsidRPr="00697DD3">
        <w:rPr>
          <w:color w:val="000000" w:themeColor="text1"/>
          <w:sz w:val="24"/>
          <w:szCs w:val="24"/>
        </w:rPr>
        <w:t>. This will be a non-lapsing appropriation per RSA 32:7, VI and will not lapse until the project is completed or in two (2) years (December 31, 2028), whichever occurs first.  This is a special warrant article. (Majority vote required) (Recommended by the Board of Selectmen) (Recommended</w:t>
      </w:r>
      <w:r w:rsidRPr="00697DD3">
        <w:rPr>
          <w:color w:val="000000" w:themeColor="text1"/>
          <w:sz w:val="24"/>
          <w:szCs w:val="24"/>
          <w:u w:color="FF0000"/>
        </w:rPr>
        <w:t xml:space="preserve"> </w:t>
      </w:r>
      <w:r w:rsidRPr="00697DD3">
        <w:rPr>
          <w:color w:val="000000" w:themeColor="text1"/>
          <w:sz w:val="24"/>
          <w:szCs w:val="24"/>
        </w:rPr>
        <w:t>by the Budget Committee)</w:t>
      </w:r>
      <w:r w:rsidR="00ED15B1">
        <w:rPr>
          <w:color w:val="000000" w:themeColor="text1"/>
          <w:sz w:val="24"/>
          <w:szCs w:val="24"/>
        </w:rPr>
        <w:t xml:space="preserve"> </w:t>
      </w:r>
      <w:r w:rsidRPr="00697DD3">
        <w:rPr>
          <w:color w:val="000000" w:themeColor="text1"/>
        </w:rPr>
        <w:t xml:space="preserve">(Estimated $0.037 per $1,000 impact on the tax rate). </w:t>
      </w:r>
    </w:p>
    <w:p w14:paraId="385ED701" w14:textId="363FCF5A" w:rsidR="00C927B7" w:rsidRPr="00697DD3" w:rsidRDefault="00000000" w:rsidP="008C4C65">
      <w:pPr>
        <w:pStyle w:val="BodyA"/>
        <w:rPr>
          <w:color w:val="000000" w:themeColor="text1"/>
          <w:sz w:val="20"/>
          <w:szCs w:val="20"/>
        </w:rPr>
      </w:pPr>
      <w:r w:rsidRPr="00697DD3">
        <w:rPr>
          <w:color w:val="000000" w:themeColor="text1"/>
        </w:rPr>
        <w:br/>
      </w:r>
      <w:r w:rsidRPr="00697DD3">
        <w:rPr>
          <w:b/>
          <w:bCs/>
          <w:color w:val="000000" w:themeColor="text1"/>
          <w:sz w:val="20"/>
          <w:szCs w:val="20"/>
        </w:rPr>
        <w:t xml:space="preserve">NOTE: </w:t>
      </w:r>
      <w:r w:rsidRPr="00697DD3">
        <w:rPr>
          <w:color w:val="000000" w:themeColor="text1"/>
          <w:sz w:val="20"/>
          <w:szCs w:val="20"/>
        </w:rPr>
        <w:t xml:space="preserve">This article is included in the Capital Improvement Plan approved by the Planning Board.  This loader backhoe is vital to the operation of the transfer station. The current 1996 loader backhoe is beyond its useful life and is increasingly incurring large maintenance bills just to keep it operational.  </w:t>
      </w:r>
    </w:p>
    <w:p w14:paraId="296B0CAB" w14:textId="77777777" w:rsidR="00C927B7" w:rsidRPr="00697DD3" w:rsidRDefault="00C927B7" w:rsidP="008C4C65">
      <w:pPr>
        <w:pStyle w:val="Default"/>
        <w:spacing w:before="0" w:line="240" w:lineRule="auto"/>
        <w:rPr>
          <w:rFonts w:ascii="Times New Roman" w:eastAsia="Times New Roman" w:hAnsi="Times New Roman" w:cs="Times New Roman"/>
          <w:b/>
          <w:bCs/>
          <w:color w:val="000000" w:themeColor="text1"/>
        </w:rPr>
      </w:pPr>
    </w:p>
    <w:p w14:paraId="19DC6DCD" w14:textId="75D3C7BD" w:rsidR="006819C3" w:rsidRPr="00697DD3" w:rsidRDefault="00000000" w:rsidP="008C4C65">
      <w:pPr>
        <w:pStyle w:val="BodyA"/>
        <w:rPr>
          <w:b/>
          <w:bCs/>
          <w:color w:val="000000" w:themeColor="text1"/>
        </w:rPr>
      </w:pPr>
      <w:r w:rsidRPr="00697DD3">
        <w:rPr>
          <w:b/>
          <w:bCs/>
          <w:color w:val="000000" w:themeColor="text1"/>
        </w:rPr>
        <w:t>ARTICLE 25</w:t>
      </w:r>
    </w:p>
    <w:p w14:paraId="2C720DEA" w14:textId="77777777" w:rsidR="00C927B7" w:rsidRPr="00697DD3" w:rsidRDefault="00000000" w:rsidP="008C4C65">
      <w:pPr>
        <w:pStyle w:val="Default"/>
        <w:spacing w:before="0" w:line="240" w:lineRule="auto"/>
        <w:rPr>
          <w:rFonts w:ascii="Helvetica" w:eastAsia="Helvetica" w:hAnsi="Helvetica" w:cs="Helvetica"/>
          <w:color w:val="000000" w:themeColor="text1"/>
          <w:sz w:val="20"/>
          <w:szCs w:val="20"/>
        </w:rPr>
      </w:pPr>
      <w:r w:rsidRPr="00697DD3">
        <w:rPr>
          <w:rFonts w:ascii="Helvetica" w:hAnsi="Helvetica"/>
          <w:color w:val="000000" w:themeColor="text1"/>
          <w:sz w:val="20"/>
          <w:szCs w:val="20"/>
        </w:rPr>
        <w:t>T</w:t>
      </w:r>
      <w:r w:rsidRPr="00697DD3">
        <w:rPr>
          <w:rFonts w:ascii="Times New Roman" w:hAnsi="Times New Roman"/>
          <w:color w:val="000000" w:themeColor="text1"/>
        </w:rPr>
        <w:t>o see if the Town will vote to create eight (8) new full-time firefighter positions within the Fire Department, and to raise and appropriate the sum of One Hundred Fifty-Five-Thousand One Hundred Seventy-One Dollars ($155,171.00) in salary and benefits to fund four of those positions in 2026, authorized on October 1, 2026. The additional four positions would be authorized in January of 2027. If approved, the appropriations for these positions will become part of the annual operating budget in subsequent years.  This is a special warrant article.  (Majority vote required) (Recommended by the Board of Selectmen) (Recommended by the Budget Committee) (Estimated $0.035 impact per $1,000 on the tax rate).</w:t>
      </w:r>
      <w:r w:rsidRPr="00697DD3">
        <w:rPr>
          <w:rFonts w:ascii="Helvetica" w:hAnsi="Helvetica"/>
          <w:color w:val="000000" w:themeColor="text1"/>
          <w:sz w:val="20"/>
          <w:szCs w:val="20"/>
        </w:rPr>
        <w:t xml:space="preserve"> </w:t>
      </w:r>
    </w:p>
    <w:p w14:paraId="2E8C9C48" w14:textId="77777777" w:rsidR="00C927B7" w:rsidRPr="00697DD3" w:rsidRDefault="00C927B7" w:rsidP="008C4C65">
      <w:pPr>
        <w:pStyle w:val="Default"/>
        <w:spacing w:before="0" w:line="240" w:lineRule="auto"/>
        <w:rPr>
          <w:rFonts w:ascii="Helvetica" w:eastAsia="Helvetica" w:hAnsi="Helvetica" w:cs="Helvetica"/>
          <w:color w:val="000000" w:themeColor="text1"/>
          <w:sz w:val="20"/>
          <w:szCs w:val="20"/>
        </w:rPr>
      </w:pPr>
    </w:p>
    <w:p w14:paraId="04A9EFA1" w14:textId="6294DC61" w:rsidR="007D54CB" w:rsidRPr="007D54CB" w:rsidRDefault="007D54CB" w:rsidP="007D54CB">
      <w:pPr>
        <w:pStyle w:val="BodyA"/>
        <w:rPr>
          <w:color w:val="000000" w:themeColor="text1"/>
          <w:sz w:val="20"/>
          <w:szCs w:val="20"/>
        </w:rPr>
      </w:pPr>
      <w:r w:rsidRPr="007D54CB">
        <w:rPr>
          <w:b/>
          <w:bCs/>
          <w:color w:val="000000" w:themeColor="text1"/>
          <w:sz w:val="20"/>
          <w:szCs w:val="20"/>
        </w:rPr>
        <w:t>NOTE</w:t>
      </w:r>
      <w:r w:rsidRPr="007D54CB">
        <w:rPr>
          <w:color w:val="000000" w:themeColor="text1"/>
          <w:sz w:val="20"/>
          <w:szCs w:val="20"/>
        </w:rPr>
        <w:t xml:space="preserve">: The hiring of four (4) firefighters in 2026 would be for three (3) months. The hiring of the second four firefighters would be authorized in January of 2027 at a cost of Six-Hundred Four-Thousand Six-Hundred-Eighty-Four-Dollars ($604,684.00). There have been no additional firefighters hired since 2003, a span of 23 years. There is </w:t>
      </w:r>
      <w:proofErr w:type="gramStart"/>
      <w:r w:rsidRPr="007D54CB">
        <w:rPr>
          <w:color w:val="000000" w:themeColor="text1"/>
          <w:sz w:val="20"/>
          <w:szCs w:val="20"/>
        </w:rPr>
        <w:t>a projected</w:t>
      </w:r>
      <w:proofErr w:type="gramEnd"/>
      <w:r w:rsidRPr="007D54CB">
        <w:rPr>
          <w:color w:val="000000" w:themeColor="text1"/>
          <w:sz w:val="20"/>
          <w:szCs w:val="20"/>
        </w:rPr>
        <w:t xml:space="preserve"> overti</w:t>
      </w:r>
      <w:r w:rsidR="0003494E">
        <w:rPr>
          <w:color w:val="000000" w:themeColor="text1"/>
          <w:sz w:val="20"/>
          <w:szCs w:val="20"/>
        </w:rPr>
        <w:t xml:space="preserve">me </w:t>
      </w:r>
      <w:r w:rsidRPr="007D54CB">
        <w:rPr>
          <w:color w:val="000000" w:themeColor="text1"/>
          <w:sz w:val="20"/>
          <w:szCs w:val="20"/>
        </w:rPr>
        <w:t>savings of approximately $400,000 in the 2027 budget year.</w:t>
      </w:r>
    </w:p>
    <w:p w14:paraId="593D6997" w14:textId="02B635C5" w:rsidR="00C927B7" w:rsidRPr="00697DD3" w:rsidRDefault="007D54CB" w:rsidP="008C4C65">
      <w:pPr>
        <w:pStyle w:val="BodyA"/>
        <w:rPr>
          <w:b/>
          <w:bCs/>
          <w:color w:val="000000" w:themeColor="text1"/>
        </w:rPr>
      </w:pPr>
      <w:r w:rsidRPr="00697DD3">
        <w:rPr>
          <w:color w:val="000000" w:themeColor="text1"/>
          <w:sz w:val="20"/>
          <w:szCs w:val="20"/>
        </w:rPr>
        <w:lastRenderedPageBreak/>
        <w:br/>
      </w:r>
      <w:r w:rsidR="00000000" w:rsidRPr="00697DD3">
        <w:rPr>
          <w:b/>
          <w:bCs/>
          <w:color w:val="000000" w:themeColor="text1"/>
        </w:rPr>
        <w:t>ARTICLE 26</w:t>
      </w:r>
    </w:p>
    <w:p w14:paraId="24089B5A" w14:textId="6CF6C2FF" w:rsidR="00C927B7" w:rsidRPr="00697DD3" w:rsidRDefault="00000000" w:rsidP="008C4C65">
      <w:pPr>
        <w:pStyle w:val="BodyAA"/>
        <w:rPr>
          <w:color w:val="000000" w:themeColor="text1"/>
        </w:rPr>
      </w:pPr>
      <w:r w:rsidRPr="00697DD3">
        <w:rPr>
          <w:color w:val="000000" w:themeColor="text1"/>
          <w:sz w:val="24"/>
          <w:szCs w:val="24"/>
        </w:rPr>
        <w:t>To see if the Town will vote to raise and appropriate the sum of Seventy Thousand Dollars ($70,000.00) for the purchase and equipping of a three-quarter ton pickup with plow and 4-wheel drive for the Recreation Department. This will be a non-lapsing appropriation per RSA 32:7, VI and will not lapse until the project is completed or in two (2) years (December 31, 2028), whichever occurs first.  This is a special warrant article.  (Majority vote required) (Recommended</w:t>
      </w:r>
      <w:r w:rsidRPr="00697DD3">
        <w:rPr>
          <w:color w:val="000000" w:themeColor="text1"/>
          <w:sz w:val="24"/>
          <w:szCs w:val="24"/>
          <w:u w:color="FF0000"/>
        </w:rPr>
        <w:t xml:space="preserve"> </w:t>
      </w:r>
      <w:r w:rsidRPr="00697DD3">
        <w:rPr>
          <w:color w:val="000000" w:themeColor="text1"/>
          <w:sz w:val="24"/>
          <w:szCs w:val="24"/>
        </w:rPr>
        <w:t xml:space="preserve">by the Board of Selectmen) (Recommended by the Budget Committee) </w:t>
      </w:r>
      <w:r w:rsidRPr="00697DD3">
        <w:rPr>
          <w:color w:val="000000" w:themeColor="text1"/>
        </w:rPr>
        <w:t xml:space="preserve">(Estimated $0.016 per $1,000 impact on the tax rate). </w:t>
      </w:r>
    </w:p>
    <w:p w14:paraId="793C88D5" w14:textId="77777777" w:rsidR="00C927B7" w:rsidRPr="00697DD3" w:rsidRDefault="00C927B7" w:rsidP="008C4C65">
      <w:pPr>
        <w:pStyle w:val="BodyAA"/>
        <w:rPr>
          <w:color w:val="000000" w:themeColor="text1"/>
          <w:sz w:val="24"/>
          <w:szCs w:val="24"/>
        </w:rPr>
      </w:pPr>
    </w:p>
    <w:p w14:paraId="225A5BFA" w14:textId="4251576A" w:rsidR="00C927B7" w:rsidRPr="00697DD3" w:rsidRDefault="00000000" w:rsidP="008C4C65">
      <w:pPr>
        <w:pStyle w:val="BodyAA"/>
        <w:rPr>
          <w:color w:val="000000" w:themeColor="text1"/>
          <w:sz w:val="20"/>
          <w:szCs w:val="20"/>
        </w:rPr>
      </w:pPr>
      <w:r w:rsidRPr="00697DD3">
        <w:rPr>
          <w:b/>
          <w:bCs/>
          <w:color w:val="000000" w:themeColor="text1"/>
          <w:sz w:val="20"/>
          <w:szCs w:val="20"/>
        </w:rPr>
        <w:t xml:space="preserve">NOTE: </w:t>
      </w:r>
      <w:r w:rsidRPr="00697DD3">
        <w:rPr>
          <w:color w:val="000000" w:themeColor="text1"/>
          <w:sz w:val="20"/>
          <w:szCs w:val="20"/>
        </w:rPr>
        <w:t xml:space="preserve">This article is included in the Capital Improvement Plan approved by the Planning Board.  This truck would be used by both D.P.W. and Recreation. Recreation use would </w:t>
      </w:r>
      <w:r w:rsidR="009A40F4" w:rsidRPr="00697DD3">
        <w:rPr>
          <w:color w:val="000000" w:themeColor="text1"/>
          <w:sz w:val="20"/>
          <w:szCs w:val="20"/>
        </w:rPr>
        <w:t>include dump</w:t>
      </w:r>
      <w:r w:rsidRPr="00697DD3">
        <w:rPr>
          <w:color w:val="000000" w:themeColor="text1"/>
          <w:sz w:val="20"/>
          <w:szCs w:val="20"/>
        </w:rPr>
        <w:t xml:space="preserve"> runs, picking up large recreation orders, moving equipment, and hooking up a trailer when needed. DPW would use this as a replacement for Truck 49, which is currently used for plowing, sanding, and other vital tasks performed by the D.P.W. This would maintain the current number of vehicles in the fleet. </w:t>
      </w:r>
    </w:p>
    <w:p w14:paraId="7F873E63" w14:textId="77777777" w:rsidR="00C927B7" w:rsidRPr="00697DD3" w:rsidRDefault="00C927B7" w:rsidP="008C4C65">
      <w:pPr>
        <w:pStyle w:val="BodyA"/>
        <w:rPr>
          <w:color w:val="000000" w:themeColor="text1"/>
          <w:sz w:val="20"/>
          <w:szCs w:val="20"/>
        </w:rPr>
      </w:pPr>
    </w:p>
    <w:p w14:paraId="0271617E" w14:textId="77777777" w:rsidR="00C927B7" w:rsidRPr="00697DD3" w:rsidRDefault="00C927B7" w:rsidP="008C4C65">
      <w:pPr>
        <w:pStyle w:val="BodyA"/>
        <w:rPr>
          <w:color w:val="000000" w:themeColor="text1"/>
          <w:sz w:val="20"/>
          <w:szCs w:val="20"/>
        </w:rPr>
      </w:pPr>
    </w:p>
    <w:p w14:paraId="78ED4124" w14:textId="58A28DD4" w:rsidR="00A50585" w:rsidRPr="00697DD3" w:rsidRDefault="00000000" w:rsidP="008C4C65">
      <w:pPr>
        <w:pStyle w:val="BodyA"/>
        <w:rPr>
          <w:color w:val="000000" w:themeColor="text1"/>
          <w:sz w:val="20"/>
          <w:szCs w:val="20"/>
        </w:rPr>
      </w:pPr>
      <w:r w:rsidRPr="00697DD3">
        <w:rPr>
          <w:b/>
          <w:bCs/>
          <w:color w:val="000000" w:themeColor="text1"/>
        </w:rPr>
        <w:t>ARTICLE 27</w:t>
      </w:r>
    </w:p>
    <w:p w14:paraId="2283C79E" w14:textId="25C6A827" w:rsidR="00C927B7" w:rsidRPr="00697DD3" w:rsidRDefault="00000000" w:rsidP="008C4C65">
      <w:pPr>
        <w:pStyle w:val="BodyAA"/>
        <w:rPr>
          <w:color w:val="000000" w:themeColor="text1"/>
          <w:sz w:val="24"/>
          <w:szCs w:val="24"/>
        </w:rPr>
      </w:pPr>
      <w:r w:rsidRPr="00697DD3">
        <w:rPr>
          <w:color w:val="000000" w:themeColor="text1"/>
          <w:sz w:val="24"/>
          <w:szCs w:val="24"/>
        </w:rPr>
        <w:t>To see if the Town will vote to raise and appropriate the sum of Two Hundred Thirty</w:t>
      </w:r>
      <w:r w:rsidR="00D05E1F">
        <w:rPr>
          <w:color w:val="000000" w:themeColor="text1"/>
          <w:sz w:val="24"/>
          <w:szCs w:val="24"/>
        </w:rPr>
        <w:t xml:space="preserve"> </w:t>
      </w:r>
      <w:r w:rsidRPr="00697DD3">
        <w:rPr>
          <w:color w:val="000000" w:themeColor="text1"/>
          <w:sz w:val="24"/>
          <w:szCs w:val="24"/>
        </w:rPr>
        <w:t xml:space="preserve">Thousand Dollars ($230,000.00) for the replacement of the police record management system which is at the end of its useful life. This cost will cover implementation and the </w:t>
      </w:r>
      <w:proofErr w:type="gramStart"/>
      <w:r w:rsidRPr="00697DD3">
        <w:rPr>
          <w:color w:val="000000" w:themeColor="text1"/>
          <w:sz w:val="24"/>
          <w:szCs w:val="24"/>
        </w:rPr>
        <w:t>first year</w:t>
      </w:r>
      <w:proofErr w:type="gramEnd"/>
      <w:r w:rsidRPr="00697DD3">
        <w:rPr>
          <w:color w:val="000000" w:themeColor="text1"/>
          <w:sz w:val="24"/>
          <w:szCs w:val="24"/>
        </w:rPr>
        <w:t xml:space="preserve"> subscription. In subsequent years the subscription amount of One Hundred Six-Thousand Eight-Hundred Dollars ($106,800.00) will be included in the police operating budget and the default budget, with standard increases in year two and later years included.  This will be a non-lapsing appropriation per RSA 32:7, VI and will not lapse until the project is completed or in two (2) years (December 31, 2028), whichever occurs first.  This is a special warrant article.  (Majority vote required) (Recommended by the Board of Selectmen) (Recommended</w:t>
      </w:r>
      <w:r w:rsidRPr="00697DD3">
        <w:rPr>
          <w:color w:val="000000" w:themeColor="text1"/>
          <w:sz w:val="24"/>
          <w:szCs w:val="24"/>
          <w:u w:color="FF0000"/>
        </w:rPr>
        <w:t xml:space="preserve"> </w:t>
      </w:r>
      <w:r w:rsidRPr="00697DD3">
        <w:rPr>
          <w:color w:val="000000" w:themeColor="text1"/>
          <w:sz w:val="24"/>
          <w:szCs w:val="24"/>
        </w:rPr>
        <w:t>by the Budget Committee</w:t>
      </w:r>
      <w:r w:rsidR="000C53D8">
        <w:rPr>
          <w:color w:val="000000" w:themeColor="text1"/>
          <w:sz w:val="24"/>
          <w:szCs w:val="24"/>
        </w:rPr>
        <w:t xml:space="preserve">) </w:t>
      </w:r>
      <w:r w:rsidRPr="00697DD3">
        <w:rPr>
          <w:color w:val="000000" w:themeColor="text1"/>
          <w:sz w:val="24"/>
          <w:szCs w:val="24"/>
        </w:rPr>
        <w:t>(Estimated $0.052 per $1,000 impact on the tax rate).</w:t>
      </w:r>
    </w:p>
    <w:p w14:paraId="348DC99F" w14:textId="77777777" w:rsidR="00C927B7" w:rsidRPr="00697DD3" w:rsidRDefault="00C927B7" w:rsidP="008C4C65">
      <w:pPr>
        <w:pStyle w:val="BodyAA"/>
        <w:rPr>
          <w:color w:val="000000" w:themeColor="text1"/>
          <w:sz w:val="24"/>
          <w:szCs w:val="24"/>
        </w:rPr>
      </w:pPr>
    </w:p>
    <w:p w14:paraId="3E7CAEB4" w14:textId="4593625C" w:rsidR="00C927B7" w:rsidRPr="00697DD3" w:rsidRDefault="00000000" w:rsidP="008C4C65">
      <w:pPr>
        <w:pStyle w:val="BodyAA"/>
        <w:rPr>
          <w:color w:val="000000" w:themeColor="text1"/>
          <w:sz w:val="20"/>
          <w:szCs w:val="20"/>
        </w:rPr>
      </w:pPr>
      <w:r w:rsidRPr="00697DD3">
        <w:rPr>
          <w:b/>
          <w:bCs/>
          <w:color w:val="000000" w:themeColor="text1"/>
          <w:sz w:val="20"/>
          <w:szCs w:val="20"/>
        </w:rPr>
        <w:t xml:space="preserve">NOTE: </w:t>
      </w:r>
      <w:r w:rsidRPr="00697DD3">
        <w:rPr>
          <w:color w:val="000000" w:themeColor="text1"/>
          <w:sz w:val="20"/>
          <w:szCs w:val="20"/>
        </w:rPr>
        <w:t>This article is included in the Capital Improvement Plan approved by the Planning Board.</w:t>
      </w:r>
      <w:r w:rsidRPr="00697DD3">
        <w:rPr>
          <w:b/>
          <w:bCs/>
          <w:color w:val="000000" w:themeColor="text1"/>
          <w:sz w:val="20"/>
          <w:szCs w:val="20"/>
        </w:rPr>
        <w:t xml:space="preserve"> </w:t>
      </w:r>
    </w:p>
    <w:p w14:paraId="50471657" w14:textId="77777777" w:rsidR="00C927B7" w:rsidRPr="00697DD3" w:rsidRDefault="00C927B7" w:rsidP="008C4C65">
      <w:pPr>
        <w:pStyle w:val="BodyA"/>
        <w:rPr>
          <w:color w:val="000000" w:themeColor="text1"/>
          <w:sz w:val="20"/>
          <w:szCs w:val="20"/>
        </w:rPr>
      </w:pPr>
    </w:p>
    <w:p w14:paraId="0792553E" w14:textId="77777777" w:rsidR="00C927B7" w:rsidRPr="00697DD3" w:rsidRDefault="00000000" w:rsidP="008C4C65">
      <w:pPr>
        <w:pStyle w:val="BodyA"/>
        <w:rPr>
          <w:b/>
          <w:bCs/>
          <w:color w:val="000000" w:themeColor="text1"/>
        </w:rPr>
      </w:pPr>
      <w:r w:rsidRPr="00697DD3">
        <w:rPr>
          <w:b/>
          <w:bCs/>
          <w:color w:val="000000" w:themeColor="text1"/>
        </w:rPr>
        <w:t>ARTICLE 28</w:t>
      </w:r>
    </w:p>
    <w:p w14:paraId="13DCCE71" w14:textId="77777777" w:rsidR="00C927B7" w:rsidRPr="00697DD3" w:rsidRDefault="00000000" w:rsidP="008C4C65">
      <w:pPr>
        <w:pStyle w:val="BodyA"/>
        <w:rPr>
          <w:color w:val="000000" w:themeColor="text1"/>
        </w:rPr>
      </w:pPr>
      <w:r w:rsidRPr="00697DD3">
        <w:rPr>
          <w:color w:val="000000" w:themeColor="text1"/>
        </w:rPr>
        <w:t>To see if the Town will vote to raise and appropriate the sum of Eleven Thousand Dollars ($11,000.00) for Rockingham County Nutrition Program (Meals on Wheels), a human services organization for the purpose of providing a ready hot meal and safety services for those in need, on an ongoing basis to elderly residents.  This is a special warrant article.  (Majority vote required) (Recommended by the Board of Selectmen)</w:t>
      </w:r>
      <w:r w:rsidRPr="00697DD3">
        <w:rPr>
          <w:color w:val="000000" w:themeColor="text1"/>
          <w:u w:color="FF2600"/>
        </w:rPr>
        <w:t xml:space="preserve"> </w:t>
      </w:r>
      <w:r w:rsidRPr="00697DD3">
        <w:rPr>
          <w:color w:val="000000" w:themeColor="text1"/>
        </w:rPr>
        <w:t xml:space="preserve">(Recommended by the Budget Committee) (Estimated $0.002 per $1,000 impact on the tax rate). </w:t>
      </w:r>
    </w:p>
    <w:p w14:paraId="18E89141" w14:textId="77777777" w:rsidR="00C927B7" w:rsidRPr="00697DD3" w:rsidRDefault="00C927B7" w:rsidP="008C4C65">
      <w:pPr>
        <w:pStyle w:val="BodyA"/>
        <w:rPr>
          <w:color w:val="000000" w:themeColor="text1"/>
        </w:rPr>
      </w:pPr>
    </w:p>
    <w:p w14:paraId="2D193A0A" w14:textId="77777777" w:rsidR="00C927B7" w:rsidRPr="00697DD3" w:rsidRDefault="00000000" w:rsidP="008C4C65">
      <w:pPr>
        <w:pStyle w:val="BodyA"/>
        <w:rPr>
          <w:b/>
          <w:bCs/>
          <w:color w:val="000000" w:themeColor="text1"/>
        </w:rPr>
      </w:pPr>
      <w:r w:rsidRPr="00697DD3">
        <w:rPr>
          <w:b/>
          <w:bCs/>
          <w:color w:val="000000" w:themeColor="text1"/>
        </w:rPr>
        <w:t>ARTICLE 29</w:t>
      </w:r>
    </w:p>
    <w:p w14:paraId="3BD459CA" w14:textId="5D788625" w:rsidR="00C927B7" w:rsidRPr="00697DD3" w:rsidRDefault="00000000" w:rsidP="008C4C65">
      <w:pPr>
        <w:pStyle w:val="BodyA"/>
        <w:rPr>
          <w:color w:val="000000" w:themeColor="text1"/>
        </w:rPr>
      </w:pPr>
      <w:r w:rsidRPr="00697DD3">
        <w:rPr>
          <w:color w:val="000000" w:themeColor="text1"/>
        </w:rPr>
        <w:t xml:space="preserve">To see if the Town will vote to raise and appropriate the sum of </w:t>
      </w:r>
      <w:r w:rsidR="009A40F4" w:rsidRPr="00697DD3">
        <w:rPr>
          <w:color w:val="000000" w:themeColor="text1"/>
        </w:rPr>
        <w:t>Seven Thousand</w:t>
      </w:r>
      <w:r w:rsidRPr="00697DD3">
        <w:rPr>
          <w:color w:val="000000" w:themeColor="text1"/>
        </w:rPr>
        <w:t xml:space="preserve"> Five Hundred Dollars ($7,500.00) for Greater Seacoast Community Health (d/b/a Families First Health &amp; Support Center), a human services organization for the purpose of targeting and assisting people who face risk factors such as poverty, homelessness, single parenthood, mental illness, uninsured, lack of medical/dental care, substance abuse, etc.  This is a special warrant article.  (Majority vote required) (Recommended by the Board of Selectmen)</w:t>
      </w:r>
      <w:r w:rsidRPr="00697DD3">
        <w:rPr>
          <w:color w:val="000000" w:themeColor="text1"/>
          <w:u w:color="FF2600"/>
        </w:rPr>
        <w:t xml:space="preserve"> </w:t>
      </w:r>
      <w:r w:rsidRPr="00697DD3">
        <w:rPr>
          <w:color w:val="000000" w:themeColor="text1"/>
        </w:rPr>
        <w:t>(Recommended by the Budget Committee) (Estimated $0.002 per $1,000 impact on the tax rate).</w:t>
      </w:r>
    </w:p>
    <w:p w14:paraId="5C857126" w14:textId="77777777" w:rsidR="00C927B7" w:rsidRPr="00697DD3" w:rsidRDefault="00C927B7" w:rsidP="008C4C65">
      <w:pPr>
        <w:pStyle w:val="BodyA"/>
        <w:rPr>
          <w:color w:val="000000" w:themeColor="text1"/>
        </w:rPr>
      </w:pPr>
    </w:p>
    <w:p w14:paraId="0652A5AF" w14:textId="13805A4A" w:rsidR="00C927B7" w:rsidRPr="00697DD3" w:rsidRDefault="00000000" w:rsidP="008C4C65">
      <w:pPr>
        <w:pStyle w:val="BodyA"/>
        <w:rPr>
          <w:color w:val="000000" w:themeColor="text1"/>
        </w:rPr>
      </w:pPr>
      <w:r w:rsidRPr="00697DD3">
        <w:rPr>
          <w:b/>
          <w:bCs/>
          <w:color w:val="000000" w:themeColor="text1"/>
        </w:rPr>
        <w:lastRenderedPageBreak/>
        <w:t>ARTICLE 30</w:t>
      </w:r>
      <w:r w:rsidRPr="00697DD3">
        <w:rPr>
          <w:b/>
          <w:bCs/>
          <w:color w:val="000000" w:themeColor="text1"/>
        </w:rPr>
        <w:br/>
      </w:r>
      <w:r w:rsidRPr="00697DD3">
        <w:rPr>
          <w:color w:val="000000" w:themeColor="text1"/>
        </w:rPr>
        <w:t>To see if the Town will vote to raise and appropriate the sum of Seven</w:t>
      </w:r>
      <w:r w:rsidR="0059704F">
        <w:rPr>
          <w:color w:val="000000" w:themeColor="text1"/>
        </w:rPr>
        <w:t xml:space="preserve"> </w:t>
      </w:r>
      <w:r w:rsidRPr="00697DD3">
        <w:rPr>
          <w:color w:val="000000" w:themeColor="text1"/>
        </w:rPr>
        <w:t>Thousand Five</w:t>
      </w:r>
      <w:r w:rsidR="0059704F">
        <w:rPr>
          <w:color w:val="000000" w:themeColor="text1"/>
        </w:rPr>
        <w:t xml:space="preserve"> </w:t>
      </w:r>
      <w:r w:rsidRPr="00697DD3">
        <w:rPr>
          <w:color w:val="000000" w:themeColor="text1"/>
        </w:rPr>
        <w:t>Hundred Dollars ($7,500.00) for Waypoint (formerly Child &amp; Family Services), a human services organization for the purpose of providing a range of home and community-based family support and counseling programs designed to tackle problems before they reach a crisis and provides treatment during a crisis to stabilize the family.  Waypoint has merged with Richie McFarland. This is a special warrant article. (Majority vote required) (Recommended by the Board of Selectmen)</w:t>
      </w:r>
      <w:r w:rsidRPr="00697DD3">
        <w:rPr>
          <w:color w:val="000000" w:themeColor="text1"/>
          <w:u w:color="FF2600"/>
        </w:rPr>
        <w:t xml:space="preserve"> </w:t>
      </w:r>
      <w:r w:rsidRPr="00697DD3">
        <w:rPr>
          <w:color w:val="000000" w:themeColor="text1"/>
        </w:rPr>
        <w:t>(Recommended by the Budget Committee) (Estimated $0.002 per $1,000 impact on the tax rate).</w:t>
      </w:r>
    </w:p>
    <w:p w14:paraId="2BAAED1D" w14:textId="77777777" w:rsidR="00C927B7" w:rsidRPr="00697DD3" w:rsidRDefault="00C927B7" w:rsidP="008C4C65">
      <w:pPr>
        <w:pStyle w:val="Default"/>
        <w:spacing w:before="0" w:line="240" w:lineRule="auto"/>
        <w:rPr>
          <w:rFonts w:ascii="Times New Roman" w:eastAsia="Times New Roman" w:hAnsi="Times New Roman" w:cs="Times New Roman"/>
          <w:b/>
          <w:bCs/>
          <w:color w:val="000000" w:themeColor="text1"/>
        </w:rPr>
      </w:pPr>
    </w:p>
    <w:p w14:paraId="57573066" w14:textId="77777777" w:rsidR="00C927B7" w:rsidRPr="00697DD3" w:rsidRDefault="00000000" w:rsidP="008C4C65">
      <w:pPr>
        <w:pStyle w:val="Default"/>
        <w:spacing w:before="0" w:line="240" w:lineRule="auto"/>
        <w:rPr>
          <w:rFonts w:ascii="Times New Roman" w:eastAsia="Times New Roman" w:hAnsi="Times New Roman" w:cs="Times New Roman"/>
          <w:color w:val="000000" w:themeColor="text1"/>
        </w:rPr>
      </w:pPr>
      <w:r w:rsidRPr="00697DD3">
        <w:rPr>
          <w:rFonts w:ascii="Times New Roman" w:hAnsi="Times New Roman"/>
          <w:b/>
          <w:bCs/>
          <w:color w:val="000000" w:themeColor="text1"/>
        </w:rPr>
        <w:t>ARTICLE 31</w:t>
      </w:r>
    </w:p>
    <w:p w14:paraId="46E8A21B" w14:textId="22B4B340" w:rsidR="00C927B7" w:rsidRPr="00697DD3" w:rsidRDefault="00000000" w:rsidP="008C4C65">
      <w:pPr>
        <w:pStyle w:val="Default"/>
        <w:spacing w:before="0" w:line="240" w:lineRule="auto"/>
        <w:rPr>
          <w:rFonts w:ascii="Times New Roman" w:eastAsia="Times New Roman" w:hAnsi="Times New Roman" w:cs="Times New Roman"/>
          <w:color w:val="000000" w:themeColor="text1"/>
        </w:rPr>
      </w:pPr>
      <w:r w:rsidRPr="00697DD3">
        <w:rPr>
          <w:rFonts w:ascii="Times New Roman" w:hAnsi="Times New Roman"/>
          <w:color w:val="000000" w:themeColor="text1"/>
          <w:u w:color="11053B"/>
        </w:rPr>
        <w:t xml:space="preserve">To see if the Town will vote to raise and appropriate the </w:t>
      </w:r>
      <w:proofErr w:type="gramStart"/>
      <w:r w:rsidRPr="00697DD3">
        <w:rPr>
          <w:rFonts w:ascii="Times New Roman" w:hAnsi="Times New Roman"/>
          <w:color w:val="000000" w:themeColor="text1"/>
          <w:u w:color="11053B"/>
        </w:rPr>
        <w:t>sum of Nine</w:t>
      </w:r>
      <w:proofErr w:type="gramEnd"/>
      <w:r w:rsidRPr="00697DD3">
        <w:rPr>
          <w:rFonts w:ascii="Times New Roman" w:hAnsi="Times New Roman"/>
          <w:color w:val="000000" w:themeColor="text1"/>
          <w:u w:color="11053B"/>
        </w:rPr>
        <w:t xml:space="preserve"> Thousand Two</w:t>
      </w:r>
      <w:r w:rsidR="000454D8">
        <w:rPr>
          <w:rFonts w:ascii="Times New Roman" w:hAnsi="Times New Roman"/>
          <w:color w:val="000000" w:themeColor="text1"/>
          <w:u w:color="11053B"/>
        </w:rPr>
        <w:t xml:space="preserve"> </w:t>
      </w:r>
      <w:r w:rsidRPr="00697DD3">
        <w:rPr>
          <w:rFonts w:ascii="Times New Roman" w:hAnsi="Times New Roman"/>
          <w:color w:val="000000" w:themeColor="text1"/>
          <w:u w:color="11053B"/>
        </w:rPr>
        <w:t>Hundred Dollars ($9,200.00) for Seabrook Community Table, a human services organization for the purpose of providing a free home-cooked meal to those having financial problems, families, and the elderly.  This is a special warrant article.  (Majority vote required</w:t>
      </w:r>
      <w:r w:rsidRPr="00697DD3">
        <w:rPr>
          <w:rFonts w:ascii="Times New Roman" w:hAnsi="Times New Roman"/>
          <w:color w:val="000000" w:themeColor="text1"/>
        </w:rPr>
        <w:t>)</w:t>
      </w:r>
      <w:r w:rsidRPr="00697DD3">
        <w:rPr>
          <w:rFonts w:ascii="Times New Roman" w:hAnsi="Times New Roman"/>
          <w:color w:val="000000" w:themeColor="text1"/>
          <w:u w:color="831100"/>
        </w:rPr>
        <w:t xml:space="preserve"> </w:t>
      </w:r>
      <w:r w:rsidRPr="00697DD3">
        <w:rPr>
          <w:color w:val="000000" w:themeColor="text1"/>
        </w:rPr>
        <w:t>(</w:t>
      </w:r>
      <w:r w:rsidRPr="00697DD3">
        <w:rPr>
          <w:rFonts w:ascii="Times New Roman" w:hAnsi="Times New Roman"/>
          <w:color w:val="000000" w:themeColor="text1"/>
        </w:rPr>
        <w:t>Recommended by the Board of Selectmen)</w:t>
      </w:r>
      <w:r w:rsidRPr="00697DD3">
        <w:rPr>
          <w:rFonts w:ascii="Times New Roman" w:hAnsi="Times New Roman"/>
          <w:color w:val="000000" w:themeColor="text1"/>
          <w:u w:color="FF2600"/>
        </w:rPr>
        <w:t xml:space="preserve"> </w:t>
      </w:r>
      <w:r w:rsidRPr="00697DD3">
        <w:rPr>
          <w:rFonts w:ascii="Times New Roman" w:hAnsi="Times New Roman"/>
          <w:color w:val="000000" w:themeColor="text1"/>
        </w:rPr>
        <w:t>(Recommended by the Budget Committee) (Estimated $0.002 per $1,000 impact on the tax rate).</w:t>
      </w:r>
    </w:p>
    <w:p w14:paraId="659FB29C" w14:textId="77777777" w:rsidR="00C927B7" w:rsidRPr="00697DD3" w:rsidRDefault="00C927B7" w:rsidP="008C4C65">
      <w:pPr>
        <w:pStyle w:val="BodyA"/>
        <w:rPr>
          <w:color w:val="000000" w:themeColor="text1"/>
        </w:rPr>
      </w:pPr>
    </w:p>
    <w:p w14:paraId="3A93EB7B" w14:textId="77777777" w:rsidR="00C927B7" w:rsidRPr="00697DD3" w:rsidRDefault="00000000" w:rsidP="008C4C65">
      <w:pPr>
        <w:pStyle w:val="BodyA"/>
        <w:rPr>
          <w:b/>
          <w:bCs/>
          <w:color w:val="000000" w:themeColor="text1"/>
        </w:rPr>
      </w:pPr>
      <w:r w:rsidRPr="00697DD3">
        <w:rPr>
          <w:b/>
          <w:bCs/>
          <w:color w:val="000000" w:themeColor="text1"/>
        </w:rPr>
        <w:t>ARTICLE 32</w:t>
      </w:r>
    </w:p>
    <w:p w14:paraId="57BD9B3C" w14:textId="77777777" w:rsidR="00C927B7" w:rsidRPr="00697DD3" w:rsidRDefault="00000000" w:rsidP="008C4C65">
      <w:pPr>
        <w:pStyle w:val="BodyA"/>
        <w:rPr>
          <w:color w:val="000000" w:themeColor="text1"/>
        </w:rPr>
      </w:pPr>
      <w:r w:rsidRPr="00697DD3">
        <w:rPr>
          <w:color w:val="000000" w:themeColor="text1"/>
        </w:rPr>
        <w:t>To see if the Town will vote to raise and appropriate the sum of Ten Thousand Dollars ($10,000.00) for Chucky</w:t>
      </w:r>
      <w:r w:rsidRPr="00697DD3">
        <w:rPr>
          <w:rFonts w:ascii="Arial Unicode MS" w:hAnsi="Arial Unicode MS"/>
          <w:color w:val="000000" w:themeColor="text1"/>
          <w:rtl/>
          <w:lang w:val="ar-SA"/>
        </w:rPr>
        <w:t>'</w:t>
      </w:r>
      <w:r w:rsidRPr="00697DD3">
        <w:rPr>
          <w:color w:val="000000" w:themeColor="text1"/>
        </w:rPr>
        <w:t>s Fight, a human services organization for the purpose of providing guidance for loved ones/family members with substance abuse or mental health issues by providing guidance into treatments centers, mentorship, and community service hours that are supervised.  This is a special warrant article.  (Majority vote required) (Recommended by the Board of Selectmen)</w:t>
      </w:r>
      <w:r w:rsidRPr="00697DD3">
        <w:rPr>
          <w:color w:val="000000" w:themeColor="text1"/>
          <w:u w:color="FF2600"/>
        </w:rPr>
        <w:t xml:space="preserve"> </w:t>
      </w:r>
      <w:r w:rsidRPr="00697DD3">
        <w:rPr>
          <w:color w:val="000000" w:themeColor="text1"/>
        </w:rPr>
        <w:t>(Recommended by the Budget Committee) (Estimated $0.002 per $1,000 impact on the tax rate).</w:t>
      </w:r>
    </w:p>
    <w:p w14:paraId="1FF92690" w14:textId="77777777" w:rsidR="00C927B7" w:rsidRPr="00697DD3" w:rsidRDefault="00C927B7" w:rsidP="008C4C65">
      <w:pPr>
        <w:pStyle w:val="Heading"/>
        <w:rPr>
          <w:color w:val="000000" w:themeColor="text1"/>
        </w:rPr>
      </w:pPr>
    </w:p>
    <w:p w14:paraId="34492D04" w14:textId="77777777" w:rsidR="00C927B7" w:rsidRPr="00697DD3" w:rsidRDefault="00000000" w:rsidP="008C4C65">
      <w:pPr>
        <w:pStyle w:val="Heading"/>
        <w:rPr>
          <w:color w:val="000000" w:themeColor="text1"/>
        </w:rPr>
      </w:pPr>
      <w:r w:rsidRPr="00697DD3">
        <w:rPr>
          <w:rFonts w:eastAsia="Arial Unicode MS" w:cs="Arial Unicode MS"/>
          <w:color w:val="000000" w:themeColor="text1"/>
        </w:rPr>
        <w:t>ARTICLE 33</w:t>
      </w:r>
    </w:p>
    <w:p w14:paraId="7650CFF6" w14:textId="77777777" w:rsidR="00C927B7" w:rsidRPr="00697DD3" w:rsidRDefault="00000000" w:rsidP="008C4C65">
      <w:pPr>
        <w:pStyle w:val="BodyA"/>
        <w:rPr>
          <w:color w:val="000000" w:themeColor="text1"/>
        </w:rPr>
      </w:pPr>
      <w:r w:rsidRPr="00697DD3">
        <w:rPr>
          <w:color w:val="000000" w:themeColor="text1"/>
        </w:rPr>
        <w:t>To see if the Town will vote to raise and appropriate the sum of Fourteen Thousand Six Hundred Sixty-Nine Dollars ($14,669.00) for Southern NH Services operating as the Community Action Council, a human services organization for the purpose of supporting low-income individuals and families with direct services, preventing more families from falling into poverty and/or homelessness, and assisting at-risk families in finding long-term solutions to their economic needs.  This is a special warrant article.  (Majority vote required) (Recommended by the Board of Selectmen)</w:t>
      </w:r>
      <w:r w:rsidRPr="00697DD3">
        <w:rPr>
          <w:color w:val="000000" w:themeColor="text1"/>
          <w:u w:color="FF2600"/>
        </w:rPr>
        <w:t xml:space="preserve"> </w:t>
      </w:r>
      <w:r w:rsidRPr="00697DD3">
        <w:rPr>
          <w:color w:val="000000" w:themeColor="text1"/>
        </w:rPr>
        <w:t>(Recommended by the Budget Committee) (Estimated $0.003 per $1,000 impact on the tax rate)</w:t>
      </w:r>
    </w:p>
    <w:p w14:paraId="15470495" w14:textId="77777777" w:rsidR="00C927B7" w:rsidRPr="00697DD3" w:rsidRDefault="00C927B7" w:rsidP="008C4C65">
      <w:pPr>
        <w:pStyle w:val="Default"/>
        <w:spacing w:before="0" w:line="240" w:lineRule="auto"/>
        <w:rPr>
          <w:rFonts w:ascii="Times New Roman" w:eastAsia="Times New Roman" w:hAnsi="Times New Roman" w:cs="Times New Roman"/>
          <w:color w:val="000000" w:themeColor="text1"/>
        </w:rPr>
      </w:pPr>
    </w:p>
    <w:p w14:paraId="6087977A" w14:textId="77777777" w:rsidR="00C927B7" w:rsidRPr="00697DD3" w:rsidRDefault="00000000" w:rsidP="008C4C65">
      <w:pPr>
        <w:pStyle w:val="Default"/>
        <w:spacing w:before="0" w:line="240" w:lineRule="auto"/>
        <w:rPr>
          <w:rFonts w:ascii="Times New Roman" w:eastAsia="Times New Roman" w:hAnsi="Times New Roman" w:cs="Times New Roman"/>
          <w:color w:val="000000" w:themeColor="text1"/>
        </w:rPr>
      </w:pPr>
      <w:r w:rsidRPr="00697DD3">
        <w:rPr>
          <w:rFonts w:ascii="Times New Roman" w:hAnsi="Times New Roman"/>
          <w:b/>
          <w:bCs/>
          <w:color w:val="000000" w:themeColor="text1"/>
        </w:rPr>
        <w:t>ARTICLE 34</w:t>
      </w:r>
    </w:p>
    <w:p w14:paraId="4CCB0ADF" w14:textId="37A3BCDF" w:rsidR="00C927B7" w:rsidRPr="00697DD3" w:rsidRDefault="00000000" w:rsidP="008C4C65">
      <w:pPr>
        <w:pStyle w:val="Default"/>
        <w:spacing w:before="0" w:line="240" w:lineRule="auto"/>
        <w:rPr>
          <w:rFonts w:ascii="Times New Roman" w:eastAsia="Times New Roman" w:hAnsi="Times New Roman" w:cs="Times New Roman"/>
          <w:color w:val="000000" w:themeColor="text1"/>
        </w:rPr>
      </w:pPr>
      <w:r w:rsidRPr="00697DD3">
        <w:rPr>
          <w:rFonts w:ascii="Times New Roman" w:hAnsi="Times New Roman"/>
          <w:color w:val="000000" w:themeColor="text1"/>
        </w:rPr>
        <w:t xml:space="preserve">To see if the Town will vote to raise and appropriate the sum of Five Thousand Dollars ($5,000.00) for Seabrook Lions Club, a human services organization for the purpose of serving the elderly and children, the blind and deaf and/or the impoverished to help make their lives easier. This is a special warrant article.  (Majority vote required) </w:t>
      </w:r>
      <w:r w:rsidRPr="00697DD3">
        <w:rPr>
          <w:color w:val="000000" w:themeColor="text1"/>
        </w:rPr>
        <w:t>(</w:t>
      </w:r>
      <w:r w:rsidRPr="00697DD3">
        <w:rPr>
          <w:rFonts w:ascii="Times New Roman" w:hAnsi="Times New Roman"/>
          <w:color w:val="000000" w:themeColor="text1"/>
        </w:rPr>
        <w:t>Recommended by the Board of Selectmen)</w:t>
      </w:r>
      <w:r w:rsidRPr="00697DD3">
        <w:rPr>
          <w:rFonts w:ascii="Times New Roman" w:hAnsi="Times New Roman"/>
          <w:color w:val="000000" w:themeColor="text1"/>
          <w:u w:color="FF2600"/>
        </w:rPr>
        <w:t xml:space="preserve"> </w:t>
      </w:r>
      <w:r w:rsidRPr="00697DD3">
        <w:rPr>
          <w:rFonts w:ascii="Times New Roman" w:hAnsi="Times New Roman"/>
          <w:color w:val="000000" w:themeColor="text1"/>
        </w:rPr>
        <w:t>(Recommended by the Budget Committee) (Estimated $0.001 per $1,000 impact on the tax rate)</w:t>
      </w:r>
      <w:r w:rsidR="00A05DB5">
        <w:rPr>
          <w:rFonts w:ascii="Times New Roman" w:hAnsi="Times New Roman"/>
          <w:color w:val="000000" w:themeColor="text1"/>
        </w:rPr>
        <w:br/>
      </w:r>
    </w:p>
    <w:p w14:paraId="246CE7E7" w14:textId="77777777" w:rsidR="00C927B7" w:rsidRPr="00697DD3" w:rsidRDefault="00C927B7" w:rsidP="008C4C65">
      <w:pPr>
        <w:pStyle w:val="Default"/>
        <w:spacing w:before="0" w:line="240" w:lineRule="auto"/>
        <w:rPr>
          <w:color w:val="000000" w:themeColor="text1"/>
          <w:sz w:val="32"/>
          <w:szCs w:val="32"/>
        </w:rPr>
      </w:pPr>
    </w:p>
    <w:p w14:paraId="01094910" w14:textId="77777777" w:rsidR="00C927B7" w:rsidRPr="00697DD3" w:rsidRDefault="00000000" w:rsidP="008C4C65">
      <w:pPr>
        <w:pStyle w:val="Default"/>
        <w:spacing w:before="0" w:line="240" w:lineRule="auto"/>
        <w:rPr>
          <w:rFonts w:ascii="Times New Roman" w:eastAsia="Times New Roman" w:hAnsi="Times New Roman" w:cs="Times New Roman"/>
          <w:b/>
          <w:bCs/>
          <w:color w:val="000000" w:themeColor="text1"/>
        </w:rPr>
      </w:pPr>
      <w:r w:rsidRPr="00697DD3">
        <w:rPr>
          <w:rFonts w:ascii="Times New Roman" w:hAnsi="Times New Roman"/>
          <w:b/>
          <w:bCs/>
          <w:color w:val="000000" w:themeColor="text1"/>
        </w:rPr>
        <w:lastRenderedPageBreak/>
        <w:t>ARTICLE 35</w:t>
      </w:r>
    </w:p>
    <w:p w14:paraId="5C448A81" w14:textId="77777777" w:rsidR="00C927B7" w:rsidRPr="00697DD3" w:rsidRDefault="00000000" w:rsidP="008C4C65">
      <w:pPr>
        <w:pStyle w:val="Default"/>
        <w:spacing w:before="0" w:line="240" w:lineRule="auto"/>
        <w:rPr>
          <w:rFonts w:ascii="Times New Roman" w:eastAsia="Times New Roman" w:hAnsi="Times New Roman" w:cs="Times New Roman"/>
          <w:color w:val="000000" w:themeColor="text1"/>
        </w:rPr>
      </w:pPr>
      <w:r w:rsidRPr="00697DD3">
        <w:rPr>
          <w:rFonts w:ascii="Times New Roman" w:hAnsi="Times New Roman"/>
          <w:color w:val="000000" w:themeColor="text1"/>
          <w:u w:color="242424"/>
          <w:shd w:val="clear" w:color="auto" w:fill="FEFFFF"/>
        </w:rPr>
        <w:t xml:space="preserve">To see if the Town will vote to raise and appropriate the sum of Eighteen Thousand Dollars ($18,000.00) for Seacoast Youth Services, a human services organization for the purpose of providing a variety of home, school, and community-based behavioral health services focusing on 0–18-year-olds and their family/caregivers. These programs promote well-being and the prevention and treatment of mental health and substance misuse.  This is a special warrant article.  (Majority vote required) </w:t>
      </w:r>
      <w:r w:rsidRPr="00697DD3">
        <w:rPr>
          <w:color w:val="000000" w:themeColor="text1"/>
        </w:rPr>
        <w:t>(</w:t>
      </w:r>
      <w:r w:rsidRPr="00697DD3">
        <w:rPr>
          <w:rFonts w:ascii="Times New Roman" w:hAnsi="Times New Roman"/>
          <w:color w:val="000000" w:themeColor="text1"/>
        </w:rPr>
        <w:t>Recommended by the Board of Selectmen)</w:t>
      </w:r>
      <w:r w:rsidRPr="00697DD3">
        <w:rPr>
          <w:rFonts w:ascii="Times New Roman" w:hAnsi="Times New Roman"/>
          <w:color w:val="000000" w:themeColor="text1"/>
          <w:u w:color="FF2600"/>
        </w:rPr>
        <w:t xml:space="preserve"> </w:t>
      </w:r>
      <w:r w:rsidRPr="00697DD3">
        <w:rPr>
          <w:rFonts w:ascii="Times New Roman" w:hAnsi="Times New Roman"/>
          <w:color w:val="000000" w:themeColor="text1"/>
        </w:rPr>
        <w:t xml:space="preserve">(Recommended by the Budget Committee) </w:t>
      </w:r>
      <w:r w:rsidRPr="00697DD3">
        <w:rPr>
          <w:color w:val="000000" w:themeColor="text1"/>
        </w:rPr>
        <w:t>(</w:t>
      </w:r>
      <w:r w:rsidRPr="00697DD3">
        <w:rPr>
          <w:rFonts w:ascii="Times New Roman" w:hAnsi="Times New Roman"/>
          <w:color w:val="000000" w:themeColor="text1"/>
        </w:rPr>
        <w:t>Estimated $0.004 per $1,000 impact on the tax rate)</w:t>
      </w:r>
    </w:p>
    <w:p w14:paraId="4C8270B3" w14:textId="77777777" w:rsidR="00C927B7" w:rsidRPr="00697DD3" w:rsidRDefault="00C927B7" w:rsidP="008C4C65">
      <w:pPr>
        <w:pStyle w:val="Default"/>
        <w:spacing w:before="0" w:line="240" w:lineRule="auto"/>
        <w:rPr>
          <w:rFonts w:ascii="Times New Roman" w:eastAsia="Times New Roman" w:hAnsi="Times New Roman" w:cs="Times New Roman"/>
          <w:color w:val="000000" w:themeColor="text1"/>
        </w:rPr>
      </w:pPr>
    </w:p>
    <w:p w14:paraId="432A4F4E" w14:textId="77777777" w:rsidR="00C927B7" w:rsidRPr="00697DD3" w:rsidRDefault="00000000" w:rsidP="008C4C65">
      <w:pPr>
        <w:pStyle w:val="Default"/>
        <w:spacing w:before="0" w:line="240" w:lineRule="auto"/>
        <w:rPr>
          <w:color w:val="000000" w:themeColor="text1"/>
          <w:sz w:val="32"/>
          <w:szCs w:val="32"/>
          <w:u w:color="FF2600"/>
        </w:rPr>
      </w:pPr>
      <w:r w:rsidRPr="00697DD3">
        <w:rPr>
          <w:rFonts w:ascii="Times New Roman" w:hAnsi="Times New Roman"/>
          <w:b/>
          <w:bCs/>
          <w:color w:val="000000" w:themeColor="text1"/>
        </w:rPr>
        <w:t>ARTICLE 36</w:t>
      </w:r>
    </w:p>
    <w:p w14:paraId="493139BA" w14:textId="7AE848D4" w:rsidR="00C927B7" w:rsidRPr="00697DD3" w:rsidRDefault="00000000" w:rsidP="008C4C65">
      <w:pPr>
        <w:pStyle w:val="Default"/>
        <w:spacing w:before="0" w:line="240" w:lineRule="auto"/>
        <w:rPr>
          <w:rFonts w:ascii="Times New Roman" w:eastAsia="Times New Roman" w:hAnsi="Times New Roman" w:cs="Times New Roman"/>
          <w:color w:val="000000" w:themeColor="text1"/>
        </w:rPr>
      </w:pPr>
      <w:r w:rsidRPr="00697DD3">
        <w:rPr>
          <w:rFonts w:ascii="Times New Roman" w:hAnsi="Times New Roman"/>
          <w:color w:val="000000" w:themeColor="text1"/>
        </w:rPr>
        <w:t>To see if the Town will vote to raise and appropriate the sum of Three</w:t>
      </w:r>
      <w:r w:rsidR="000454D8">
        <w:rPr>
          <w:rFonts w:ascii="Times New Roman" w:hAnsi="Times New Roman"/>
          <w:color w:val="000000" w:themeColor="text1"/>
        </w:rPr>
        <w:t xml:space="preserve"> </w:t>
      </w:r>
      <w:r w:rsidRPr="00697DD3">
        <w:rPr>
          <w:rFonts w:ascii="Times New Roman" w:hAnsi="Times New Roman"/>
          <w:color w:val="000000" w:themeColor="text1"/>
        </w:rPr>
        <w:t xml:space="preserve">Thousand Two Hundred Dollars ($3,200.00) for Transportation Assistance for Seacoast Citizens, a human services organization that serves the senior population through a volunteer program utilized to meet many community needs.  This is a special warrant article.  (Majority vote required) </w:t>
      </w:r>
      <w:r w:rsidRPr="00697DD3">
        <w:rPr>
          <w:color w:val="000000" w:themeColor="text1"/>
        </w:rPr>
        <w:t>(</w:t>
      </w:r>
      <w:r w:rsidRPr="00697DD3">
        <w:rPr>
          <w:rFonts w:ascii="Times New Roman" w:hAnsi="Times New Roman"/>
          <w:color w:val="000000" w:themeColor="text1"/>
        </w:rPr>
        <w:t>Recommended by the Board of Selectmen)</w:t>
      </w:r>
      <w:r w:rsidRPr="00697DD3">
        <w:rPr>
          <w:rFonts w:ascii="Times New Roman" w:hAnsi="Times New Roman"/>
          <w:color w:val="000000" w:themeColor="text1"/>
          <w:u w:color="FF2600"/>
        </w:rPr>
        <w:t xml:space="preserve"> </w:t>
      </w:r>
      <w:r w:rsidRPr="00697DD3">
        <w:rPr>
          <w:rFonts w:ascii="Times New Roman" w:hAnsi="Times New Roman"/>
          <w:color w:val="000000" w:themeColor="text1"/>
        </w:rPr>
        <w:t>(Recommended by the Budget Committee) (Estimated $0.001 per $1,000 impact on the tax rate)</w:t>
      </w:r>
    </w:p>
    <w:p w14:paraId="00807EF9" w14:textId="77777777" w:rsidR="00C927B7" w:rsidRPr="00697DD3" w:rsidRDefault="00C927B7" w:rsidP="008C4C65">
      <w:pPr>
        <w:pStyle w:val="Default"/>
        <w:spacing w:before="0" w:line="240" w:lineRule="auto"/>
        <w:rPr>
          <w:color w:val="000000" w:themeColor="text1"/>
        </w:rPr>
      </w:pPr>
    </w:p>
    <w:p w14:paraId="5C93C73C" w14:textId="77777777" w:rsidR="00C927B7" w:rsidRPr="00697DD3" w:rsidRDefault="00000000" w:rsidP="008C4C65">
      <w:pPr>
        <w:pStyle w:val="Default"/>
        <w:spacing w:before="0" w:line="240" w:lineRule="auto"/>
        <w:rPr>
          <w:rFonts w:ascii="Times New Roman" w:eastAsia="Times New Roman" w:hAnsi="Times New Roman" w:cs="Times New Roman"/>
          <w:b/>
          <w:bCs/>
          <w:color w:val="000000" w:themeColor="text1"/>
        </w:rPr>
      </w:pPr>
      <w:r w:rsidRPr="00697DD3">
        <w:rPr>
          <w:rFonts w:ascii="Times New Roman" w:hAnsi="Times New Roman"/>
          <w:b/>
          <w:bCs/>
          <w:color w:val="000000" w:themeColor="text1"/>
        </w:rPr>
        <w:t>ARTICLE 37</w:t>
      </w:r>
    </w:p>
    <w:p w14:paraId="2C4F2C28" w14:textId="77777777" w:rsidR="00C927B7" w:rsidRPr="00697DD3" w:rsidRDefault="00000000" w:rsidP="008C4C65">
      <w:pPr>
        <w:pStyle w:val="Default"/>
        <w:spacing w:before="0" w:line="240" w:lineRule="auto"/>
        <w:rPr>
          <w:rFonts w:ascii="Times New Roman" w:eastAsia="Times New Roman" w:hAnsi="Times New Roman" w:cs="Times New Roman"/>
          <w:color w:val="000000" w:themeColor="text1"/>
        </w:rPr>
      </w:pPr>
      <w:r w:rsidRPr="00697DD3">
        <w:rPr>
          <w:rFonts w:ascii="Times New Roman" w:hAnsi="Times New Roman"/>
          <w:color w:val="000000" w:themeColor="text1"/>
        </w:rPr>
        <w:t xml:space="preserve">To see if the Town will vote to raise and appropriate the sum of Twenty-Five Thousand Dollars ($25,000.00) for Cross-Roads, a human services organization for the purpose of housing homeless individuals.  This is a special warrant article.  (Majority vote required) </w:t>
      </w:r>
      <w:r w:rsidRPr="00697DD3">
        <w:rPr>
          <w:color w:val="000000" w:themeColor="text1"/>
        </w:rPr>
        <w:t>(</w:t>
      </w:r>
      <w:r w:rsidRPr="00697DD3">
        <w:rPr>
          <w:rFonts w:ascii="Times New Roman" w:hAnsi="Times New Roman"/>
          <w:color w:val="000000" w:themeColor="text1"/>
        </w:rPr>
        <w:t>Recommended by the Board of Selectmen)</w:t>
      </w:r>
      <w:r w:rsidRPr="00697DD3">
        <w:rPr>
          <w:rFonts w:ascii="Times New Roman" w:hAnsi="Times New Roman"/>
          <w:color w:val="000000" w:themeColor="text1"/>
          <w:u w:color="FF2600"/>
        </w:rPr>
        <w:t xml:space="preserve"> </w:t>
      </w:r>
      <w:r w:rsidRPr="00697DD3">
        <w:rPr>
          <w:rFonts w:ascii="Times New Roman" w:hAnsi="Times New Roman"/>
          <w:color w:val="000000" w:themeColor="text1"/>
        </w:rPr>
        <w:t xml:space="preserve">(Recommended by the Budget Committee) </w:t>
      </w:r>
    </w:p>
    <w:p w14:paraId="745DB3EC" w14:textId="77777777" w:rsidR="00C927B7" w:rsidRPr="00697DD3" w:rsidRDefault="00000000" w:rsidP="008C4C65">
      <w:pPr>
        <w:pStyle w:val="BodyA"/>
        <w:rPr>
          <w:color w:val="000000" w:themeColor="text1"/>
        </w:rPr>
      </w:pPr>
      <w:r w:rsidRPr="00697DD3">
        <w:rPr>
          <w:color w:val="000000" w:themeColor="text1"/>
        </w:rPr>
        <w:t>(Estimated $0.006 per $1,000 impact on the tax rate)</w:t>
      </w:r>
    </w:p>
    <w:p w14:paraId="49CC6A2E" w14:textId="77777777" w:rsidR="00C927B7" w:rsidRPr="00697DD3" w:rsidRDefault="00C927B7" w:rsidP="008C4C65">
      <w:pPr>
        <w:pStyle w:val="Default"/>
        <w:spacing w:before="0" w:line="240" w:lineRule="auto"/>
        <w:rPr>
          <w:rFonts w:ascii="Times New Roman" w:eastAsia="Times New Roman" w:hAnsi="Times New Roman" w:cs="Times New Roman"/>
          <w:color w:val="000000" w:themeColor="text1"/>
        </w:rPr>
      </w:pPr>
    </w:p>
    <w:p w14:paraId="421253E2" w14:textId="77777777" w:rsidR="00C927B7" w:rsidRPr="00697DD3" w:rsidRDefault="00000000" w:rsidP="008C4C65">
      <w:pPr>
        <w:pStyle w:val="Default"/>
        <w:spacing w:before="0" w:line="240" w:lineRule="auto"/>
        <w:rPr>
          <w:rFonts w:ascii="Times New Roman" w:eastAsia="Times New Roman" w:hAnsi="Times New Roman" w:cs="Times New Roman"/>
          <w:b/>
          <w:bCs/>
          <w:color w:val="000000" w:themeColor="text1"/>
        </w:rPr>
      </w:pPr>
      <w:r w:rsidRPr="00697DD3">
        <w:rPr>
          <w:rFonts w:ascii="Times New Roman" w:hAnsi="Times New Roman"/>
          <w:b/>
          <w:bCs/>
          <w:color w:val="000000" w:themeColor="text1"/>
        </w:rPr>
        <w:t>ARTICLE 38</w:t>
      </w:r>
    </w:p>
    <w:p w14:paraId="5428D187" w14:textId="77777777" w:rsidR="00C927B7" w:rsidRPr="00697DD3" w:rsidRDefault="00000000" w:rsidP="008C4C65">
      <w:pPr>
        <w:pStyle w:val="Default"/>
        <w:spacing w:before="0" w:line="240" w:lineRule="auto"/>
        <w:rPr>
          <w:rFonts w:ascii="Times New Roman" w:eastAsia="Times New Roman" w:hAnsi="Times New Roman" w:cs="Times New Roman"/>
          <w:color w:val="000000" w:themeColor="text1"/>
        </w:rPr>
      </w:pPr>
      <w:r w:rsidRPr="00697DD3">
        <w:rPr>
          <w:rFonts w:ascii="Times New Roman" w:hAnsi="Times New Roman"/>
          <w:color w:val="000000" w:themeColor="text1"/>
        </w:rPr>
        <w:t xml:space="preserve">To see if the Town will vote to raise and appropriate the sum of Six Thousand Fourteen Dollars ($6,014.00) for Haven (formerly A Safe Place), a human services organization for the purpose of serving women, men, and children affected by domestic and sexual violence and stalking and their non-offending parents, partners, and friends; including individuals who have just been sexually or physically assaulted, as well as those dealing with the trauma months or years later.  This is a special warrant article.  (Majority vote required) </w:t>
      </w:r>
      <w:r w:rsidRPr="00697DD3">
        <w:rPr>
          <w:color w:val="000000" w:themeColor="text1"/>
        </w:rPr>
        <w:t>(</w:t>
      </w:r>
      <w:r w:rsidRPr="00697DD3">
        <w:rPr>
          <w:rFonts w:ascii="Times New Roman" w:hAnsi="Times New Roman"/>
          <w:color w:val="000000" w:themeColor="text1"/>
        </w:rPr>
        <w:t>Recommended by the Board of Selectmen)</w:t>
      </w:r>
      <w:r w:rsidRPr="00697DD3">
        <w:rPr>
          <w:rFonts w:ascii="Times New Roman" w:hAnsi="Times New Roman"/>
          <w:color w:val="000000" w:themeColor="text1"/>
          <w:u w:color="FF2600"/>
        </w:rPr>
        <w:t xml:space="preserve"> </w:t>
      </w:r>
      <w:r w:rsidRPr="00697DD3">
        <w:rPr>
          <w:rFonts w:ascii="Times New Roman" w:hAnsi="Times New Roman"/>
          <w:color w:val="000000" w:themeColor="text1"/>
        </w:rPr>
        <w:t>(Recommended by the Budget Committee) (Estimated $0.001 per $1,000 impact on the tax rate)</w:t>
      </w:r>
    </w:p>
    <w:p w14:paraId="3CFB0C5F" w14:textId="77777777" w:rsidR="00C927B7" w:rsidRPr="00697DD3" w:rsidRDefault="00C927B7" w:rsidP="008C4C65">
      <w:pPr>
        <w:pStyle w:val="Default"/>
        <w:spacing w:before="0" w:line="240" w:lineRule="auto"/>
        <w:rPr>
          <w:rFonts w:ascii="Times New Roman" w:eastAsia="Times New Roman" w:hAnsi="Times New Roman" w:cs="Times New Roman"/>
          <w:color w:val="000000" w:themeColor="text1"/>
        </w:rPr>
      </w:pPr>
    </w:p>
    <w:p w14:paraId="06167AAC" w14:textId="77777777" w:rsidR="00C927B7" w:rsidRPr="00697DD3" w:rsidRDefault="00000000" w:rsidP="008C4C65">
      <w:pPr>
        <w:pStyle w:val="Default"/>
        <w:spacing w:before="0" w:line="240" w:lineRule="auto"/>
        <w:rPr>
          <w:rFonts w:ascii="Times New Roman" w:eastAsia="Times New Roman" w:hAnsi="Times New Roman" w:cs="Times New Roman"/>
          <w:color w:val="000000" w:themeColor="text1"/>
        </w:rPr>
      </w:pPr>
      <w:r w:rsidRPr="00697DD3">
        <w:rPr>
          <w:rFonts w:ascii="Times New Roman" w:hAnsi="Times New Roman"/>
          <w:b/>
          <w:bCs/>
          <w:color w:val="000000" w:themeColor="text1"/>
        </w:rPr>
        <w:t>ARTICLE 39</w:t>
      </w:r>
    </w:p>
    <w:p w14:paraId="276CCA04" w14:textId="31E7FA58" w:rsidR="00C927B7" w:rsidRPr="00697DD3" w:rsidRDefault="00000000" w:rsidP="008C4C65">
      <w:pPr>
        <w:pStyle w:val="Default"/>
        <w:suppressAutoHyphens/>
        <w:spacing w:before="0" w:line="240" w:lineRule="auto"/>
        <w:rPr>
          <w:rFonts w:ascii="Times New Roman" w:eastAsia="Times New Roman" w:hAnsi="Times New Roman" w:cs="Times New Roman"/>
          <w:color w:val="000000" w:themeColor="text1"/>
        </w:rPr>
      </w:pPr>
      <w:r w:rsidRPr="00697DD3">
        <w:rPr>
          <w:rFonts w:ascii="Times New Roman" w:hAnsi="Times New Roman"/>
          <w:color w:val="000000" w:themeColor="text1"/>
        </w:rPr>
        <w:t>To see if the Town will vote to raise and appropriate the sum of Six</w:t>
      </w:r>
      <w:r w:rsidR="000454D8">
        <w:rPr>
          <w:rFonts w:ascii="Times New Roman" w:hAnsi="Times New Roman"/>
          <w:color w:val="000000" w:themeColor="text1"/>
        </w:rPr>
        <w:t xml:space="preserve"> </w:t>
      </w:r>
      <w:r w:rsidRPr="00697DD3">
        <w:rPr>
          <w:rFonts w:ascii="Times New Roman" w:hAnsi="Times New Roman"/>
          <w:color w:val="000000" w:themeColor="text1"/>
        </w:rPr>
        <w:t>Thousand Seven</w:t>
      </w:r>
      <w:r w:rsidR="000454D8">
        <w:rPr>
          <w:rFonts w:ascii="Times New Roman" w:hAnsi="Times New Roman"/>
          <w:color w:val="000000" w:themeColor="text1"/>
        </w:rPr>
        <w:t xml:space="preserve"> </w:t>
      </w:r>
      <w:r w:rsidRPr="00697DD3">
        <w:rPr>
          <w:rFonts w:ascii="Times New Roman" w:hAnsi="Times New Roman"/>
          <w:color w:val="000000" w:themeColor="text1"/>
        </w:rPr>
        <w:t>Hundred Twenty Dollars ($6,720.00) for Cornerstone Visiting Nurses Center, a human services organization for the purpose of providing skilled nursing, rehabilitation, and support services to patients who have been discharged from a hospital or rehabilitation facility after an illness or injury.  This is a special warrant article.  (Majority vote required) (Recommended by the Board of Selectmen) (Recommended by the Budget Committee) (Estimated $0.002 per $1,000 impact on the tax rate)</w:t>
      </w:r>
    </w:p>
    <w:p w14:paraId="138EB168" w14:textId="77777777" w:rsidR="00C927B7" w:rsidRPr="00697DD3" w:rsidRDefault="00C927B7" w:rsidP="008C4C65">
      <w:pPr>
        <w:pStyle w:val="Default"/>
        <w:spacing w:before="0" w:line="240" w:lineRule="auto"/>
        <w:rPr>
          <w:rFonts w:ascii="Times New Roman" w:eastAsia="Times New Roman" w:hAnsi="Times New Roman" w:cs="Times New Roman"/>
          <w:color w:val="000000" w:themeColor="text1"/>
        </w:rPr>
      </w:pPr>
    </w:p>
    <w:p w14:paraId="64388DDD" w14:textId="77777777" w:rsidR="00C927B7" w:rsidRPr="00697DD3" w:rsidRDefault="00000000" w:rsidP="008C4C65">
      <w:pPr>
        <w:pStyle w:val="Default"/>
        <w:spacing w:before="0" w:line="240" w:lineRule="auto"/>
        <w:rPr>
          <w:rFonts w:ascii="Times New Roman" w:eastAsia="Times New Roman" w:hAnsi="Times New Roman" w:cs="Times New Roman"/>
          <w:color w:val="000000" w:themeColor="text1"/>
        </w:rPr>
      </w:pPr>
      <w:r w:rsidRPr="00697DD3">
        <w:rPr>
          <w:rFonts w:ascii="Times New Roman" w:hAnsi="Times New Roman"/>
          <w:b/>
          <w:bCs/>
          <w:color w:val="000000" w:themeColor="text1"/>
        </w:rPr>
        <w:t>ARTICLE 40</w:t>
      </w:r>
    </w:p>
    <w:p w14:paraId="68A74221" w14:textId="77777777" w:rsidR="00C927B7" w:rsidRPr="00697DD3" w:rsidRDefault="00000000" w:rsidP="008C4C65">
      <w:pPr>
        <w:pStyle w:val="Default"/>
        <w:suppressAutoHyphens/>
        <w:spacing w:before="0" w:line="240" w:lineRule="auto"/>
        <w:rPr>
          <w:rFonts w:ascii="Times New Roman" w:eastAsia="Times New Roman" w:hAnsi="Times New Roman" w:cs="Times New Roman"/>
          <w:color w:val="000000" w:themeColor="text1"/>
        </w:rPr>
      </w:pPr>
      <w:r w:rsidRPr="00697DD3">
        <w:rPr>
          <w:rFonts w:ascii="Times New Roman" w:hAnsi="Times New Roman"/>
          <w:color w:val="000000" w:themeColor="text1"/>
          <w:shd w:val="clear" w:color="auto" w:fill="FFFFFF"/>
        </w:rPr>
        <w:t>T</w:t>
      </w:r>
      <w:r w:rsidRPr="00697DD3">
        <w:rPr>
          <w:rFonts w:ascii="Times New Roman" w:hAnsi="Times New Roman"/>
          <w:color w:val="000000" w:themeColor="text1"/>
          <w:u w:color="FF2600"/>
        </w:rPr>
        <w:t xml:space="preserve">o see if the Town will vote to raise and appropriate the sum of One Thousand Two Hundred Dollars ($1,200.00) for American Red Cross, a human service organization for the purpose of </w:t>
      </w:r>
      <w:r w:rsidRPr="00697DD3">
        <w:rPr>
          <w:rFonts w:ascii="Times New Roman" w:hAnsi="Times New Roman"/>
          <w:color w:val="000000" w:themeColor="text1"/>
          <w:u w:color="FF2600"/>
        </w:rPr>
        <w:lastRenderedPageBreak/>
        <w:t xml:space="preserve">preventing and alleviating human suffering in the face of emergencies by mobilizing the power of volunteers and generosity of donors.  This is a special warrant article.  (Majority vote required) (Recommended by the Board of Selectmen) (Recommended by the Budget Committee) </w:t>
      </w:r>
      <w:r w:rsidRPr="00697DD3">
        <w:rPr>
          <w:rFonts w:ascii="Times New Roman" w:hAnsi="Times New Roman"/>
          <w:color w:val="000000" w:themeColor="text1"/>
        </w:rPr>
        <w:t>(Estimated $0.0001 per $1,000 impact on the tax rate)</w:t>
      </w:r>
    </w:p>
    <w:p w14:paraId="73A0ECF0" w14:textId="77777777" w:rsidR="00C927B7" w:rsidRPr="00697DD3" w:rsidRDefault="00C927B7" w:rsidP="008C4C65">
      <w:pPr>
        <w:pStyle w:val="Default"/>
        <w:suppressAutoHyphens/>
        <w:spacing w:before="0" w:line="240" w:lineRule="auto"/>
        <w:rPr>
          <w:rFonts w:ascii="Times New Roman" w:eastAsia="Times New Roman" w:hAnsi="Times New Roman" w:cs="Times New Roman"/>
          <w:b/>
          <w:bCs/>
          <w:color w:val="000000" w:themeColor="text1"/>
          <w:u w:color="FF2600"/>
        </w:rPr>
      </w:pPr>
    </w:p>
    <w:p w14:paraId="69DD4F40" w14:textId="6A212928" w:rsidR="00C927B7" w:rsidRPr="00697DD3" w:rsidRDefault="00000000" w:rsidP="008C4C65">
      <w:pPr>
        <w:pStyle w:val="Default"/>
        <w:suppressAutoHyphens/>
        <w:spacing w:before="0" w:line="240" w:lineRule="auto"/>
        <w:rPr>
          <w:rFonts w:ascii="Times New Roman" w:eastAsia="Times New Roman" w:hAnsi="Times New Roman" w:cs="Times New Roman"/>
          <w:color w:val="000000" w:themeColor="text1"/>
        </w:rPr>
      </w:pPr>
      <w:r w:rsidRPr="00697DD3">
        <w:rPr>
          <w:rFonts w:ascii="Times New Roman" w:hAnsi="Times New Roman"/>
          <w:b/>
          <w:bCs/>
          <w:color w:val="000000" w:themeColor="text1"/>
        </w:rPr>
        <w:t>ARTICLE 41</w:t>
      </w:r>
      <w:r w:rsidR="0055059D" w:rsidRPr="00697DD3">
        <w:rPr>
          <w:rFonts w:ascii="Times New Roman" w:hAnsi="Times New Roman"/>
          <w:b/>
          <w:bCs/>
          <w:color w:val="000000" w:themeColor="text1"/>
        </w:rPr>
        <w:br/>
      </w:r>
      <w:r w:rsidRPr="00697DD3">
        <w:rPr>
          <w:rFonts w:ascii="Times New Roman" w:hAnsi="Times New Roman"/>
          <w:color w:val="000000" w:themeColor="text1"/>
        </w:rPr>
        <w:t>To see if the Town will vote to raise and appropriate the sum of One Thousand Five Hundred Dollars ($1,500.</w:t>
      </w:r>
      <w:r w:rsidR="009A40F4" w:rsidRPr="00697DD3">
        <w:rPr>
          <w:rFonts w:ascii="Times New Roman" w:hAnsi="Times New Roman"/>
          <w:color w:val="000000" w:themeColor="text1"/>
        </w:rPr>
        <w:t>00</w:t>
      </w:r>
      <w:r w:rsidRPr="00697DD3">
        <w:rPr>
          <w:rFonts w:ascii="Times New Roman" w:hAnsi="Times New Roman"/>
          <w:color w:val="000000" w:themeColor="text1"/>
        </w:rPr>
        <w:t>) for One Sky Community Services, a human services organization for the purpose of providing resident services supporting families and children that have developmental disabilities. This is a special warrant article.  (Majority vote required) (Recommended by the Board of Selectmen) (Recommended by the Budget Committee) (Estimated $0.0001 per $1,000 impact on the tax rate)</w:t>
      </w:r>
    </w:p>
    <w:p w14:paraId="6A3642A8" w14:textId="77777777" w:rsidR="00C927B7" w:rsidRPr="00697DD3" w:rsidRDefault="00C927B7" w:rsidP="008C4C65">
      <w:pPr>
        <w:pStyle w:val="Default"/>
        <w:suppressAutoHyphens/>
        <w:spacing w:before="0" w:line="240" w:lineRule="auto"/>
        <w:rPr>
          <w:rFonts w:ascii="Times New Roman" w:eastAsia="Times New Roman" w:hAnsi="Times New Roman" w:cs="Times New Roman"/>
          <w:b/>
          <w:bCs/>
          <w:color w:val="000000" w:themeColor="text1"/>
        </w:rPr>
      </w:pPr>
    </w:p>
    <w:p w14:paraId="3EA82343" w14:textId="77777777" w:rsidR="00C927B7" w:rsidRPr="00697DD3" w:rsidRDefault="00000000" w:rsidP="008C4C65">
      <w:pPr>
        <w:pStyle w:val="Default"/>
        <w:suppressAutoHyphens/>
        <w:spacing w:before="0" w:line="240" w:lineRule="auto"/>
        <w:rPr>
          <w:rFonts w:ascii="Helvetica" w:eastAsia="Helvetica" w:hAnsi="Helvetica" w:cs="Helvetica"/>
          <w:color w:val="000000" w:themeColor="text1"/>
        </w:rPr>
      </w:pPr>
      <w:r w:rsidRPr="00697DD3">
        <w:rPr>
          <w:rFonts w:ascii="Times New Roman" w:hAnsi="Times New Roman"/>
          <w:b/>
          <w:bCs/>
          <w:color w:val="000000" w:themeColor="text1"/>
        </w:rPr>
        <w:t>ARTICLE 42</w:t>
      </w:r>
    </w:p>
    <w:p w14:paraId="535DA152" w14:textId="77777777" w:rsidR="00C927B7" w:rsidRPr="00697DD3" w:rsidRDefault="00000000" w:rsidP="008C4C65">
      <w:pPr>
        <w:pStyle w:val="Default"/>
        <w:suppressAutoHyphens/>
        <w:spacing w:before="0" w:line="240" w:lineRule="auto"/>
        <w:rPr>
          <w:rFonts w:ascii="Times New Roman" w:eastAsia="Times New Roman" w:hAnsi="Times New Roman" w:cs="Times New Roman"/>
          <w:color w:val="000000" w:themeColor="text1"/>
        </w:rPr>
      </w:pPr>
      <w:r w:rsidRPr="00697DD3">
        <w:rPr>
          <w:rFonts w:ascii="Times New Roman" w:hAnsi="Times New Roman"/>
          <w:color w:val="000000" w:themeColor="text1"/>
        </w:rPr>
        <w:t>To see if the Town will vote to raise and appropriate the sum of Two Thousand Five Hundred Dollars ($2,500.00) for the Child Advocacy Center, a human services organization for the purpose of assisting children ages 3-18 and developmentally delayed adults who have been the victims of sexual or physical abuse, been neglected, are drug endangered, and/or witnessed domestic violence or crime. This is a special warrant article.  (Majority vote required) (Recommended by the Board of Selectmen) (Recommended by the Budget Committee) (Estimated $0.001 per $1,000 impact on the tax rate)</w:t>
      </w:r>
    </w:p>
    <w:p w14:paraId="4A02BAC7" w14:textId="77777777" w:rsidR="00C927B7" w:rsidRPr="00697DD3" w:rsidRDefault="00C927B7" w:rsidP="008C4C65">
      <w:pPr>
        <w:pStyle w:val="Default"/>
        <w:suppressAutoHyphens/>
        <w:spacing w:before="0" w:line="240" w:lineRule="auto"/>
        <w:rPr>
          <w:rFonts w:ascii="Times New Roman" w:eastAsia="Times New Roman" w:hAnsi="Times New Roman" w:cs="Times New Roman"/>
          <w:b/>
          <w:bCs/>
          <w:color w:val="000000" w:themeColor="text1"/>
        </w:rPr>
      </w:pPr>
    </w:p>
    <w:p w14:paraId="6DDEADBD" w14:textId="0AA25A93" w:rsidR="0055059D" w:rsidRPr="00697DD3" w:rsidRDefault="00000000" w:rsidP="008C4C65">
      <w:pPr>
        <w:pStyle w:val="Default"/>
        <w:suppressAutoHyphens/>
        <w:spacing w:before="0" w:line="240" w:lineRule="auto"/>
        <w:rPr>
          <w:rFonts w:ascii="Times New Roman" w:hAnsi="Times New Roman"/>
          <w:b/>
          <w:bCs/>
          <w:color w:val="000000" w:themeColor="text1"/>
        </w:rPr>
      </w:pPr>
      <w:r w:rsidRPr="00697DD3">
        <w:rPr>
          <w:rFonts w:ascii="Times New Roman" w:hAnsi="Times New Roman"/>
          <w:b/>
          <w:bCs/>
          <w:color w:val="000000" w:themeColor="text1"/>
        </w:rPr>
        <w:t>ARTICLE 43</w:t>
      </w:r>
    </w:p>
    <w:p w14:paraId="3598E420" w14:textId="747CF1E7" w:rsidR="00C927B7" w:rsidRPr="00697DD3" w:rsidRDefault="00000000" w:rsidP="008C4C65">
      <w:pPr>
        <w:pStyle w:val="Default"/>
        <w:suppressAutoHyphens/>
        <w:spacing w:before="0" w:line="240" w:lineRule="auto"/>
        <w:rPr>
          <w:rFonts w:ascii="Times New Roman" w:eastAsia="Times New Roman" w:hAnsi="Times New Roman" w:cs="Times New Roman"/>
          <w:color w:val="000000" w:themeColor="text1"/>
        </w:rPr>
      </w:pPr>
      <w:r w:rsidRPr="00697DD3">
        <w:rPr>
          <w:rFonts w:ascii="Times New Roman" w:hAnsi="Times New Roman"/>
          <w:color w:val="000000" w:themeColor="text1"/>
        </w:rPr>
        <w:t>Shall the Town vote in accordance with RSA 72:27-a and RSA 72:35 to modify the optional tax credit for a Service-Connected Total and Permanent Disability from $4,000.00 to $5,000.00?  If passed</w:t>
      </w:r>
      <w:r w:rsidR="006058B6">
        <w:rPr>
          <w:rFonts w:ascii="Times New Roman" w:hAnsi="Times New Roman"/>
          <w:color w:val="000000" w:themeColor="text1"/>
        </w:rPr>
        <w:t>,</w:t>
      </w:r>
      <w:r w:rsidRPr="00697DD3">
        <w:rPr>
          <w:rFonts w:ascii="Times New Roman" w:hAnsi="Times New Roman"/>
          <w:color w:val="000000" w:themeColor="text1"/>
        </w:rPr>
        <w:t xml:space="preserve"> this tax credit would become effective for the 2026 Tax Year. This is a special warrant article.  (Majority vote required) (Recommended by the Board of Selectmen) (Recommended by the Budget Committee) (Estimated $0.002 impact per $1,000 on the tax rate)</w:t>
      </w:r>
    </w:p>
    <w:p w14:paraId="45747D83" w14:textId="77777777" w:rsidR="00C927B7" w:rsidRPr="00697DD3" w:rsidRDefault="00C927B7" w:rsidP="008C4C65">
      <w:pPr>
        <w:pStyle w:val="Default"/>
        <w:suppressAutoHyphens/>
        <w:spacing w:before="0" w:line="240" w:lineRule="auto"/>
        <w:rPr>
          <w:rFonts w:ascii="Times New Roman" w:eastAsia="Times New Roman" w:hAnsi="Times New Roman" w:cs="Times New Roman"/>
          <w:color w:val="000000" w:themeColor="text1"/>
        </w:rPr>
      </w:pPr>
    </w:p>
    <w:p w14:paraId="20FFD4EC" w14:textId="522C951F" w:rsidR="00C927B7" w:rsidRPr="00697DD3" w:rsidRDefault="00000000" w:rsidP="008C4C65">
      <w:pPr>
        <w:pStyle w:val="BodyAA"/>
        <w:rPr>
          <w:color w:val="000000" w:themeColor="text1"/>
          <w:sz w:val="20"/>
          <w:szCs w:val="20"/>
        </w:rPr>
      </w:pPr>
      <w:r w:rsidRPr="00697DD3">
        <w:rPr>
          <w:b/>
          <w:bCs/>
          <w:color w:val="000000" w:themeColor="text1"/>
          <w:sz w:val="20"/>
          <w:szCs w:val="20"/>
        </w:rPr>
        <w:t xml:space="preserve">NOTE: </w:t>
      </w:r>
      <w:r w:rsidRPr="00697DD3">
        <w:rPr>
          <w:color w:val="000000" w:themeColor="text1"/>
          <w:sz w:val="20"/>
          <w:szCs w:val="20"/>
        </w:rPr>
        <w:t xml:space="preserve">The State Legislature, in 2025, voted to increase the maximum amount for the tax credit for those with </w:t>
      </w:r>
      <w:r w:rsidR="006058B6" w:rsidRPr="00697DD3">
        <w:rPr>
          <w:color w:val="000000" w:themeColor="text1"/>
          <w:sz w:val="20"/>
          <w:szCs w:val="20"/>
        </w:rPr>
        <w:t>service-connected</w:t>
      </w:r>
      <w:r w:rsidRPr="00697DD3">
        <w:rPr>
          <w:color w:val="000000" w:themeColor="text1"/>
          <w:sz w:val="20"/>
          <w:szCs w:val="20"/>
        </w:rPr>
        <w:t xml:space="preserve"> permanent and total disability from $4,000 to $5,000. The total cost, at current enrollment, would be $8</w:t>
      </w:r>
      <w:r w:rsidR="00A82627">
        <w:rPr>
          <w:color w:val="000000" w:themeColor="text1"/>
          <w:sz w:val="20"/>
          <w:szCs w:val="20"/>
        </w:rPr>
        <w:t>,</w:t>
      </w:r>
      <w:r w:rsidRPr="00697DD3">
        <w:rPr>
          <w:color w:val="000000" w:themeColor="text1"/>
          <w:sz w:val="20"/>
          <w:szCs w:val="20"/>
        </w:rPr>
        <w:t xml:space="preserve">750. </w:t>
      </w:r>
    </w:p>
    <w:p w14:paraId="11981C68" w14:textId="77777777" w:rsidR="00C927B7" w:rsidRPr="00697DD3" w:rsidRDefault="00C927B7" w:rsidP="008C4C65">
      <w:pPr>
        <w:pStyle w:val="BodyAA"/>
        <w:rPr>
          <w:color w:val="000000" w:themeColor="text1"/>
          <w:sz w:val="20"/>
          <w:szCs w:val="20"/>
        </w:rPr>
      </w:pPr>
    </w:p>
    <w:p w14:paraId="4384B6A1" w14:textId="03BCFEC7" w:rsidR="001626D0" w:rsidRPr="00697DD3" w:rsidRDefault="00000000" w:rsidP="008C4C65">
      <w:pPr>
        <w:pStyle w:val="Default"/>
        <w:suppressAutoHyphens/>
        <w:spacing w:before="0" w:line="240" w:lineRule="auto"/>
        <w:rPr>
          <w:rFonts w:ascii="Times New Roman" w:eastAsia="Times New Roman" w:hAnsi="Times New Roman" w:cs="Times New Roman"/>
          <w:b/>
          <w:bCs/>
          <w:color w:val="000000" w:themeColor="text1"/>
        </w:rPr>
      </w:pPr>
      <w:r w:rsidRPr="00697DD3">
        <w:rPr>
          <w:rFonts w:ascii="Times New Roman" w:hAnsi="Times New Roman"/>
          <w:b/>
          <w:bCs/>
          <w:color w:val="000000" w:themeColor="text1"/>
        </w:rPr>
        <w:t>ARTICLE 44</w:t>
      </w:r>
    </w:p>
    <w:p w14:paraId="2997C7C7" w14:textId="77777777" w:rsidR="00C927B7" w:rsidRPr="00697DD3" w:rsidRDefault="00000000" w:rsidP="008C4C65">
      <w:pPr>
        <w:pStyle w:val="Default"/>
        <w:suppressAutoHyphens/>
        <w:spacing w:before="0" w:line="240" w:lineRule="auto"/>
        <w:rPr>
          <w:rFonts w:ascii="Times New Roman" w:eastAsia="Times New Roman" w:hAnsi="Times New Roman" w:cs="Times New Roman"/>
          <w:color w:val="000000" w:themeColor="text1"/>
        </w:rPr>
      </w:pPr>
      <w:r w:rsidRPr="00697DD3">
        <w:rPr>
          <w:rFonts w:ascii="Times New Roman" w:hAnsi="Times New Roman"/>
          <w:color w:val="000000" w:themeColor="text1"/>
        </w:rPr>
        <w:t>To see if the Town will vote to authorize the Select Board to convey a portion of Tax Map 7, Lot 88, consisting of approximately 1,806 square feet, more or less, to the Trinity United Church and/or the Historical Society of Seabrook, Inc. on such terms and conditions as the Select Board deems within the best interest of the Town, provided that the Planning Board first approves a lot line adjustment between Tax Map 7, Lot 88 and Tax Map 7, Lot 89 related to such conveyance.  Further, to see if the Town will vote to authorize the Select Board to take any other actions necessary or incidental to the authorization given in this article. (Majority vote required) (Recommended by the Board of Selectmen)</w:t>
      </w:r>
    </w:p>
    <w:p w14:paraId="3ED7E91F" w14:textId="77777777" w:rsidR="00C927B7" w:rsidRPr="00697DD3" w:rsidRDefault="00C927B7" w:rsidP="008C4C65">
      <w:pPr>
        <w:pStyle w:val="Default"/>
        <w:suppressAutoHyphens/>
        <w:spacing w:before="0" w:line="240" w:lineRule="auto"/>
        <w:rPr>
          <w:rFonts w:ascii="Times New Roman" w:eastAsia="Times New Roman" w:hAnsi="Times New Roman" w:cs="Times New Roman"/>
          <w:b/>
          <w:bCs/>
          <w:color w:val="000000" w:themeColor="text1"/>
        </w:rPr>
      </w:pPr>
    </w:p>
    <w:p w14:paraId="7118867C" w14:textId="4371E8A9" w:rsidR="00982EEA" w:rsidRPr="00697DD3" w:rsidRDefault="00000000" w:rsidP="008C4C65">
      <w:pPr>
        <w:pStyle w:val="Default"/>
        <w:suppressAutoHyphens/>
        <w:spacing w:before="0" w:line="240" w:lineRule="auto"/>
        <w:rPr>
          <w:rFonts w:ascii="Times New Roman" w:hAnsi="Times New Roman"/>
          <w:b/>
          <w:bCs/>
          <w:color w:val="000000" w:themeColor="text1"/>
        </w:rPr>
      </w:pPr>
      <w:r w:rsidRPr="00697DD3">
        <w:rPr>
          <w:rFonts w:ascii="Times New Roman" w:hAnsi="Times New Roman"/>
          <w:b/>
          <w:bCs/>
          <w:color w:val="000000" w:themeColor="text1"/>
        </w:rPr>
        <w:t>ARTICLE 45-PETITION ARTICLE</w:t>
      </w:r>
    </w:p>
    <w:p w14:paraId="1DC85704" w14:textId="77777777" w:rsidR="00C927B7" w:rsidRPr="00697DD3" w:rsidRDefault="00000000" w:rsidP="008C4C65">
      <w:pPr>
        <w:pStyle w:val="Default"/>
        <w:suppressAutoHyphens/>
        <w:spacing w:before="0" w:line="240" w:lineRule="auto"/>
        <w:rPr>
          <w:rFonts w:ascii="Times New Roman" w:eastAsia="Times New Roman" w:hAnsi="Times New Roman" w:cs="Times New Roman"/>
          <w:color w:val="000000" w:themeColor="text1"/>
        </w:rPr>
      </w:pPr>
      <w:r w:rsidRPr="00697DD3">
        <w:rPr>
          <w:rFonts w:ascii="Times New Roman" w:hAnsi="Times New Roman"/>
          <w:color w:val="000000" w:themeColor="text1"/>
        </w:rPr>
        <w:t xml:space="preserve">Upon petition of legal voters of the Town. New Hampshire thrives when state funding fairly supports local communities. Therefore, the residents of Seabrook are asked: “Do we call on the New Hampshire Legislature to protect local taxpayers by ensuring adequate state revenues for </w:t>
      </w:r>
      <w:r w:rsidRPr="00697DD3">
        <w:rPr>
          <w:rFonts w:ascii="Times New Roman" w:hAnsi="Times New Roman"/>
          <w:color w:val="000000" w:themeColor="text1"/>
        </w:rPr>
        <w:lastRenderedPageBreak/>
        <w:t>essential services, and by avoiding policies that shift costs onto local property taxpayers?” This question arises because recent state budgets have reduced or eliminated key revenue sources, forcing towns and counties to raise property taxes to maintain education, healthcare, county nursing homes, public safety, and infrastructure. These shifts burden working families, strain local budgets, limit flexibility, and undermine long-term community prosperity. A state budget that prevents cost-shifting and restores municipal revenue sharing eases the tax burden on local property taxpayers and strengthens communities. Be it further resolved that the Select Board shall send the results of this vote to the Governor and all members of the General Court representing Seabrook within 30 days.</w:t>
      </w:r>
    </w:p>
    <w:p w14:paraId="20DC2D32" w14:textId="77777777" w:rsidR="00C927B7" w:rsidRPr="00697DD3" w:rsidRDefault="00C927B7" w:rsidP="008C4C65">
      <w:pPr>
        <w:pStyle w:val="Default"/>
        <w:suppressAutoHyphens/>
        <w:spacing w:before="0" w:line="240" w:lineRule="auto"/>
        <w:rPr>
          <w:rFonts w:ascii="Times New Roman" w:eastAsia="Times New Roman" w:hAnsi="Times New Roman" w:cs="Times New Roman"/>
          <w:b/>
          <w:bCs/>
          <w:color w:val="000000" w:themeColor="text1"/>
        </w:rPr>
      </w:pPr>
    </w:p>
    <w:p w14:paraId="2C34FCC6" w14:textId="45AD03BD" w:rsidR="00033BE2" w:rsidRPr="00697DD3" w:rsidRDefault="00000000" w:rsidP="008C4C65">
      <w:pPr>
        <w:pStyle w:val="Default"/>
        <w:suppressAutoHyphens/>
        <w:spacing w:before="0" w:line="240" w:lineRule="auto"/>
        <w:rPr>
          <w:rFonts w:ascii="Times New Roman" w:hAnsi="Times New Roman"/>
          <w:b/>
          <w:bCs/>
          <w:color w:val="000000" w:themeColor="text1"/>
        </w:rPr>
      </w:pPr>
      <w:r w:rsidRPr="00697DD3">
        <w:rPr>
          <w:rFonts w:ascii="Times New Roman" w:hAnsi="Times New Roman"/>
          <w:b/>
          <w:bCs/>
          <w:color w:val="000000" w:themeColor="text1"/>
        </w:rPr>
        <w:t>ARTICLE 46-PETITION ARTICLE</w:t>
      </w:r>
    </w:p>
    <w:p w14:paraId="62B94F50" w14:textId="2123AA17" w:rsidR="00C927B7" w:rsidRPr="00697DD3" w:rsidRDefault="00000000" w:rsidP="008C4C65">
      <w:pPr>
        <w:pStyle w:val="Default"/>
        <w:suppressAutoHyphens/>
        <w:spacing w:before="0" w:line="240" w:lineRule="auto"/>
        <w:rPr>
          <w:rFonts w:ascii="Times New Roman" w:hAnsi="Times New Roman"/>
          <w:color w:val="000000" w:themeColor="text1"/>
        </w:rPr>
      </w:pPr>
      <w:r w:rsidRPr="00697DD3">
        <w:rPr>
          <w:rFonts w:ascii="Times New Roman" w:hAnsi="Times New Roman"/>
          <w:color w:val="000000" w:themeColor="text1"/>
        </w:rPr>
        <w:t>Upon the petition of legal voters of the Town. New Hampshire communities value strong public schools and responsible use of public funds for education.</w:t>
      </w:r>
      <w:r w:rsidR="002D4F17">
        <w:rPr>
          <w:rFonts w:ascii="Times New Roman" w:hAnsi="Times New Roman"/>
          <w:color w:val="000000" w:themeColor="text1"/>
        </w:rPr>
        <w:t xml:space="preserve"> </w:t>
      </w:r>
      <w:r w:rsidRPr="00697DD3">
        <w:rPr>
          <w:rFonts w:ascii="Times New Roman" w:hAnsi="Times New Roman"/>
          <w:color w:val="000000" w:themeColor="text1"/>
        </w:rPr>
        <w:t>Therefore</w:t>
      </w:r>
      <w:r w:rsidR="002D4F17">
        <w:rPr>
          <w:rFonts w:ascii="Times New Roman" w:hAnsi="Times New Roman"/>
          <w:color w:val="000000" w:themeColor="text1"/>
        </w:rPr>
        <w:t xml:space="preserve">, </w:t>
      </w:r>
      <w:r w:rsidRPr="00697DD3">
        <w:rPr>
          <w:rFonts w:ascii="Times New Roman" w:hAnsi="Times New Roman"/>
          <w:color w:val="000000" w:themeColor="text1"/>
        </w:rPr>
        <w:t>the residents of Seabrook are asked</w:t>
      </w:r>
      <w:proofErr w:type="gramStart"/>
      <w:r w:rsidRPr="00697DD3">
        <w:rPr>
          <w:rFonts w:ascii="Times New Roman" w:hAnsi="Times New Roman"/>
          <w:color w:val="000000" w:themeColor="text1"/>
        </w:rPr>
        <w:t>:  “</w:t>
      </w:r>
      <w:proofErr w:type="gramEnd"/>
      <w:r w:rsidRPr="00697DD3">
        <w:rPr>
          <w:rFonts w:ascii="Times New Roman" w:hAnsi="Times New Roman"/>
          <w:color w:val="000000" w:themeColor="text1"/>
        </w:rPr>
        <w:t>Shall we call on our legislators to protect taxpayers by requiring the Education Freedom Account program to provide fiscal and educational performance reports comparable to those required of public schools, and by limiting eligibility to families with demonstrated financial need? The question is raised because state legislators recently removed all income limits from the Education Freedom Account program (vouchers), expanding it beyond its original purpose. These changes added tens of millions of dollars in costs while the program provides limited public information on how funds are spent or if educational standards are being met. The voucher program is projected to cost $110 million over the next two years, with no new revenue sources identified. This directs public funds to private education without reducing the expenses public schools are constitutionally required to cover, increasing pressure on local property taxes</w:t>
      </w:r>
      <w:r w:rsidRPr="00697DD3">
        <w:rPr>
          <w:rFonts w:ascii="Times New Roman" w:hAnsi="Times New Roman"/>
          <w:color w:val="000000" w:themeColor="text1"/>
          <w:sz w:val="20"/>
          <w:szCs w:val="20"/>
        </w:rPr>
        <w:t xml:space="preserve">. </w:t>
      </w:r>
      <w:r w:rsidRPr="00697DD3">
        <w:rPr>
          <w:rFonts w:ascii="Times New Roman" w:hAnsi="Times New Roman"/>
          <w:color w:val="000000" w:themeColor="text1"/>
        </w:rPr>
        <w:t xml:space="preserve">Be it further resolved that the Select Board shall send the results of this vote to the Governor and all members of the General Court representing Seabrook within 30 days. </w:t>
      </w:r>
    </w:p>
    <w:p w14:paraId="7A248A6C" w14:textId="77777777" w:rsidR="00C927B7" w:rsidRPr="00697DD3" w:rsidRDefault="00C927B7" w:rsidP="008C4C65">
      <w:pPr>
        <w:pStyle w:val="Default"/>
        <w:suppressAutoHyphens/>
        <w:spacing w:before="0" w:after="360" w:line="240" w:lineRule="auto"/>
        <w:rPr>
          <w:rFonts w:ascii="Times New Roman" w:eastAsia="Times New Roman" w:hAnsi="Times New Roman" w:cs="Times New Roman"/>
          <w:color w:val="000000" w:themeColor="text1"/>
          <w:sz w:val="20"/>
          <w:szCs w:val="20"/>
        </w:rPr>
      </w:pPr>
    </w:p>
    <w:p w14:paraId="66DF53AF" w14:textId="77777777" w:rsidR="00C927B7" w:rsidRPr="00697DD3" w:rsidRDefault="00C927B7" w:rsidP="008C4C65">
      <w:pPr>
        <w:pStyle w:val="Default"/>
        <w:suppressAutoHyphens/>
        <w:spacing w:before="0" w:line="240" w:lineRule="auto"/>
        <w:ind w:left="1920" w:hanging="1920"/>
        <w:rPr>
          <w:rFonts w:ascii="Times New Roman" w:eastAsia="Times New Roman" w:hAnsi="Times New Roman" w:cs="Times New Roman"/>
          <w:color w:val="000000" w:themeColor="text1"/>
        </w:rPr>
      </w:pPr>
    </w:p>
    <w:p w14:paraId="209A438F" w14:textId="144D89A9" w:rsidR="009B5DFB" w:rsidRPr="00697DD3" w:rsidRDefault="009B5DFB" w:rsidP="009B5DFB">
      <w:pPr>
        <w:pStyle w:val="Default"/>
        <w:suppressAutoHyphens/>
        <w:spacing w:before="0" w:line="240" w:lineRule="auto"/>
        <w:ind w:left="1920" w:hanging="1920"/>
        <w:rPr>
          <w:color w:val="000000" w:themeColor="text1"/>
        </w:rPr>
      </w:pPr>
    </w:p>
    <w:p w14:paraId="49983CBE" w14:textId="7768CEB3" w:rsidR="00C927B7" w:rsidRPr="00697DD3" w:rsidRDefault="00000000" w:rsidP="008C4C65">
      <w:pPr>
        <w:pStyle w:val="BodyA"/>
        <w:rPr>
          <w:color w:val="000000" w:themeColor="text1"/>
        </w:rPr>
      </w:pPr>
      <w:r w:rsidRPr="00697DD3">
        <w:rPr>
          <w:color w:val="000000" w:themeColor="text1"/>
        </w:rPr>
        <w:t xml:space="preserve"> </w:t>
      </w:r>
    </w:p>
    <w:sectPr w:rsidR="00C927B7" w:rsidRPr="00697DD3">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37269D" w14:textId="77777777" w:rsidR="008E569A" w:rsidRDefault="008E569A">
      <w:r>
        <w:separator/>
      </w:r>
    </w:p>
  </w:endnote>
  <w:endnote w:type="continuationSeparator" w:id="0">
    <w:p w14:paraId="47B2FF12" w14:textId="77777777" w:rsidR="008E569A" w:rsidRDefault="008E56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roman"/>
    <w:pitch w:val="default"/>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Helvetica">
    <w:panose1 w:val="020B0604020202020204"/>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FC0E15" w14:textId="77777777" w:rsidR="008E569A" w:rsidRDefault="008E569A">
      <w:r>
        <w:separator/>
      </w:r>
    </w:p>
  </w:footnote>
  <w:footnote w:type="continuationSeparator" w:id="0">
    <w:p w14:paraId="19791723" w14:textId="77777777" w:rsidR="008E569A" w:rsidRDefault="008E56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AF362E"/>
    <w:multiLevelType w:val="hybridMultilevel"/>
    <w:tmpl w:val="7F9E7448"/>
    <w:numStyleLink w:val="ImportedStyle1"/>
  </w:abstractNum>
  <w:abstractNum w:abstractNumId="1" w15:restartNumberingAfterBreak="0">
    <w:nsid w:val="47D75774"/>
    <w:multiLevelType w:val="hybridMultilevel"/>
    <w:tmpl w:val="7F9E7448"/>
    <w:styleLink w:val="ImportedStyle1"/>
    <w:lvl w:ilvl="0" w:tplc="8222DA2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0D61F6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B18B75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BA4D6B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47AA12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F7692E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ABAD13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9DAF37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0D83D5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820386993">
    <w:abstractNumId w:val="1"/>
  </w:num>
  <w:num w:numId="2" w16cid:durableId="1264072524">
    <w:abstractNumId w:val="0"/>
  </w:num>
  <w:num w:numId="3" w16cid:durableId="1092627885">
    <w:abstractNumId w:val="0"/>
    <w:lvlOverride w:ilvl="0">
      <w:lvl w:ilvl="0" w:tplc="6D389B5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50D8BF2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DF2085E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CB9801C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1174E50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E80A7FA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DA50BEB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E206810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49E6722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4" w16cid:durableId="1649479725">
    <w:abstractNumId w:val="0"/>
    <w:lvlOverride w:ilvl="0">
      <w:lvl w:ilvl="0" w:tplc="6D389B5A">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50D8BF2E">
        <w:start w:val="1"/>
        <w:numFmt w:val="bullet"/>
        <w:lvlText w:val="o"/>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DF2085E2">
        <w:start w:val="1"/>
        <w:numFmt w:val="bullet"/>
        <w:lvlText w:val="▪"/>
        <w:lvlJc w:val="left"/>
        <w:pPr>
          <w:ind w:left="21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CB9801C4">
        <w:start w:val="1"/>
        <w:numFmt w:val="bullet"/>
        <w:lvlText w:val="•"/>
        <w:lvlJc w:val="left"/>
        <w:pPr>
          <w:ind w:left="28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1174E50E">
        <w:start w:val="1"/>
        <w:numFmt w:val="bullet"/>
        <w:lvlText w:val="o"/>
        <w:lvlJc w:val="left"/>
        <w:pPr>
          <w:ind w:left="36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E80A7FA8">
        <w:start w:val="1"/>
        <w:numFmt w:val="bullet"/>
        <w:lvlText w:val="▪"/>
        <w:lvlJc w:val="left"/>
        <w:pPr>
          <w:ind w:left="43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DA50BEB6">
        <w:start w:val="1"/>
        <w:numFmt w:val="bullet"/>
        <w:lvlText w:val="•"/>
        <w:lvlJc w:val="left"/>
        <w:pPr>
          <w:ind w:left="50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E2068106">
        <w:start w:val="1"/>
        <w:numFmt w:val="bullet"/>
        <w:lvlText w:val="o"/>
        <w:lvlJc w:val="left"/>
        <w:pPr>
          <w:ind w:left="57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49E67226">
        <w:start w:val="1"/>
        <w:numFmt w:val="bullet"/>
        <w:lvlText w:val="▪"/>
        <w:lvlJc w:val="left"/>
        <w:pPr>
          <w:ind w:left="64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27B7"/>
    <w:rsid w:val="00006DDD"/>
    <w:rsid w:val="000324D9"/>
    <w:rsid w:val="00033BE2"/>
    <w:rsid w:val="0003494E"/>
    <w:rsid w:val="00043058"/>
    <w:rsid w:val="000454D8"/>
    <w:rsid w:val="000639C7"/>
    <w:rsid w:val="000C53D8"/>
    <w:rsid w:val="000E1531"/>
    <w:rsid w:val="0010372F"/>
    <w:rsid w:val="001045C5"/>
    <w:rsid w:val="0012763D"/>
    <w:rsid w:val="00144449"/>
    <w:rsid w:val="001626D0"/>
    <w:rsid w:val="00180C7D"/>
    <w:rsid w:val="0019615D"/>
    <w:rsid w:val="001E7551"/>
    <w:rsid w:val="001F1E0B"/>
    <w:rsid w:val="00202B64"/>
    <w:rsid w:val="00237B2E"/>
    <w:rsid w:val="00261079"/>
    <w:rsid w:val="00280827"/>
    <w:rsid w:val="002A3947"/>
    <w:rsid w:val="002B09B4"/>
    <w:rsid w:val="002C7F0A"/>
    <w:rsid w:val="002D1BD0"/>
    <w:rsid w:val="002D4F17"/>
    <w:rsid w:val="003136C2"/>
    <w:rsid w:val="00322AB1"/>
    <w:rsid w:val="00357004"/>
    <w:rsid w:val="0035752F"/>
    <w:rsid w:val="00362C6A"/>
    <w:rsid w:val="003E0F12"/>
    <w:rsid w:val="003F5AF1"/>
    <w:rsid w:val="003F7104"/>
    <w:rsid w:val="00414903"/>
    <w:rsid w:val="00432413"/>
    <w:rsid w:val="00452AB3"/>
    <w:rsid w:val="004533E5"/>
    <w:rsid w:val="00462947"/>
    <w:rsid w:val="00464A15"/>
    <w:rsid w:val="004C5F31"/>
    <w:rsid w:val="004E205A"/>
    <w:rsid w:val="004F093E"/>
    <w:rsid w:val="00505998"/>
    <w:rsid w:val="005277C7"/>
    <w:rsid w:val="005324A0"/>
    <w:rsid w:val="0055059D"/>
    <w:rsid w:val="00550C2C"/>
    <w:rsid w:val="00567EFB"/>
    <w:rsid w:val="00570D8F"/>
    <w:rsid w:val="00575420"/>
    <w:rsid w:val="0059704F"/>
    <w:rsid w:val="005C4A20"/>
    <w:rsid w:val="005D5448"/>
    <w:rsid w:val="005E6BA9"/>
    <w:rsid w:val="005F1A9C"/>
    <w:rsid w:val="006058B6"/>
    <w:rsid w:val="00621B94"/>
    <w:rsid w:val="006277AA"/>
    <w:rsid w:val="00633F6C"/>
    <w:rsid w:val="006819C3"/>
    <w:rsid w:val="00697DD3"/>
    <w:rsid w:val="006D6155"/>
    <w:rsid w:val="00713E2B"/>
    <w:rsid w:val="007608C6"/>
    <w:rsid w:val="00765ACE"/>
    <w:rsid w:val="007754ED"/>
    <w:rsid w:val="00793178"/>
    <w:rsid w:val="00794473"/>
    <w:rsid w:val="007947F1"/>
    <w:rsid w:val="007B2B5C"/>
    <w:rsid w:val="007D4B13"/>
    <w:rsid w:val="007D54CB"/>
    <w:rsid w:val="00802F53"/>
    <w:rsid w:val="00831D45"/>
    <w:rsid w:val="0083697A"/>
    <w:rsid w:val="0086537E"/>
    <w:rsid w:val="0087171B"/>
    <w:rsid w:val="008A3319"/>
    <w:rsid w:val="008B0F5E"/>
    <w:rsid w:val="008B35D1"/>
    <w:rsid w:val="008B6297"/>
    <w:rsid w:val="008C4C65"/>
    <w:rsid w:val="008C631E"/>
    <w:rsid w:val="008D4CD2"/>
    <w:rsid w:val="008E4B0A"/>
    <w:rsid w:val="008E569A"/>
    <w:rsid w:val="00902988"/>
    <w:rsid w:val="0090494A"/>
    <w:rsid w:val="00904F34"/>
    <w:rsid w:val="009078BF"/>
    <w:rsid w:val="009104FD"/>
    <w:rsid w:val="009445BC"/>
    <w:rsid w:val="0096370E"/>
    <w:rsid w:val="00975903"/>
    <w:rsid w:val="00982EEA"/>
    <w:rsid w:val="009A40F4"/>
    <w:rsid w:val="009B2DF6"/>
    <w:rsid w:val="009B5DFB"/>
    <w:rsid w:val="009C7D56"/>
    <w:rsid w:val="009D49BE"/>
    <w:rsid w:val="009D57D4"/>
    <w:rsid w:val="009F2943"/>
    <w:rsid w:val="00A020BA"/>
    <w:rsid w:val="00A05DB5"/>
    <w:rsid w:val="00A073D4"/>
    <w:rsid w:val="00A1519E"/>
    <w:rsid w:val="00A2649E"/>
    <w:rsid w:val="00A32735"/>
    <w:rsid w:val="00A35DBC"/>
    <w:rsid w:val="00A50585"/>
    <w:rsid w:val="00A73663"/>
    <w:rsid w:val="00A75DDA"/>
    <w:rsid w:val="00A82627"/>
    <w:rsid w:val="00A9562B"/>
    <w:rsid w:val="00AA1109"/>
    <w:rsid w:val="00AC4B32"/>
    <w:rsid w:val="00AF7077"/>
    <w:rsid w:val="00B06851"/>
    <w:rsid w:val="00B10624"/>
    <w:rsid w:val="00B17FDE"/>
    <w:rsid w:val="00B33736"/>
    <w:rsid w:val="00B4150B"/>
    <w:rsid w:val="00B44A62"/>
    <w:rsid w:val="00B50292"/>
    <w:rsid w:val="00B670C4"/>
    <w:rsid w:val="00B8323F"/>
    <w:rsid w:val="00B863C7"/>
    <w:rsid w:val="00B86A81"/>
    <w:rsid w:val="00B9458A"/>
    <w:rsid w:val="00BA1CCF"/>
    <w:rsid w:val="00BA4E10"/>
    <w:rsid w:val="00BB0188"/>
    <w:rsid w:val="00BB607F"/>
    <w:rsid w:val="00BD3525"/>
    <w:rsid w:val="00BF26C5"/>
    <w:rsid w:val="00C219AE"/>
    <w:rsid w:val="00C22774"/>
    <w:rsid w:val="00C621A3"/>
    <w:rsid w:val="00C70554"/>
    <w:rsid w:val="00C927B7"/>
    <w:rsid w:val="00CA193C"/>
    <w:rsid w:val="00CA76C2"/>
    <w:rsid w:val="00CB7364"/>
    <w:rsid w:val="00CC1092"/>
    <w:rsid w:val="00D05E1F"/>
    <w:rsid w:val="00D44592"/>
    <w:rsid w:val="00D738AF"/>
    <w:rsid w:val="00D93B91"/>
    <w:rsid w:val="00DA4963"/>
    <w:rsid w:val="00DB02C9"/>
    <w:rsid w:val="00DD6289"/>
    <w:rsid w:val="00E402DD"/>
    <w:rsid w:val="00E8448B"/>
    <w:rsid w:val="00EB7665"/>
    <w:rsid w:val="00EB7E44"/>
    <w:rsid w:val="00EC1066"/>
    <w:rsid w:val="00ED15B1"/>
    <w:rsid w:val="00ED67CD"/>
    <w:rsid w:val="00EE7BAE"/>
    <w:rsid w:val="00EF0A6E"/>
    <w:rsid w:val="00F11A88"/>
    <w:rsid w:val="00F2538E"/>
    <w:rsid w:val="00F34F64"/>
    <w:rsid w:val="00F40852"/>
    <w:rsid w:val="00F66E7B"/>
    <w:rsid w:val="00FA031B"/>
    <w:rsid w:val="00FA295B"/>
    <w:rsid w:val="00FA2AF3"/>
    <w:rsid w:val="00FC5FB0"/>
    <w:rsid w:val="00FE3AA2"/>
    <w:rsid w:val="00FE5A3C"/>
    <w:rsid w:val="00FF50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56D5C"/>
  <w15:docId w15:val="{4579C812-3FEE-4134-95DA-B0590B688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Title">
    <w:name w:val="Title"/>
    <w:uiPriority w:val="10"/>
    <w:qFormat/>
    <w:pPr>
      <w:jc w:val="center"/>
    </w:pPr>
    <w:rPr>
      <w:rFonts w:cs="Arial Unicode MS"/>
      <w:b/>
      <w:bCs/>
      <w:color w:val="000000"/>
      <w:sz w:val="24"/>
      <w:szCs w:val="24"/>
      <w:u w:color="000000"/>
      <w14:textOutline w14:w="12700" w14:cap="flat" w14:cmpd="sng" w14:algn="ctr">
        <w14:noFill/>
        <w14:prstDash w14:val="solid"/>
        <w14:miter w14:lim="400000"/>
      </w14:textOutline>
    </w:rPr>
  </w:style>
  <w:style w:type="paragraph" w:customStyle="1" w:styleId="BodyA">
    <w:name w:val="Body A"/>
    <w:rPr>
      <w:rFonts w:cs="Arial Unicode MS"/>
      <w:color w:val="000000"/>
      <w:sz w:val="24"/>
      <w:szCs w:val="24"/>
      <w:u w:color="000000"/>
      <w14:textOutline w14:w="12700" w14:cap="flat" w14:cmpd="sng" w14:algn="ctr">
        <w14:noFill/>
        <w14:prstDash w14:val="solid"/>
        <w14:miter w14:lim="400000"/>
      </w14:textOutline>
    </w:rPr>
  </w:style>
  <w:style w:type="paragraph" w:customStyle="1" w:styleId="Heading">
    <w:name w:val="Heading"/>
    <w:next w:val="BodyA"/>
    <w:pPr>
      <w:keepNext/>
      <w:outlineLvl w:val="0"/>
    </w:pPr>
    <w:rPr>
      <w:rFonts w:eastAsia="Times New Roman"/>
      <w:b/>
      <w:bCs/>
      <w:color w:val="000000"/>
      <w:sz w:val="24"/>
      <w:szCs w:val="24"/>
      <w:u w:color="000000"/>
      <w14:textOutline w14:w="12700" w14:cap="flat" w14:cmpd="sng" w14:algn="ctr">
        <w14:noFill/>
        <w14:prstDash w14:val="solid"/>
        <w14:miter w14:lim="400000"/>
      </w14:textOutline>
    </w:rPr>
  </w:style>
  <w:style w:type="paragraph" w:customStyle="1" w:styleId="Default">
    <w:name w:val="Default"/>
    <w:pPr>
      <w:spacing w:before="160" w:line="288" w:lineRule="auto"/>
    </w:pPr>
    <w:rPr>
      <w:rFonts w:ascii="Helvetica Neue" w:eastAsia="Helvetica Neue" w:hAnsi="Helvetica Neue" w:cs="Helvetica Neue"/>
      <w:color w:val="000000"/>
      <w:sz w:val="24"/>
      <w:szCs w:val="24"/>
      <w:u w:color="000000"/>
      <w14:textOutline w14:w="12700" w14:cap="flat" w14:cmpd="sng" w14:algn="ctr">
        <w14:noFill/>
        <w14:prstDash w14:val="solid"/>
        <w14:miter w14:lim="400000"/>
      </w14:textOutlin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numbering" w:customStyle="1" w:styleId="ImportedStyle1">
    <w:name w:val="Imported Style 1"/>
    <w:pPr>
      <w:numPr>
        <w:numId w:val="1"/>
      </w:numPr>
    </w:pPr>
  </w:style>
  <w:style w:type="paragraph" w:styleId="PlainText">
    <w:name w:val="Plain Text"/>
    <w:rPr>
      <w:rFonts w:ascii="Calibri" w:hAnsi="Calibri" w:cs="Arial Unicode MS"/>
      <w:color w:val="000000"/>
      <w:sz w:val="22"/>
      <w:szCs w:val="22"/>
      <w:u w:color="000000"/>
    </w:rPr>
  </w:style>
  <w:style w:type="paragraph" w:customStyle="1" w:styleId="BodyAA">
    <w:name w:val="Body A A"/>
    <w:rPr>
      <w:rFonts w:cs="Arial Unicode MS"/>
      <w:color w:val="000000"/>
      <w:sz w:val="22"/>
      <w:szCs w:val="22"/>
      <w:u w:color="000000"/>
    </w:rPr>
  </w:style>
  <w:style w:type="paragraph" w:styleId="Header">
    <w:name w:val="header"/>
    <w:basedOn w:val="Normal"/>
    <w:link w:val="HeaderChar"/>
    <w:uiPriority w:val="99"/>
    <w:unhideWhenUsed/>
    <w:rsid w:val="00261079"/>
    <w:pPr>
      <w:tabs>
        <w:tab w:val="center" w:pos="4680"/>
        <w:tab w:val="right" w:pos="9360"/>
      </w:tabs>
    </w:pPr>
  </w:style>
  <w:style w:type="character" w:customStyle="1" w:styleId="HeaderChar">
    <w:name w:val="Header Char"/>
    <w:basedOn w:val="DefaultParagraphFont"/>
    <w:link w:val="Header"/>
    <w:uiPriority w:val="99"/>
    <w:rsid w:val="00261079"/>
    <w:rPr>
      <w:sz w:val="24"/>
      <w:szCs w:val="24"/>
    </w:rPr>
  </w:style>
  <w:style w:type="paragraph" w:styleId="Footer">
    <w:name w:val="footer"/>
    <w:basedOn w:val="Normal"/>
    <w:link w:val="FooterChar"/>
    <w:uiPriority w:val="99"/>
    <w:unhideWhenUsed/>
    <w:rsid w:val="00261079"/>
    <w:pPr>
      <w:tabs>
        <w:tab w:val="center" w:pos="4680"/>
        <w:tab w:val="right" w:pos="9360"/>
      </w:tabs>
    </w:pPr>
  </w:style>
  <w:style w:type="character" w:customStyle="1" w:styleId="FooterChar">
    <w:name w:val="Footer Char"/>
    <w:basedOn w:val="DefaultParagraphFont"/>
    <w:link w:val="Footer"/>
    <w:uiPriority w:val="99"/>
    <w:rsid w:val="00261079"/>
    <w:rPr>
      <w:sz w:val="24"/>
      <w:szCs w:val="24"/>
    </w:rPr>
  </w:style>
  <w:style w:type="paragraph" w:styleId="NormalWeb">
    <w:name w:val="Normal (Web)"/>
    <w:basedOn w:val="Normal"/>
    <w:uiPriority w:val="99"/>
    <w:semiHidden/>
    <w:unhideWhenUsed/>
    <w:rsid w:val="00B50292"/>
  </w:style>
  <w:style w:type="numbering" w:customStyle="1" w:styleId="ImportedStyle11">
    <w:name w:val="Imported Style 11"/>
    <w:rsid w:val="00357004"/>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Times New Roman"/>
        <a:ea typeface="Times New Roman"/>
        <a:cs typeface="Times New Roman"/>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839F69-C6A9-4BC2-857E-DBBCF4519E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1401</TotalTime>
  <Pages>19</Pages>
  <Words>7729</Words>
  <Characters>44059</Characters>
  <Application>Microsoft Office Word</Application>
  <DocSecurity>0</DocSecurity>
  <Lines>367</Lines>
  <Paragraphs>103</Paragraphs>
  <ScaleCrop>false</ScaleCrop>
  <Company/>
  <LinksUpToDate>false</LinksUpToDate>
  <CharactersWithSpaces>51685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Shayna Merrill</dc:creator>
  <cp:lastModifiedBy>Shayna Merrill</cp:lastModifiedBy>
  <cp:revision>54</cp:revision>
  <cp:lastPrinted>2026-02-05T15:58:00Z</cp:lastPrinted>
  <dcterms:created xsi:type="dcterms:W3CDTF">2026-02-04T17:01:00Z</dcterms:created>
  <dcterms:modified xsi:type="dcterms:W3CDTF">2026-02-05T18:37:00Z</dcterms:modified>
</cp:coreProperties>
</file>