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6C06F9" w:rsidP="006041CF">
      <w:pPr>
        <w:tabs>
          <w:tab w:val="left" w:pos="4500"/>
        </w:tabs>
        <w:spacing w:after="0"/>
        <w:jc w:val="center"/>
        <w:rPr>
          <w:rFonts w:ascii="Comic Sans MS" w:hAnsi="Comic Sans MS"/>
          <w:b/>
        </w:rPr>
      </w:pPr>
      <w:r>
        <w:rPr>
          <w:rFonts w:ascii="Comic Sans MS" w:hAnsi="Comic Sans MS"/>
          <w:b/>
        </w:rPr>
        <w:t>December 10</w:t>
      </w:r>
      <w:r w:rsidR="00812593">
        <w:rPr>
          <w:rFonts w:ascii="Comic Sans MS" w:hAnsi="Comic Sans MS"/>
          <w:b/>
        </w:rPr>
        <w:t>, 2012</w:t>
      </w:r>
      <w:r w:rsidR="00EB1043">
        <w:rPr>
          <w:rFonts w:ascii="Comic Sans MS" w:hAnsi="Comic Sans MS"/>
          <w:b/>
        </w:rPr>
        <w:t xml:space="preserve"> </w:t>
      </w:r>
    </w:p>
    <w:p w:rsidR="003D2F0A" w:rsidRDefault="003D2F0A" w:rsidP="006041CF">
      <w:pPr>
        <w:tabs>
          <w:tab w:val="left" w:pos="4500"/>
        </w:tabs>
        <w:spacing w:after="0"/>
        <w:jc w:val="center"/>
        <w:rPr>
          <w:rFonts w:ascii="Comic Sans MS" w:hAnsi="Comic Sans MS"/>
        </w:rPr>
      </w:pPr>
    </w:p>
    <w:p w:rsidR="00846039" w:rsidRDefault="004F115D" w:rsidP="004F115D">
      <w:pPr>
        <w:jc w:val="right"/>
        <w:rPr>
          <w:rFonts w:ascii="Comic Sans MS" w:hAnsi="Comic Sans MS"/>
          <w:sz w:val="18"/>
          <w:szCs w:val="18"/>
        </w:rPr>
      </w:pPr>
      <w:r w:rsidRPr="004F115D">
        <w:rPr>
          <w:rFonts w:ascii="Comic Sans MS" w:hAnsi="Comic Sans MS"/>
          <w:sz w:val="18"/>
          <w:szCs w:val="18"/>
        </w:rPr>
        <w:t xml:space="preserve">Page 1 of </w:t>
      </w:r>
      <w:r w:rsidR="00F32DAD">
        <w:rPr>
          <w:rFonts w:ascii="Comic Sans MS" w:hAnsi="Comic Sans MS"/>
          <w:sz w:val="18"/>
          <w:szCs w:val="18"/>
        </w:rPr>
        <w:t>3</w:t>
      </w:r>
    </w:p>
    <w:p w:rsidR="003D2F0A" w:rsidRPr="004F115D" w:rsidRDefault="003D2F0A" w:rsidP="004F115D">
      <w:pPr>
        <w:jc w:val="right"/>
        <w:rPr>
          <w:rFonts w:ascii="Comic Sans MS" w:hAnsi="Comic Sans MS"/>
          <w:sz w:val="18"/>
          <w:szCs w:val="18"/>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BD17A8">
        <w:rPr>
          <w:rFonts w:ascii="Comic Sans MS" w:hAnsi="Comic Sans MS"/>
        </w:rPr>
        <w:t>0</w:t>
      </w:r>
      <w:r w:rsidR="008A3180">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 xml:space="preserve">Sue Foote, </w:t>
      </w:r>
      <w:r w:rsidR="006C06F9">
        <w:rPr>
          <w:rFonts w:ascii="Comic Sans MS" w:hAnsi="Comic Sans MS"/>
        </w:rPr>
        <w:t xml:space="preserve">Mike Colin, </w:t>
      </w:r>
      <w:r w:rsidR="00795847">
        <w:rPr>
          <w:rFonts w:ascii="Comic Sans MS" w:hAnsi="Comic Sans MS"/>
        </w:rPr>
        <w:t>Jesse Fowler</w:t>
      </w:r>
      <w:r w:rsidR="00672440">
        <w:rPr>
          <w:rFonts w:ascii="Comic Sans MS" w:hAnsi="Comic Sans MS"/>
        </w:rPr>
        <w:t>, Helen Lalime</w:t>
      </w:r>
      <w:r w:rsidR="00996589">
        <w:rPr>
          <w:rFonts w:ascii="Comic Sans MS" w:hAnsi="Comic Sans MS"/>
        </w:rPr>
        <w:t xml:space="preserve"> and</w:t>
      </w:r>
      <w:r>
        <w:rPr>
          <w:rFonts w:ascii="Comic Sans MS" w:hAnsi="Comic Sans MS"/>
        </w:rPr>
        <w:t xml:space="preserve"> Judie Walker.</w:t>
      </w:r>
    </w:p>
    <w:p w:rsidR="006C06F9" w:rsidRDefault="006C06F9" w:rsidP="00FF0EFD">
      <w:pPr>
        <w:spacing w:after="0"/>
        <w:ind w:left="2160" w:hanging="2160"/>
        <w:rPr>
          <w:rFonts w:ascii="Comic Sans MS" w:hAnsi="Comic Sans MS"/>
          <w:i/>
        </w:rPr>
      </w:pPr>
    </w:p>
    <w:p w:rsidR="006147DD" w:rsidRDefault="006147DD" w:rsidP="00FF0EFD">
      <w:pPr>
        <w:spacing w:after="0"/>
        <w:ind w:left="2160" w:hanging="2160"/>
        <w:rPr>
          <w:rFonts w:ascii="Comic Sans MS" w:hAnsi="Comic Sans MS"/>
          <w:i/>
        </w:rPr>
      </w:pPr>
      <w:r w:rsidRPr="006147DD">
        <w:rPr>
          <w:rFonts w:ascii="Comic Sans MS" w:hAnsi="Comic Sans MS"/>
          <w:i/>
        </w:rPr>
        <w:t>Motion:</w:t>
      </w:r>
      <w:r>
        <w:rPr>
          <w:rFonts w:ascii="Comic Sans MS" w:hAnsi="Comic Sans MS"/>
          <w:i/>
        </w:rPr>
        <w:tab/>
      </w:r>
      <w:r w:rsidR="006C06F9">
        <w:rPr>
          <w:rFonts w:ascii="Comic Sans MS" w:hAnsi="Comic Sans MS"/>
          <w:i/>
        </w:rPr>
        <w:t>Mike Colin</w:t>
      </w:r>
    </w:p>
    <w:p w:rsidR="006147DD" w:rsidRDefault="008A3180" w:rsidP="00FF0EFD">
      <w:pPr>
        <w:spacing w:after="0"/>
        <w:ind w:left="2160" w:hanging="2160"/>
        <w:rPr>
          <w:rFonts w:ascii="Comic Sans MS" w:hAnsi="Comic Sans MS"/>
          <w:i/>
        </w:rPr>
      </w:pPr>
      <w:r>
        <w:rPr>
          <w:rFonts w:ascii="Comic Sans MS" w:hAnsi="Comic Sans MS"/>
          <w:i/>
        </w:rPr>
        <w:tab/>
      </w:r>
      <w:r w:rsidR="006C06F9">
        <w:rPr>
          <w:rFonts w:ascii="Comic Sans MS" w:hAnsi="Comic Sans MS"/>
          <w:i/>
        </w:rPr>
        <w:t>Helen Lalime</w:t>
      </w:r>
      <w:r w:rsidR="00BD15A3">
        <w:rPr>
          <w:rFonts w:ascii="Comic Sans MS" w:hAnsi="Comic Sans MS"/>
          <w:i/>
        </w:rPr>
        <w:t xml:space="preserve"> </w:t>
      </w:r>
      <w:r w:rsidR="006147DD">
        <w:rPr>
          <w:rFonts w:ascii="Comic Sans MS" w:hAnsi="Comic Sans MS"/>
          <w:i/>
        </w:rPr>
        <w:t>seconded</w:t>
      </w:r>
    </w:p>
    <w:p w:rsidR="009D0ED9" w:rsidRDefault="006147DD" w:rsidP="00FF0EFD">
      <w:pPr>
        <w:spacing w:after="0"/>
        <w:ind w:left="2160" w:hanging="2160"/>
        <w:rPr>
          <w:rFonts w:ascii="Comic Sans MS" w:hAnsi="Comic Sans MS"/>
          <w:i/>
        </w:rPr>
      </w:pPr>
      <w:r>
        <w:rPr>
          <w:rFonts w:ascii="Comic Sans MS" w:hAnsi="Comic Sans MS"/>
          <w:i/>
        </w:rPr>
        <w:tab/>
        <w:t>Passed unanimously</w:t>
      </w:r>
    </w:p>
    <w:p w:rsidR="00672440" w:rsidRDefault="00672440" w:rsidP="00FF0EFD">
      <w:pPr>
        <w:spacing w:after="0"/>
        <w:ind w:left="2160" w:hanging="2160"/>
        <w:rPr>
          <w:rFonts w:ascii="Comic Sans MS" w:hAnsi="Comic Sans MS"/>
          <w:i/>
        </w:rPr>
      </w:pPr>
    </w:p>
    <w:p w:rsidR="00795847" w:rsidRDefault="00795847" w:rsidP="00FF0EFD">
      <w:pPr>
        <w:spacing w:after="0"/>
        <w:ind w:left="2160" w:hanging="2160"/>
        <w:rPr>
          <w:rFonts w:ascii="Comic Sans MS" w:hAnsi="Comic Sans MS"/>
          <w:i/>
        </w:rPr>
      </w:pPr>
    </w:p>
    <w:p w:rsidR="006041CF" w:rsidRDefault="006147DD" w:rsidP="006041CF">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0B5E9C" w:rsidRDefault="006C06F9" w:rsidP="00663911">
      <w:pPr>
        <w:pStyle w:val="ListParagraph"/>
        <w:numPr>
          <w:ilvl w:val="0"/>
          <w:numId w:val="34"/>
        </w:numPr>
        <w:rPr>
          <w:rFonts w:ascii="Comic Sans MS" w:hAnsi="Comic Sans MS"/>
        </w:rPr>
      </w:pPr>
      <w:r>
        <w:rPr>
          <w:rFonts w:ascii="Comic Sans MS" w:hAnsi="Comic Sans MS"/>
        </w:rPr>
        <w:t xml:space="preserve">New Hampshire Department of Environmental Services sent </w:t>
      </w:r>
      <w:r w:rsidR="0079762D">
        <w:rPr>
          <w:rFonts w:ascii="Comic Sans MS" w:hAnsi="Comic Sans MS"/>
        </w:rPr>
        <w:t>t</w:t>
      </w:r>
      <w:r>
        <w:rPr>
          <w:rFonts w:ascii="Comic Sans MS" w:hAnsi="Comic Sans MS"/>
        </w:rPr>
        <w:t>he</w:t>
      </w:r>
      <w:r w:rsidR="0079762D">
        <w:rPr>
          <w:rFonts w:ascii="Comic Sans MS" w:hAnsi="Comic Sans MS"/>
        </w:rPr>
        <w:t xml:space="preserve"> Conservation Commission a copy of the application for </w:t>
      </w:r>
      <w:r w:rsidR="003639EE">
        <w:rPr>
          <w:rFonts w:ascii="Comic Sans MS" w:hAnsi="Comic Sans MS"/>
        </w:rPr>
        <w:t xml:space="preserve">an </w:t>
      </w:r>
      <w:r w:rsidR="0079762D">
        <w:rPr>
          <w:rFonts w:ascii="Comic Sans MS" w:hAnsi="Comic Sans MS"/>
        </w:rPr>
        <w:t>air permit that NextEra Energy of Seabrook is submitting.  When DES has completed its review of the application they will publish a public notice of their decision whether to issue, amend or deny the permit.</w:t>
      </w:r>
    </w:p>
    <w:p w:rsidR="00F32DAD" w:rsidRDefault="00F32DAD" w:rsidP="00F32DAD">
      <w:pPr>
        <w:pStyle w:val="ListParagraph"/>
        <w:rPr>
          <w:rFonts w:ascii="Comic Sans MS" w:hAnsi="Comic Sans MS"/>
        </w:rPr>
      </w:pPr>
    </w:p>
    <w:p w:rsidR="00B35AE8" w:rsidRDefault="00B35AE8" w:rsidP="00663911">
      <w:pPr>
        <w:pStyle w:val="ListParagraph"/>
        <w:numPr>
          <w:ilvl w:val="0"/>
          <w:numId w:val="34"/>
        </w:numPr>
        <w:rPr>
          <w:rFonts w:ascii="Comic Sans MS" w:hAnsi="Comic Sans MS"/>
        </w:rPr>
      </w:pPr>
      <w:r>
        <w:rPr>
          <w:rFonts w:ascii="Comic Sans MS" w:hAnsi="Comic Sans MS"/>
        </w:rPr>
        <w:t xml:space="preserve">New Hampshire Department of Environmental Services sent the Conservation Commission a copy of the application of Utility Maintenance Notification.  The local utility </w:t>
      </w:r>
      <w:r w:rsidR="0085610A">
        <w:rPr>
          <w:rFonts w:ascii="Comic Sans MS" w:hAnsi="Comic Sans MS"/>
        </w:rPr>
        <w:t>company is</w:t>
      </w:r>
      <w:r>
        <w:rPr>
          <w:rFonts w:ascii="Comic Sans MS" w:hAnsi="Comic Sans MS"/>
        </w:rPr>
        <w:t xml:space="preserve"> maintaining the safety and reliability of PSNH’s electric transmission system, work includes cyclical brush maintenance of undesirable woody vegetation with track-mounted mowing equipment and/or maintenance tree trimming or removal within or along the utility right-of-way corridor using a rubber tired skidder mounted bucket vehicle.  </w:t>
      </w:r>
    </w:p>
    <w:p w:rsidR="00E51871" w:rsidRDefault="00E51871" w:rsidP="00DC362C">
      <w:pPr>
        <w:pStyle w:val="ListParagraph"/>
        <w:jc w:val="center"/>
        <w:rPr>
          <w:rFonts w:ascii="Comic Sans MS" w:hAnsi="Comic Sans MS"/>
          <w:sz w:val="16"/>
          <w:szCs w:val="16"/>
        </w:rPr>
      </w:pPr>
    </w:p>
    <w:p w:rsidR="00162B6B" w:rsidRDefault="00162B6B" w:rsidP="00CA4FA8">
      <w:pPr>
        <w:tabs>
          <w:tab w:val="left" w:pos="0"/>
          <w:tab w:val="left" w:pos="90"/>
        </w:tabs>
        <w:spacing w:after="120"/>
        <w:rPr>
          <w:rFonts w:ascii="Comic Sans MS" w:hAnsi="Comic Sans MS"/>
          <w:b/>
        </w:rPr>
      </w:pPr>
      <w:r>
        <w:rPr>
          <w:rFonts w:ascii="Comic Sans MS" w:hAnsi="Comic Sans MS"/>
          <w:b/>
        </w:rPr>
        <w:t>Mail:</w:t>
      </w:r>
    </w:p>
    <w:p w:rsidR="00870AE6" w:rsidRDefault="00B35AE8" w:rsidP="003D2F0A">
      <w:pPr>
        <w:pStyle w:val="ListParagraph"/>
        <w:numPr>
          <w:ilvl w:val="0"/>
          <w:numId w:val="33"/>
        </w:numPr>
        <w:tabs>
          <w:tab w:val="left" w:pos="0"/>
          <w:tab w:val="left" w:pos="90"/>
        </w:tabs>
        <w:spacing w:after="120"/>
        <w:rPr>
          <w:rFonts w:ascii="Comic Sans MS" w:hAnsi="Comic Sans MS"/>
        </w:rPr>
      </w:pPr>
      <w:r w:rsidRPr="00870AE6">
        <w:rPr>
          <w:rFonts w:ascii="Comic Sans MS" w:hAnsi="Comic Sans MS"/>
        </w:rPr>
        <w:t>Kelly O’Connor sent a memo out remind</w:t>
      </w:r>
      <w:r w:rsidR="00870AE6" w:rsidRPr="00870AE6">
        <w:rPr>
          <w:rFonts w:ascii="Comic Sans MS" w:hAnsi="Comic Sans MS"/>
        </w:rPr>
        <w:t>ing all</w:t>
      </w:r>
      <w:r w:rsidRPr="00870AE6">
        <w:rPr>
          <w:rFonts w:ascii="Comic Sans MS" w:hAnsi="Comic Sans MS"/>
        </w:rPr>
        <w:t xml:space="preserve"> </w:t>
      </w:r>
      <w:r w:rsidR="00870AE6" w:rsidRPr="00870AE6">
        <w:rPr>
          <w:rFonts w:ascii="Comic Sans MS" w:hAnsi="Comic Sans MS"/>
        </w:rPr>
        <w:t>departments</w:t>
      </w:r>
      <w:r w:rsidRPr="00870AE6">
        <w:rPr>
          <w:rFonts w:ascii="Comic Sans MS" w:hAnsi="Comic Sans MS"/>
        </w:rPr>
        <w:t xml:space="preserve"> that</w:t>
      </w:r>
      <w:r w:rsidR="00870AE6" w:rsidRPr="00870AE6">
        <w:rPr>
          <w:rFonts w:ascii="Comic Sans MS" w:hAnsi="Comic Sans MS"/>
        </w:rPr>
        <w:t xml:space="preserve"> the 2012 Town Report submission is due </w:t>
      </w:r>
      <w:r w:rsidR="00870AE6">
        <w:rPr>
          <w:rFonts w:ascii="Comic Sans MS" w:hAnsi="Comic Sans MS"/>
        </w:rPr>
        <w:t>no later than January 11, 2012.  Sue Foote Chair asked Judie to type up the Town Report for her review.</w:t>
      </w:r>
    </w:p>
    <w:p w:rsidR="0085610A" w:rsidRDefault="0085610A" w:rsidP="0085610A">
      <w:pPr>
        <w:tabs>
          <w:tab w:val="left" w:pos="0"/>
          <w:tab w:val="left" w:pos="90"/>
        </w:tabs>
        <w:spacing w:after="120"/>
        <w:rPr>
          <w:rFonts w:ascii="Comic Sans MS" w:hAnsi="Comic Sans MS"/>
        </w:rPr>
      </w:pPr>
    </w:p>
    <w:p w:rsidR="0085610A" w:rsidRPr="0085610A" w:rsidRDefault="0085610A" w:rsidP="0085610A">
      <w:pPr>
        <w:tabs>
          <w:tab w:val="left" w:pos="0"/>
          <w:tab w:val="left" w:pos="90"/>
        </w:tabs>
        <w:spacing w:after="120"/>
        <w:rPr>
          <w:rFonts w:ascii="Comic Sans MS" w:hAnsi="Comic Sans MS"/>
        </w:rPr>
      </w:pPr>
    </w:p>
    <w:p w:rsidR="0085610A" w:rsidRDefault="0085610A" w:rsidP="0085610A">
      <w:pPr>
        <w:tabs>
          <w:tab w:val="left" w:pos="0"/>
          <w:tab w:val="left" w:pos="90"/>
        </w:tabs>
        <w:spacing w:after="0"/>
        <w:jc w:val="right"/>
        <w:rPr>
          <w:rFonts w:ascii="Comic Sans MS" w:hAnsi="Comic Sans MS"/>
          <w:sz w:val="16"/>
          <w:szCs w:val="16"/>
        </w:rPr>
      </w:pPr>
    </w:p>
    <w:p w:rsidR="0085610A" w:rsidRPr="003D2F0A" w:rsidRDefault="0085610A" w:rsidP="0085610A">
      <w:pPr>
        <w:tabs>
          <w:tab w:val="left" w:pos="0"/>
          <w:tab w:val="left" w:pos="90"/>
        </w:tabs>
        <w:spacing w:after="0"/>
        <w:jc w:val="right"/>
        <w:rPr>
          <w:rFonts w:ascii="Comic Sans MS" w:hAnsi="Comic Sans MS"/>
          <w:sz w:val="16"/>
          <w:szCs w:val="16"/>
        </w:rPr>
      </w:pPr>
      <w:r w:rsidRPr="003D2F0A">
        <w:rPr>
          <w:rFonts w:ascii="Comic Sans MS" w:hAnsi="Comic Sans MS"/>
          <w:sz w:val="16"/>
          <w:szCs w:val="16"/>
        </w:rPr>
        <w:t>Conservation Commission</w:t>
      </w:r>
    </w:p>
    <w:p w:rsidR="0085610A" w:rsidRDefault="0085610A" w:rsidP="0085610A">
      <w:pPr>
        <w:tabs>
          <w:tab w:val="left" w:pos="0"/>
          <w:tab w:val="left" w:pos="90"/>
        </w:tabs>
        <w:spacing w:after="0"/>
        <w:jc w:val="right"/>
        <w:rPr>
          <w:rFonts w:ascii="Comic Sans MS" w:hAnsi="Comic Sans MS"/>
          <w:sz w:val="16"/>
          <w:szCs w:val="16"/>
        </w:rPr>
      </w:pPr>
      <w:r w:rsidRPr="003D2F0A">
        <w:rPr>
          <w:rFonts w:ascii="Comic Sans MS" w:hAnsi="Comic Sans MS"/>
          <w:sz w:val="16"/>
          <w:szCs w:val="16"/>
        </w:rPr>
        <w:t>Page 2 of</w:t>
      </w:r>
      <w:r w:rsidR="00F32DAD">
        <w:rPr>
          <w:rFonts w:ascii="Comic Sans MS" w:hAnsi="Comic Sans MS"/>
          <w:sz w:val="16"/>
          <w:szCs w:val="16"/>
        </w:rPr>
        <w:t xml:space="preserve"> 3</w:t>
      </w:r>
    </w:p>
    <w:p w:rsidR="0085610A" w:rsidRDefault="0085610A" w:rsidP="0085610A">
      <w:pPr>
        <w:pStyle w:val="ListParagraph"/>
        <w:tabs>
          <w:tab w:val="left" w:pos="0"/>
          <w:tab w:val="left" w:pos="90"/>
        </w:tabs>
        <w:spacing w:after="120"/>
        <w:ind w:left="630"/>
        <w:jc w:val="right"/>
        <w:rPr>
          <w:rFonts w:ascii="Comic Sans MS" w:hAnsi="Comic Sans MS"/>
        </w:rPr>
      </w:pPr>
    </w:p>
    <w:p w:rsidR="0085610A" w:rsidRDefault="0085610A" w:rsidP="0085610A">
      <w:pPr>
        <w:pStyle w:val="ListParagraph"/>
        <w:tabs>
          <w:tab w:val="left" w:pos="0"/>
          <w:tab w:val="left" w:pos="90"/>
        </w:tabs>
        <w:spacing w:after="120"/>
        <w:ind w:left="630"/>
        <w:rPr>
          <w:rFonts w:ascii="Comic Sans MS" w:hAnsi="Comic Sans MS"/>
        </w:rPr>
      </w:pPr>
    </w:p>
    <w:p w:rsidR="00870AE6" w:rsidRDefault="00870AE6" w:rsidP="003D2F0A">
      <w:pPr>
        <w:pStyle w:val="ListParagraph"/>
        <w:numPr>
          <w:ilvl w:val="0"/>
          <w:numId w:val="33"/>
        </w:numPr>
        <w:tabs>
          <w:tab w:val="left" w:pos="0"/>
          <w:tab w:val="left" w:pos="90"/>
        </w:tabs>
        <w:spacing w:after="120"/>
        <w:rPr>
          <w:rFonts w:ascii="Comic Sans MS" w:hAnsi="Comic Sans MS"/>
        </w:rPr>
      </w:pPr>
      <w:r>
        <w:rPr>
          <w:rFonts w:ascii="Comic Sans MS" w:hAnsi="Comic Sans MS"/>
        </w:rPr>
        <w:t xml:space="preserve">Evie from the Water Department forward the Conservation </w:t>
      </w:r>
      <w:r w:rsidR="0085610A">
        <w:rPr>
          <w:rFonts w:ascii="Comic Sans MS" w:hAnsi="Comic Sans MS"/>
        </w:rPr>
        <w:t>Commission invoices</w:t>
      </w:r>
      <w:r>
        <w:rPr>
          <w:rFonts w:ascii="Comic Sans MS" w:hAnsi="Comic Sans MS"/>
        </w:rPr>
        <w:t xml:space="preserve"> from the New Hampshire Public Health Laboratories for testing the water at the Seabrook Harbor for Enterococci, CTS, </w:t>
      </w:r>
      <w:r w:rsidR="0085610A">
        <w:rPr>
          <w:rFonts w:ascii="Comic Sans MS" w:hAnsi="Comic Sans MS"/>
        </w:rPr>
        <w:t>and Aqueous</w:t>
      </w:r>
      <w:r>
        <w:rPr>
          <w:rFonts w:ascii="Comic Sans MS" w:hAnsi="Comic Sans MS"/>
        </w:rPr>
        <w:t xml:space="preserve"> on August 1, 2012 and August 16, 2012.  This invoice is not for Conservation; Judie will research this and forward the invoice to the appropriate department.</w:t>
      </w:r>
    </w:p>
    <w:p w:rsidR="00F32DAD" w:rsidRDefault="00F32DAD" w:rsidP="00F32DAD">
      <w:pPr>
        <w:pStyle w:val="ListParagraph"/>
        <w:tabs>
          <w:tab w:val="left" w:pos="0"/>
          <w:tab w:val="left" w:pos="90"/>
        </w:tabs>
        <w:spacing w:after="120"/>
        <w:ind w:left="630"/>
        <w:rPr>
          <w:rFonts w:ascii="Comic Sans MS" w:hAnsi="Comic Sans MS"/>
        </w:rPr>
      </w:pPr>
    </w:p>
    <w:p w:rsidR="0085610A" w:rsidRDefault="0085610A" w:rsidP="003D2F0A">
      <w:pPr>
        <w:pStyle w:val="ListParagraph"/>
        <w:numPr>
          <w:ilvl w:val="0"/>
          <w:numId w:val="33"/>
        </w:numPr>
        <w:tabs>
          <w:tab w:val="left" w:pos="0"/>
          <w:tab w:val="left" w:pos="90"/>
        </w:tabs>
        <w:spacing w:after="120"/>
        <w:rPr>
          <w:rFonts w:ascii="Comic Sans MS" w:hAnsi="Comic Sans MS"/>
        </w:rPr>
      </w:pPr>
      <w:r>
        <w:rPr>
          <w:rFonts w:ascii="Comic Sans MS" w:hAnsi="Comic Sans MS"/>
        </w:rPr>
        <w:t xml:space="preserve">The Zoning Board of </w:t>
      </w:r>
      <w:r w:rsidR="003639EE">
        <w:rPr>
          <w:rFonts w:ascii="Comic Sans MS" w:hAnsi="Comic Sans MS"/>
        </w:rPr>
        <w:t>Adjustment</w:t>
      </w:r>
      <w:r>
        <w:rPr>
          <w:rFonts w:ascii="Comic Sans MS" w:hAnsi="Comic Sans MS"/>
        </w:rPr>
        <w:t xml:space="preserve"> sent the Conservation Commission the agenda for their meeting on November 28, 2012.  </w:t>
      </w:r>
    </w:p>
    <w:p w:rsidR="0085610A" w:rsidRDefault="0085610A" w:rsidP="0085610A">
      <w:pPr>
        <w:pStyle w:val="ListParagraph"/>
        <w:numPr>
          <w:ilvl w:val="1"/>
          <w:numId w:val="33"/>
        </w:numPr>
        <w:tabs>
          <w:tab w:val="left" w:pos="0"/>
          <w:tab w:val="left" w:pos="90"/>
        </w:tabs>
        <w:spacing w:after="120"/>
        <w:rPr>
          <w:rFonts w:ascii="Comic Sans MS" w:hAnsi="Comic Sans MS"/>
        </w:rPr>
      </w:pPr>
      <w:r w:rsidRPr="0085610A">
        <w:rPr>
          <w:rFonts w:ascii="Comic Sans MS" w:hAnsi="Comic Sans MS"/>
          <w:u w:val="single"/>
        </w:rPr>
        <w:t>Old Business</w:t>
      </w:r>
      <w:r>
        <w:rPr>
          <w:rFonts w:ascii="Comic Sans MS" w:hAnsi="Comic Sans MS"/>
        </w:rPr>
        <w:t xml:space="preserve">:  </w:t>
      </w:r>
      <w:r w:rsidR="00F32DAD">
        <w:rPr>
          <w:rFonts w:ascii="Comic Sans MS" w:hAnsi="Comic Sans MS"/>
        </w:rPr>
        <w:t xml:space="preserve">Case #2012-11 </w:t>
      </w:r>
      <w:r>
        <w:rPr>
          <w:rFonts w:ascii="Comic Sans MS" w:hAnsi="Comic Sans MS"/>
        </w:rPr>
        <w:t xml:space="preserve">Wal-Mart Estate Business Trust for a variance to section 7 to permit a structure with no side setbacks where 15 feet is required and to permit less than the minimum percentage of open spaces of 14% where 25% is required in Zone 2.  </w:t>
      </w:r>
    </w:p>
    <w:p w:rsidR="0085610A" w:rsidRDefault="0085610A" w:rsidP="0085610A">
      <w:pPr>
        <w:pStyle w:val="ListParagraph"/>
        <w:numPr>
          <w:ilvl w:val="1"/>
          <w:numId w:val="33"/>
        </w:numPr>
        <w:tabs>
          <w:tab w:val="left" w:pos="0"/>
          <w:tab w:val="left" w:pos="90"/>
        </w:tabs>
        <w:spacing w:after="120"/>
        <w:rPr>
          <w:rFonts w:ascii="Comic Sans MS" w:hAnsi="Comic Sans MS"/>
        </w:rPr>
      </w:pPr>
      <w:r>
        <w:rPr>
          <w:rFonts w:ascii="Comic Sans MS" w:hAnsi="Comic Sans MS"/>
          <w:u w:val="single"/>
        </w:rPr>
        <w:t>New Business</w:t>
      </w:r>
      <w:r>
        <w:rPr>
          <w:rFonts w:ascii="Comic Sans MS" w:hAnsi="Comic Sans MS"/>
        </w:rPr>
        <w:t xml:space="preserve">:  </w:t>
      </w:r>
      <w:r w:rsidR="00F32DAD">
        <w:rPr>
          <w:rFonts w:ascii="Comic Sans MS" w:hAnsi="Comic Sans MS"/>
        </w:rPr>
        <w:t xml:space="preserve">Case 2012-12 </w:t>
      </w:r>
      <w:r>
        <w:rPr>
          <w:rFonts w:ascii="Comic Sans MS" w:hAnsi="Comic Sans MS"/>
        </w:rPr>
        <w:t>Stargazer R.E. Development, LLC Paul Lepere, Manager of 27 Irene’s Way</w:t>
      </w:r>
      <w:r w:rsidR="00CB391C">
        <w:rPr>
          <w:rFonts w:ascii="Comic Sans MS" w:hAnsi="Comic Sans MS"/>
        </w:rPr>
        <w:t>, for</w:t>
      </w:r>
      <w:r>
        <w:rPr>
          <w:rFonts w:ascii="Comic Sans MS" w:hAnsi="Comic Sans MS"/>
        </w:rPr>
        <w:t xml:space="preserve"> variance to Section 14, Subsection 14.400 for waiver from 25 feet to 10 feet as approved in 2003.</w:t>
      </w:r>
    </w:p>
    <w:p w:rsidR="0085610A" w:rsidRDefault="0085610A" w:rsidP="0085610A">
      <w:pPr>
        <w:pStyle w:val="ListParagraph"/>
        <w:tabs>
          <w:tab w:val="left" w:pos="0"/>
          <w:tab w:val="left" w:pos="90"/>
        </w:tabs>
        <w:spacing w:after="120"/>
        <w:ind w:left="630"/>
        <w:rPr>
          <w:rFonts w:ascii="Comic Sans MS" w:hAnsi="Comic Sans MS"/>
        </w:rPr>
      </w:pPr>
    </w:p>
    <w:p w:rsidR="00F32DAD" w:rsidRDefault="0085610A" w:rsidP="0085610A">
      <w:pPr>
        <w:pStyle w:val="ListParagraph"/>
        <w:numPr>
          <w:ilvl w:val="0"/>
          <w:numId w:val="33"/>
        </w:numPr>
        <w:tabs>
          <w:tab w:val="left" w:pos="0"/>
          <w:tab w:val="left" w:pos="90"/>
        </w:tabs>
        <w:spacing w:after="120"/>
        <w:rPr>
          <w:rFonts w:ascii="Comic Sans MS" w:hAnsi="Comic Sans MS"/>
        </w:rPr>
      </w:pPr>
      <w:r>
        <w:rPr>
          <w:rFonts w:ascii="Comic Sans MS" w:hAnsi="Comic Sans MS"/>
        </w:rPr>
        <w:t xml:space="preserve">The Zoning Board of </w:t>
      </w:r>
      <w:r w:rsidR="003639EE">
        <w:rPr>
          <w:rFonts w:ascii="Comic Sans MS" w:hAnsi="Comic Sans MS"/>
        </w:rPr>
        <w:t>Adjustment</w:t>
      </w:r>
      <w:r>
        <w:rPr>
          <w:rFonts w:ascii="Comic Sans MS" w:hAnsi="Comic Sans MS"/>
        </w:rPr>
        <w:t xml:space="preserve"> sent Conservation Commission the </w:t>
      </w:r>
      <w:r w:rsidR="00F32DAD">
        <w:rPr>
          <w:rFonts w:ascii="Comic Sans MS" w:hAnsi="Comic Sans MS"/>
        </w:rPr>
        <w:t>minutes</w:t>
      </w:r>
      <w:r>
        <w:rPr>
          <w:rFonts w:ascii="Comic Sans MS" w:hAnsi="Comic Sans MS"/>
        </w:rPr>
        <w:t xml:space="preserve"> fr</w:t>
      </w:r>
      <w:r w:rsidR="00F32DAD">
        <w:rPr>
          <w:rFonts w:ascii="Comic Sans MS" w:hAnsi="Comic Sans MS"/>
        </w:rPr>
        <w:t>om</w:t>
      </w:r>
      <w:r>
        <w:rPr>
          <w:rFonts w:ascii="Comic Sans MS" w:hAnsi="Comic Sans MS"/>
        </w:rPr>
        <w:t xml:space="preserve"> their m</w:t>
      </w:r>
      <w:r w:rsidR="00F32DAD">
        <w:rPr>
          <w:rFonts w:ascii="Comic Sans MS" w:hAnsi="Comic Sans MS"/>
        </w:rPr>
        <w:t xml:space="preserve">eeting of </w:t>
      </w:r>
      <w:r>
        <w:rPr>
          <w:rFonts w:ascii="Comic Sans MS" w:hAnsi="Comic Sans MS"/>
        </w:rPr>
        <w:t>November 28, 2012 meeting.</w:t>
      </w:r>
      <w:r w:rsidR="00F32DAD">
        <w:rPr>
          <w:rFonts w:ascii="Comic Sans MS" w:hAnsi="Comic Sans MS"/>
        </w:rPr>
        <w:t xml:space="preserve">  </w:t>
      </w:r>
    </w:p>
    <w:p w:rsidR="0085610A" w:rsidRDefault="00F32DAD" w:rsidP="00F32DAD">
      <w:pPr>
        <w:pStyle w:val="ListParagraph"/>
        <w:numPr>
          <w:ilvl w:val="1"/>
          <w:numId w:val="33"/>
        </w:numPr>
        <w:tabs>
          <w:tab w:val="left" w:pos="0"/>
          <w:tab w:val="left" w:pos="90"/>
        </w:tabs>
        <w:spacing w:after="120"/>
        <w:rPr>
          <w:rFonts w:ascii="Comic Sans MS" w:hAnsi="Comic Sans MS"/>
        </w:rPr>
      </w:pPr>
      <w:r>
        <w:rPr>
          <w:rFonts w:ascii="Comic Sans MS" w:hAnsi="Comic Sans MS"/>
        </w:rPr>
        <w:t>Case #2012-12</w:t>
      </w:r>
      <w:r w:rsidR="0085610A">
        <w:rPr>
          <w:rFonts w:ascii="Comic Sans MS" w:hAnsi="Comic Sans MS"/>
        </w:rPr>
        <w:t xml:space="preserve"> </w:t>
      </w:r>
      <w:r>
        <w:rPr>
          <w:rFonts w:ascii="Comic Sans MS" w:hAnsi="Comic Sans MS"/>
        </w:rPr>
        <w:t xml:space="preserve">Paul Lepere of 27 Irene’s way was continued until January 23, 2013.  </w:t>
      </w:r>
    </w:p>
    <w:p w:rsidR="00F32DAD" w:rsidRDefault="00F32DAD" w:rsidP="00F32DAD">
      <w:pPr>
        <w:pStyle w:val="ListParagraph"/>
        <w:numPr>
          <w:ilvl w:val="1"/>
          <w:numId w:val="33"/>
        </w:numPr>
        <w:tabs>
          <w:tab w:val="left" w:pos="0"/>
          <w:tab w:val="left" w:pos="90"/>
        </w:tabs>
        <w:spacing w:after="120"/>
        <w:rPr>
          <w:rFonts w:ascii="Comic Sans MS" w:hAnsi="Comic Sans MS"/>
        </w:rPr>
      </w:pPr>
      <w:r>
        <w:rPr>
          <w:rFonts w:ascii="Comic Sans MS" w:hAnsi="Comic Sans MS"/>
        </w:rPr>
        <w:t>Case #2012-11 Wal-Mart</w:t>
      </w:r>
      <w:r w:rsidRPr="00F32DAD">
        <w:rPr>
          <w:rFonts w:ascii="Comic Sans MS" w:hAnsi="Comic Sans MS"/>
        </w:rPr>
        <w:t xml:space="preserve"> </w:t>
      </w:r>
      <w:r>
        <w:rPr>
          <w:rFonts w:ascii="Comic Sans MS" w:hAnsi="Comic Sans MS"/>
        </w:rPr>
        <w:t>requested variance to section 7 to permit a structure with no side setbacks where 15 feet is required and to permit less than the minimum percentage of open spaces of 14% where 25% is required in Zone 2.   Roy Tilsley, Jr had submitted a letter to the Zoning Board requesting to be withdrawing their application.</w:t>
      </w:r>
    </w:p>
    <w:p w:rsidR="00F32DAD" w:rsidRDefault="00F32DAD" w:rsidP="00F32DAD">
      <w:pPr>
        <w:pStyle w:val="ListParagraph"/>
        <w:tabs>
          <w:tab w:val="left" w:pos="0"/>
          <w:tab w:val="left" w:pos="90"/>
        </w:tabs>
        <w:spacing w:after="120"/>
        <w:ind w:left="1440"/>
        <w:rPr>
          <w:rFonts w:ascii="Comic Sans MS" w:hAnsi="Comic Sans MS"/>
        </w:rPr>
      </w:pPr>
    </w:p>
    <w:p w:rsidR="0085610A" w:rsidRDefault="00F32DAD" w:rsidP="003D2F0A">
      <w:pPr>
        <w:pStyle w:val="ListParagraph"/>
        <w:numPr>
          <w:ilvl w:val="0"/>
          <w:numId w:val="33"/>
        </w:numPr>
        <w:tabs>
          <w:tab w:val="left" w:pos="0"/>
          <w:tab w:val="left" w:pos="90"/>
        </w:tabs>
        <w:spacing w:after="120"/>
        <w:rPr>
          <w:rFonts w:ascii="Comic Sans MS" w:hAnsi="Comic Sans MS"/>
        </w:rPr>
      </w:pPr>
      <w:r>
        <w:rPr>
          <w:rFonts w:ascii="Comic Sans MS" w:hAnsi="Comic Sans MS"/>
        </w:rPr>
        <w:t xml:space="preserve">Almetek sent the Conservation Commission a postcard with their product line.  </w:t>
      </w:r>
    </w:p>
    <w:p w:rsidR="00781816" w:rsidRDefault="0085610A" w:rsidP="00781816">
      <w:pPr>
        <w:tabs>
          <w:tab w:val="left" w:pos="0"/>
          <w:tab w:val="left" w:pos="90"/>
        </w:tabs>
        <w:spacing w:after="120"/>
        <w:rPr>
          <w:rFonts w:ascii="Comic Sans MS" w:hAnsi="Comic Sans MS"/>
          <w:b/>
        </w:rPr>
      </w:pPr>
      <w:r>
        <w:rPr>
          <w:rFonts w:ascii="Comic Sans MS" w:hAnsi="Comic Sans MS"/>
          <w:b/>
        </w:rPr>
        <w:t>O</w:t>
      </w:r>
      <w:r w:rsidR="00781816" w:rsidRPr="00781816">
        <w:rPr>
          <w:rFonts w:ascii="Comic Sans MS" w:hAnsi="Comic Sans MS"/>
          <w:b/>
        </w:rPr>
        <w:t>ther:</w:t>
      </w:r>
      <w:r w:rsidR="00781816">
        <w:rPr>
          <w:rFonts w:ascii="Comic Sans MS" w:hAnsi="Comic Sans MS"/>
          <w:b/>
        </w:rPr>
        <w:tab/>
      </w:r>
    </w:p>
    <w:p w:rsidR="00F32DAD" w:rsidRDefault="00F32DAD" w:rsidP="00F32DAD">
      <w:pPr>
        <w:pStyle w:val="ListParagraph"/>
        <w:numPr>
          <w:ilvl w:val="0"/>
          <w:numId w:val="37"/>
        </w:numPr>
        <w:tabs>
          <w:tab w:val="left" w:pos="0"/>
          <w:tab w:val="left" w:pos="90"/>
        </w:tabs>
        <w:spacing w:after="120"/>
        <w:rPr>
          <w:rFonts w:ascii="Comic Sans MS" w:hAnsi="Comic Sans MS"/>
        </w:rPr>
      </w:pPr>
      <w:r w:rsidRPr="00F32DAD">
        <w:rPr>
          <w:rFonts w:ascii="Comic Sans MS" w:hAnsi="Comic Sans MS"/>
        </w:rPr>
        <w:t>Sue Foote</w:t>
      </w:r>
      <w:r>
        <w:rPr>
          <w:rFonts w:ascii="Comic Sans MS" w:hAnsi="Comic Sans MS"/>
        </w:rPr>
        <w:t xml:space="preserve"> handed out the gift certificates for the annual night out for the Conservation Commission Members.</w:t>
      </w:r>
    </w:p>
    <w:p w:rsidR="00F32DAD" w:rsidRDefault="00F32DAD" w:rsidP="00F32DAD">
      <w:pPr>
        <w:tabs>
          <w:tab w:val="left" w:pos="0"/>
          <w:tab w:val="left" w:pos="90"/>
        </w:tabs>
        <w:spacing w:after="120"/>
        <w:rPr>
          <w:rFonts w:ascii="Comic Sans MS" w:hAnsi="Comic Sans MS"/>
        </w:rPr>
      </w:pPr>
    </w:p>
    <w:p w:rsidR="00F32DAD" w:rsidRDefault="00F32DAD" w:rsidP="00F32DAD">
      <w:pPr>
        <w:tabs>
          <w:tab w:val="left" w:pos="0"/>
          <w:tab w:val="left" w:pos="90"/>
        </w:tabs>
        <w:spacing w:after="120"/>
        <w:rPr>
          <w:rFonts w:ascii="Comic Sans MS" w:hAnsi="Comic Sans MS"/>
        </w:rPr>
      </w:pPr>
    </w:p>
    <w:p w:rsidR="00F32DAD" w:rsidRDefault="00F32DAD" w:rsidP="00F32DAD">
      <w:pPr>
        <w:tabs>
          <w:tab w:val="left" w:pos="0"/>
          <w:tab w:val="left" w:pos="90"/>
        </w:tabs>
        <w:spacing w:after="120"/>
        <w:rPr>
          <w:rFonts w:ascii="Comic Sans MS" w:hAnsi="Comic Sans MS"/>
        </w:rPr>
      </w:pPr>
    </w:p>
    <w:p w:rsidR="00F32DAD" w:rsidRPr="003D2F0A" w:rsidRDefault="00F32DAD" w:rsidP="00F32DAD">
      <w:pPr>
        <w:tabs>
          <w:tab w:val="left" w:pos="0"/>
          <w:tab w:val="left" w:pos="90"/>
        </w:tabs>
        <w:spacing w:after="0"/>
        <w:jc w:val="right"/>
        <w:rPr>
          <w:rFonts w:ascii="Comic Sans MS" w:hAnsi="Comic Sans MS"/>
          <w:sz w:val="16"/>
          <w:szCs w:val="16"/>
        </w:rPr>
      </w:pPr>
      <w:r w:rsidRPr="003D2F0A">
        <w:rPr>
          <w:rFonts w:ascii="Comic Sans MS" w:hAnsi="Comic Sans MS"/>
          <w:sz w:val="16"/>
          <w:szCs w:val="16"/>
        </w:rPr>
        <w:t>Conservation Commission</w:t>
      </w:r>
    </w:p>
    <w:p w:rsidR="00F32DAD" w:rsidRDefault="00F32DAD" w:rsidP="00F32DAD">
      <w:pPr>
        <w:tabs>
          <w:tab w:val="left" w:pos="0"/>
          <w:tab w:val="left" w:pos="90"/>
        </w:tabs>
        <w:spacing w:after="0"/>
        <w:jc w:val="right"/>
        <w:rPr>
          <w:rFonts w:ascii="Comic Sans MS" w:hAnsi="Comic Sans MS"/>
          <w:sz w:val="16"/>
          <w:szCs w:val="16"/>
        </w:rPr>
      </w:pPr>
      <w:r w:rsidRPr="003D2F0A">
        <w:rPr>
          <w:rFonts w:ascii="Comic Sans MS" w:hAnsi="Comic Sans MS"/>
          <w:sz w:val="16"/>
          <w:szCs w:val="16"/>
        </w:rPr>
        <w:t>Page 2 of</w:t>
      </w:r>
      <w:r>
        <w:rPr>
          <w:rFonts w:ascii="Comic Sans MS" w:hAnsi="Comic Sans MS"/>
          <w:sz w:val="16"/>
          <w:szCs w:val="16"/>
        </w:rPr>
        <w:t xml:space="preserve"> 3</w:t>
      </w:r>
    </w:p>
    <w:p w:rsidR="00F32DAD" w:rsidRPr="00F32DAD" w:rsidRDefault="00F32DAD" w:rsidP="00F32DAD">
      <w:pPr>
        <w:tabs>
          <w:tab w:val="left" w:pos="0"/>
          <w:tab w:val="left" w:pos="90"/>
        </w:tabs>
        <w:spacing w:after="120"/>
        <w:rPr>
          <w:rFonts w:ascii="Comic Sans MS" w:hAnsi="Comic Sans MS"/>
        </w:rPr>
      </w:pPr>
      <w:r w:rsidRPr="00F32DAD">
        <w:rPr>
          <w:rFonts w:ascii="Comic Sans MS" w:hAnsi="Comic Sans MS"/>
          <w:b/>
        </w:rPr>
        <w:t>Other cont</w:t>
      </w:r>
      <w:r>
        <w:rPr>
          <w:rFonts w:ascii="Comic Sans MS" w:hAnsi="Comic Sans MS"/>
        </w:rPr>
        <w:t>.</w:t>
      </w:r>
    </w:p>
    <w:p w:rsidR="006C06F9" w:rsidRDefault="00F32DAD" w:rsidP="00F32DAD">
      <w:pPr>
        <w:pStyle w:val="ListParagraph"/>
        <w:numPr>
          <w:ilvl w:val="0"/>
          <w:numId w:val="37"/>
        </w:numPr>
        <w:tabs>
          <w:tab w:val="left" w:pos="0"/>
          <w:tab w:val="left" w:pos="90"/>
        </w:tabs>
        <w:spacing w:after="120"/>
        <w:rPr>
          <w:rFonts w:ascii="Comic Sans MS" w:hAnsi="Comic Sans MS"/>
        </w:rPr>
      </w:pPr>
      <w:r w:rsidRPr="00F32DAD">
        <w:rPr>
          <w:rFonts w:ascii="Comic Sans MS" w:hAnsi="Comic Sans MS"/>
        </w:rPr>
        <w:t>Sue Foote</w:t>
      </w:r>
      <w:r>
        <w:rPr>
          <w:rFonts w:ascii="Comic Sans MS" w:hAnsi="Comic Sans MS"/>
        </w:rPr>
        <w:t xml:space="preserve"> gave the members of the Conservation Commission a copy of </w:t>
      </w:r>
      <w:r w:rsidR="00CB391C">
        <w:rPr>
          <w:rFonts w:ascii="Comic Sans MS" w:hAnsi="Comic Sans MS"/>
        </w:rPr>
        <w:t>an</w:t>
      </w:r>
      <w:r>
        <w:rPr>
          <w:rFonts w:ascii="Comic Sans MS" w:hAnsi="Comic Sans MS"/>
        </w:rPr>
        <w:t xml:space="preserve"> email that was sent to Paul Garand, Judie Walker, the selectmen, Kelly O’Connor, Eben Lewis, and Frank Richardson regarding a potential loss of another small pond in south Seabrook.  No one is pulling permits and going through the right channels to fill in the ponds.  They are just doing it themselves mostly on weekends.  The Conservation Commission is extremely discouraged that nothing has been resolved.  There is no-one enforcing the rules.</w:t>
      </w:r>
    </w:p>
    <w:p w:rsidR="00F32DAD" w:rsidRDefault="00F32DAD" w:rsidP="00F32DAD">
      <w:pPr>
        <w:pStyle w:val="ListParagraph"/>
        <w:tabs>
          <w:tab w:val="left" w:pos="0"/>
          <w:tab w:val="left" w:pos="90"/>
        </w:tabs>
        <w:spacing w:after="120"/>
        <w:rPr>
          <w:rFonts w:ascii="Comic Sans MS" w:hAnsi="Comic Sans MS"/>
        </w:rPr>
      </w:pPr>
    </w:p>
    <w:p w:rsidR="00F32DAD" w:rsidRPr="00F32DAD" w:rsidRDefault="00F32DAD" w:rsidP="00F32DAD">
      <w:pPr>
        <w:pStyle w:val="ListParagraph"/>
        <w:numPr>
          <w:ilvl w:val="0"/>
          <w:numId w:val="37"/>
        </w:numPr>
        <w:tabs>
          <w:tab w:val="left" w:pos="0"/>
          <w:tab w:val="left" w:pos="90"/>
        </w:tabs>
        <w:spacing w:after="120"/>
        <w:rPr>
          <w:rFonts w:ascii="Comic Sans MS" w:hAnsi="Comic Sans MS"/>
        </w:rPr>
      </w:pPr>
      <w:r>
        <w:rPr>
          <w:rFonts w:ascii="Comic Sans MS" w:hAnsi="Comic Sans MS"/>
        </w:rPr>
        <w:t>Sue Foote, Chair submitted to the members the meeting dates for 2013.  Judie put the meeting dates on Amy Davis desk so she may put them on the website.</w:t>
      </w:r>
    </w:p>
    <w:p w:rsidR="00781816" w:rsidRPr="00663911" w:rsidRDefault="00781816" w:rsidP="00781816">
      <w:pPr>
        <w:pStyle w:val="ListParagraph"/>
        <w:tabs>
          <w:tab w:val="left" w:pos="0"/>
          <w:tab w:val="left" w:pos="90"/>
        </w:tabs>
        <w:spacing w:after="120"/>
        <w:ind w:left="1080"/>
        <w:rPr>
          <w:rFonts w:ascii="Comic Sans MS" w:hAnsi="Comic Sans MS"/>
        </w:rPr>
      </w:pPr>
    </w:p>
    <w:p w:rsidR="00F32823" w:rsidRPr="00772FC5" w:rsidRDefault="00F32823" w:rsidP="005C2A55">
      <w:pPr>
        <w:spacing w:after="120"/>
        <w:rPr>
          <w:rFonts w:ascii="Comic Sans MS" w:hAnsi="Comic Sans MS"/>
        </w:rPr>
      </w:pPr>
      <w:r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F32DAD">
        <w:rPr>
          <w:rFonts w:ascii="Comic Sans MS" w:hAnsi="Comic Sans MS"/>
        </w:rPr>
        <w:t>7</w:t>
      </w:r>
      <w:r w:rsidR="00CF1D20" w:rsidRPr="00772FC5">
        <w:rPr>
          <w:rFonts w:ascii="Comic Sans MS" w:hAnsi="Comic Sans MS"/>
        </w:rPr>
        <w:t>:</w:t>
      </w:r>
      <w:r w:rsidR="00781816">
        <w:rPr>
          <w:rFonts w:ascii="Comic Sans MS" w:hAnsi="Comic Sans MS"/>
        </w:rPr>
        <w:t>4</w:t>
      </w:r>
      <w:r w:rsidR="00F32DAD">
        <w:rPr>
          <w:rFonts w:ascii="Comic Sans MS" w:hAnsi="Comic Sans MS"/>
        </w:rPr>
        <w:t>5</w:t>
      </w:r>
      <w:r w:rsidRPr="00772FC5">
        <w:rPr>
          <w:rFonts w:ascii="Comic Sans MS" w:hAnsi="Comic Sans MS"/>
        </w:rPr>
        <w:t xml:space="preserve"> pm</w:t>
      </w:r>
    </w:p>
    <w:p w:rsidR="009B346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F32DAD">
        <w:rPr>
          <w:rFonts w:ascii="Comic Sans MS" w:hAnsi="Comic Sans MS"/>
        </w:rPr>
        <w:t>January 14</w:t>
      </w:r>
      <w:r w:rsidR="00781816">
        <w:rPr>
          <w:rFonts w:ascii="Comic Sans MS" w:hAnsi="Comic Sans MS"/>
        </w:rPr>
        <w:t>,</w:t>
      </w:r>
      <w:r w:rsidR="009B3465">
        <w:rPr>
          <w:rFonts w:ascii="Comic Sans MS" w:hAnsi="Comic Sans MS"/>
        </w:rPr>
        <w:t xml:space="preserve"> 2012</w:t>
      </w:r>
      <w:r w:rsidR="00AE0AE8">
        <w:rPr>
          <w:rFonts w:ascii="Comic Sans MS" w:hAnsi="Comic Sans MS"/>
        </w:rPr>
        <w:t xml:space="preserve"> </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Judie Walker, Clerk</w:t>
      </w:r>
    </w:p>
    <w:sectPr w:rsidR="006147DD" w:rsidRPr="006147DD" w:rsidSect="0046107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0C0"/>
    <w:multiLevelType w:val="hybridMultilevel"/>
    <w:tmpl w:val="CBF281F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8002436"/>
    <w:multiLevelType w:val="hybridMultilevel"/>
    <w:tmpl w:val="6FD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10EB4"/>
    <w:multiLevelType w:val="hybridMultilevel"/>
    <w:tmpl w:val="80C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61556"/>
    <w:multiLevelType w:val="hybridMultilevel"/>
    <w:tmpl w:val="769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D7CB7"/>
    <w:multiLevelType w:val="hybridMultilevel"/>
    <w:tmpl w:val="B82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067FB4"/>
    <w:multiLevelType w:val="hybridMultilevel"/>
    <w:tmpl w:val="C0E4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41A0C"/>
    <w:multiLevelType w:val="hybridMultilevel"/>
    <w:tmpl w:val="FB5E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387A63"/>
    <w:multiLevelType w:val="hybridMultilevel"/>
    <w:tmpl w:val="086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F776C"/>
    <w:multiLevelType w:val="hybridMultilevel"/>
    <w:tmpl w:val="EAF459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3">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4C17D3"/>
    <w:multiLevelType w:val="hybridMultilevel"/>
    <w:tmpl w:val="4FDE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16731"/>
    <w:multiLevelType w:val="hybridMultilevel"/>
    <w:tmpl w:val="E3E0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553C5C"/>
    <w:multiLevelType w:val="hybridMultilevel"/>
    <w:tmpl w:val="CA3CD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6C2352B3"/>
    <w:multiLevelType w:val="hybridMultilevel"/>
    <w:tmpl w:val="B4A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E274FA"/>
    <w:multiLevelType w:val="hybridMultilevel"/>
    <w:tmpl w:val="371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F75AD"/>
    <w:multiLevelType w:val="hybridMultilevel"/>
    <w:tmpl w:val="3CB2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3"/>
  </w:num>
  <w:num w:numId="4">
    <w:abstractNumId w:val="0"/>
  </w:num>
  <w:num w:numId="5">
    <w:abstractNumId w:val="7"/>
  </w:num>
  <w:num w:numId="6">
    <w:abstractNumId w:val="1"/>
  </w:num>
  <w:num w:numId="7">
    <w:abstractNumId w:val="9"/>
  </w:num>
  <w:num w:numId="8">
    <w:abstractNumId w:val="11"/>
  </w:num>
  <w:num w:numId="9">
    <w:abstractNumId w:val="6"/>
  </w:num>
  <w:num w:numId="10">
    <w:abstractNumId w:val="17"/>
  </w:num>
  <w:num w:numId="11">
    <w:abstractNumId w:val="23"/>
  </w:num>
  <w:num w:numId="12">
    <w:abstractNumId w:val="26"/>
  </w:num>
  <w:num w:numId="13">
    <w:abstractNumId w:val="20"/>
  </w:num>
  <w:num w:numId="14">
    <w:abstractNumId w:val="31"/>
  </w:num>
  <w:num w:numId="15">
    <w:abstractNumId w:val="29"/>
  </w:num>
  <w:num w:numId="16">
    <w:abstractNumId w:val="30"/>
  </w:num>
  <w:num w:numId="17">
    <w:abstractNumId w:val="22"/>
  </w:num>
  <w:num w:numId="18">
    <w:abstractNumId w:val="4"/>
  </w:num>
  <w:num w:numId="19">
    <w:abstractNumId w:val="19"/>
  </w:num>
  <w:num w:numId="20">
    <w:abstractNumId w:val="35"/>
  </w:num>
  <w:num w:numId="21">
    <w:abstractNumId w:val="14"/>
  </w:num>
  <w:num w:numId="22">
    <w:abstractNumId w:val="24"/>
  </w:num>
  <w:num w:numId="23">
    <w:abstractNumId w:val="27"/>
  </w:num>
  <w:num w:numId="24">
    <w:abstractNumId w:val="3"/>
  </w:num>
  <w:num w:numId="25">
    <w:abstractNumId w:val="10"/>
  </w:num>
  <w:num w:numId="26">
    <w:abstractNumId w:val="8"/>
  </w:num>
  <w:num w:numId="27">
    <w:abstractNumId w:val="33"/>
  </w:num>
  <w:num w:numId="28">
    <w:abstractNumId w:val="5"/>
  </w:num>
  <w:num w:numId="29">
    <w:abstractNumId w:val="2"/>
  </w:num>
  <w:num w:numId="30">
    <w:abstractNumId w:val="32"/>
  </w:num>
  <w:num w:numId="31">
    <w:abstractNumId w:val="15"/>
  </w:num>
  <w:num w:numId="32">
    <w:abstractNumId w:val="36"/>
  </w:num>
  <w:num w:numId="33">
    <w:abstractNumId w:val="18"/>
  </w:num>
  <w:num w:numId="34">
    <w:abstractNumId w:val="12"/>
  </w:num>
  <w:num w:numId="35">
    <w:abstractNumId w:val="25"/>
  </w:num>
  <w:num w:numId="36">
    <w:abstractNumId w:val="16"/>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1CF6"/>
    <w:rsid w:val="00006D2C"/>
    <w:rsid w:val="00022FEE"/>
    <w:rsid w:val="000239A1"/>
    <w:rsid w:val="00030882"/>
    <w:rsid w:val="0003580A"/>
    <w:rsid w:val="00042BF8"/>
    <w:rsid w:val="00056C0C"/>
    <w:rsid w:val="00056CA4"/>
    <w:rsid w:val="00076B1A"/>
    <w:rsid w:val="00086E87"/>
    <w:rsid w:val="000B0630"/>
    <w:rsid w:val="000B5A1A"/>
    <w:rsid w:val="000B5E9C"/>
    <w:rsid w:val="000E0224"/>
    <w:rsid w:val="000E54DE"/>
    <w:rsid w:val="0010043B"/>
    <w:rsid w:val="00104AAD"/>
    <w:rsid w:val="00105BCD"/>
    <w:rsid w:val="00113502"/>
    <w:rsid w:val="0012401E"/>
    <w:rsid w:val="00152DF3"/>
    <w:rsid w:val="00162B6B"/>
    <w:rsid w:val="00165C19"/>
    <w:rsid w:val="00173A10"/>
    <w:rsid w:val="0017568A"/>
    <w:rsid w:val="001936DC"/>
    <w:rsid w:val="00195FE2"/>
    <w:rsid w:val="00196A9C"/>
    <w:rsid w:val="001B7196"/>
    <w:rsid w:val="001C3BA5"/>
    <w:rsid w:val="001F7230"/>
    <w:rsid w:val="002026A3"/>
    <w:rsid w:val="0022166A"/>
    <w:rsid w:val="00222158"/>
    <w:rsid w:val="00243D70"/>
    <w:rsid w:val="00247F87"/>
    <w:rsid w:val="002537D3"/>
    <w:rsid w:val="00263332"/>
    <w:rsid w:val="00271AB0"/>
    <w:rsid w:val="00282B1D"/>
    <w:rsid w:val="002A7A0A"/>
    <w:rsid w:val="002B2A2B"/>
    <w:rsid w:val="002C36D6"/>
    <w:rsid w:val="002E340C"/>
    <w:rsid w:val="002E7096"/>
    <w:rsid w:val="0030514F"/>
    <w:rsid w:val="003526F9"/>
    <w:rsid w:val="003527B8"/>
    <w:rsid w:val="003639EE"/>
    <w:rsid w:val="003760C8"/>
    <w:rsid w:val="00390F88"/>
    <w:rsid w:val="00391A06"/>
    <w:rsid w:val="00393808"/>
    <w:rsid w:val="003C5A9B"/>
    <w:rsid w:val="003D2F0A"/>
    <w:rsid w:val="0041036F"/>
    <w:rsid w:val="004210CF"/>
    <w:rsid w:val="00433817"/>
    <w:rsid w:val="00441FF2"/>
    <w:rsid w:val="00443370"/>
    <w:rsid w:val="0045553C"/>
    <w:rsid w:val="00461079"/>
    <w:rsid w:val="00496749"/>
    <w:rsid w:val="004A39BC"/>
    <w:rsid w:val="004B60CF"/>
    <w:rsid w:val="004C1840"/>
    <w:rsid w:val="004D3BF7"/>
    <w:rsid w:val="004F115D"/>
    <w:rsid w:val="004F3E79"/>
    <w:rsid w:val="004F6D3E"/>
    <w:rsid w:val="005124D6"/>
    <w:rsid w:val="00524162"/>
    <w:rsid w:val="00533B1C"/>
    <w:rsid w:val="005501A5"/>
    <w:rsid w:val="00576081"/>
    <w:rsid w:val="00581A90"/>
    <w:rsid w:val="00590B38"/>
    <w:rsid w:val="00596238"/>
    <w:rsid w:val="005C2A55"/>
    <w:rsid w:val="005D161C"/>
    <w:rsid w:val="005E4DF2"/>
    <w:rsid w:val="0060051C"/>
    <w:rsid w:val="006041CF"/>
    <w:rsid w:val="006042D1"/>
    <w:rsid w:val="0060529C"/>
    <w:rsid w:val="006147DD"/>
    <w:rsid w:val="0062071B"/>
    <w:rsid w:val="006237BF"/>
    <w:rsid w:val="006250F0"/>
    <w:rsid w:val="006362ED"/>
    <w:rsid w:val="0064267B"/>
    <w:rsid w:val="00661557"/>
    <w:rsid w:val="00661951"/>
    <w:rsid w:val="00662C76"/>
    <w:rsid w:val="00663911"/>
    <w:rsid w:val="00667EE5"/>
    <w:rsid w:val="00672440"/>
    <w:rsid w:val="0067703C"/>
    <w:rsid w:val="00692AEE"/>
    <w:rsid w:val="00693E6F"/>
    <w:rsid w:val="006A2F05"/>
    <w:rsid w:val="006B43EE"/>
    <w:rsid w:val="006B5082"/>
    <w:rsid w:val="006B56AA"/>
    <w:rsid w:val="006C06F9"/>
    <w:rsid w:val="006C121E"/>
    <w:rsid w:val="006C3CB4"/>
    <w:rsid w:val="006D1A66"/>
    <w:rsid w:val="006D70FA"/>
    <w:rsid w:val="00704EC0"/>
    <w:rsid w:val="00707762"/>
    <w:rsid w:val="0071273A"/>
    <w:rsid w:val="007465C0"/>
    <w:rsid w:val="00750BAA"/>
    <w:rsid w:val="0075117B"/>
    <w:rsid w:val="0076029F"/>
    <w:rsid w:val="00766836"/>
    <w:rsid w:val="00772FC5"/>
    <w:rsid w:val="00781816"/>
    <w:rsid w:val="007878F8"/>
    <w:rsid w:val="00795847"/>
    <w:rsid w:val="0079762D"/>
    <w:rsid w:val="007A74D0"/>
    <w:rsid w:val="007C6CB9"/>
    <w:rsid w:val="007E3D9C"/>
    <w:rsid w:val="00812593"/>
    <w:rsid w:val="00814BDC"/>
    <w:rsid w:val="008150A1"/>
    <w:rsid w:val="00822F77"/>
    <w:rsid w:val="00831F8F"/>
    <w:rsid w:val="00837B47"/>
    <w:rsid w:val="00842873"/>
    <w:rsid w:val="0084481B"/>
    <w:rsid w:val="00846039"/>
    <w:rsid w:val="0085610A"/>
    <w:rsid w:val="008703B4"/>
    <w:rsid w:val="00870AE6"/>
    <w:rsid w:val="00873E81"/>
    <w:rsid w:val="008774F5"/>
    <w:rsid w:val="008A3180"/>
    <w:rsid w:val="008C1575"/>
    <w:rsid w:val="008C4EAE"/>
    <w:rsid w:val="008E313F"/>
    <w:rsid w:val="008E589E"/>
    <w:rsid w:val="00952A34"/>
    <w:rsid w:val="009557EB"/>
    <w:rsid w:val="009669E4"/>
    <w:rsid w:val="0098299B"/>
    <w:rsid w:val="00996589"/>
    <w:rsid w:val="009A399C"/>
    <w:rsid w:val="009B2387"/>
    <w:rsid w:val="009B3465"/>
    <w:rsid w:val="009D0ED9"/>
    <w:rsid w:val="009F10EE"/>
    <w:rsid w:val="009F467C"/>
    <w:rsid w:val="009F6966"/>
    <w:rsid w:val="00A03F0E"/>
    <w:rsid w:val="00A12EC4"/>
    <w:rsid w:val="00A1462A"/>
    <w:rsid w:val="00A15B6E"/>
    <w:rsid w:val="00A17059"/>
    <w:rsid w:val="00A27155"/>
    <w:rsid w:val="00A47079"/>
    <w:rsid w:val="00A7237D"/>
    <w:rsid w:val="00A8729F"/>
    <w:rsid w:val="00A8785D"/>
    <w:rsid w:val="00A927A6"/>
    <w:rsid w:val="00A95842"/>
    <w:rsid w:val="00AA4539"/>
    <w:rsid w:val="00AE0AE8"/>
    <w:rsid w:val="00AE0D06"/>
    <w:rsid w:val="00AE20A3"/>
    <w:rsid w:val="00AF3561"/>
    <w:rsid w:val="00B209F6"/>
    <w:rsid w:val="00B20D34"/>
    <w:rsid w:val="00B35AE8"/>
    <w:rsid w:val="00B4201B"/>
    <w:rsid w:val="00B64323"/>
    <w:rsid w:val="00B92119"/>
    <w:rsid w:val="00BA1020"/>
    <w:rsid w:val="00BD15A3"/>
    <w:rsid w:val="00BD17A8"/>
    <w:rsid w:val="00BD3A49"/>
    <w:rsid w:val="00BD4736"/>
    <w:rsid w:val="00BD67F3"/>
    <w:rsid w:val="00BF630C"/>
    <w:rsid w:val="00C0180E"/>
    <w:rsid w:val="00C01F89"/>
    <w:rsid w:val="00C3213F"/>
    <w:rsid w:val="00C41813"/>
    <w:rsid w:val="00C46092"/>
    <w:rsid w:val="00C540C7"/>
    <w:rsid w:val="00C6569D"/>
    <w:rsid w:val="00C6758F"/>
    <w:rsid w:val="00C81B90"/>
    <w:rsid w:val="00CA4FA8"/>
    <w:rsid w:val="00CB391C"/>
    <w:rsid w:val="00CF1D20"/>
    <w:rsid w:val="00D056AC"/>
    <w:rsid w:val="00D32676"/>
    <w:rsid w:val="00D516F6"/>
    <w:rsid w:val="00DC362C"/>
    <w:rsid w:val="00DD03BC"/>
    <w:rsid w:val="00DD415D"/>
    <w:rsid w:val="00DD6BF2"/>
    <w:rsid w:val="00DE4402"/>
    <w:rsid w:val="00DF0359"/>
    <w:rsid w:val="00DF3882"/>
    <w:rsid w:val="00DF4802"/>
    <w:rsid w:val="00E01EB2"/>
    <w:rsid w:val="00E259C0"/>
    <w:rsid w:val="00E31425"/>
    <w:rsid w:val="00E51871"/>
    <w:rsid w:val="00E60838"/>
    <w:rsid w:val="00E775BD"/>
    <w:rsid w:val="00E80CBE"/>
    <w:rsid w:val="00E85CCF"/>
    <w:rsid w:val="00E8705E"/>
    <w:rsid w:val="00E91EC3"/>
    <w:rsid w:val="00EB019E"/>
    <w:rsid w:val="00EB1043"/>
    <w:rsid w:val="00EC26E6"/>
    <w:rsid w:val="00EC609B"/>
    <w:rsid w:val="00ED16F4"/>
    <w:rsid w:val="00ED1D64"/>
    <w:rsid w:val="00EE3FF1"/>
    <w:rsid w:val="00F04E2A"/>
    <w:rsid w:val="00F05B31"/>
    <w:rsid w:val="00F103B6"/>
    <w:rsid w:val="00F31D02"/>
    <w:rsid w:val="00F32823"/>
    <w:rsid w:val="00F32DAD"/>
    <w:rsid w:val="00F4290C"/>
    <w:rsid w:val="00F56876"/>
    <w:rsid w:val="00F64459"/>
    <w:rsid w:val="00F91792"/>
    <w:rsid w:val="00F92AA7"/>
    <w:rsid w:val="00F9440C"/>
    <w:rsid w:val="00FA1451"/>
    <w:rsid w:val="00FA5CE9"/>
    <w:rsid w:val="00FC77E0"/>
    <w:rsid w:val="00FF031B"/>
    <w:rsid w:val="00FF0EFD"/>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282B-023F-427D-886E-56C2EC13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dc:creator>
  <cp:keywords/>
  <dc:description/>
  <cp:lastModifiedBy>jwalker</cp:lastModifiedBy>
  <cp:revision>3</cp:revision>
  <cp:lastPrinted>2013-01-14T16:14:00Z</cp:lastPrinted>
  <dcterms:created xsi:type="dcterms:W3CDTF">2012-12-11T14:24:00Z</dcterms:created>
  <dcterms:modified xsi:type="dcterms:W3CDTF">2013-01-14T17:46:00Z</dcterms:modified>
</cp:coreProperties>
</file>