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2" w:rsidRDefault="00511C46" w:rsidP="00511C46">
      <w:pPr>
        <w:spacing w:after="0"/>
        <w:jc w:val="center"/>
        <w:rPr>
          <w:rFonts w:ascii="Comic Sans MS" w:hAnsi="Comic Sans MS"/>
          <w:b/>
        </w:rPr>
      </w:pPr>
      <w:r>
        <w:rPr>
          <w:rFonts w:ascii="Comic Sans MS" w:hAnsi="Comic Sans MS"/>
          <w:b/>
        </w:rPr>
        <w:t>C</w:t>
      </w:r>
      <w:r w:rsidR="008D3DD0">
        <w:rPr>
          <w:rFonts w:ascii="Comic Sans MS" w:hAnsi="Comic Sans MS"/>
          <w:b/>
        </w:rPr>
        <w:t>onservation Commission Meeting</w:t>
      </w:r>
    </w:p>
    <w:p w:rsidR="008D3DD0" w:rsidRDefault="008D3DD0" w:rsidP="00511C46">
      <w:pPr>
        <w:spacing w:after="0"/>
        <w:jc w:val="center"/>
        <w:rPr>
          <w:rFonts w:ascii="Comic Sans MS" w:hAnsi="Comic Sans MS"/>
          <w:b/>
        </w:rPr>
      </w:pPr>
    </w:p>
    <w:p w:rsidR="008D3DD0" w:rsidRDefault="006A7B90" w:rsidP="00511C46">
      <w:pPr>
        <w:spacing w:after="0"/>
        <w:jc w:val="center"/>
        <w:rPr>
          <w:rFonts w:ascii="Comic Sans MS" w:hAnsi="Comic Sans MS"/>
          <w:b/>
        </w:rPr>
      </w:pPr>
      <w:r>
        <w:rPr>
          <w:rFonts w:ascii="Comic Sans MS" w:hAnsi="Comic Sans MS"/>
          <w:b/>
        </w:rPr>
        <w:t>June 27</w:t>
      </w:r>
      <w:r w:rsidR="008D3DD0">
        <w:rPr>
          <w:rFonts w:ascii="Comic Sans MS" w:hAnsi="Comic Sans MS"/>
          <w:b/>
        </w:rPr>
        <w:t>, 201</w:t>
      </w:r>
      <w:r w:rsidR="0003594F">
        <w:rPr>
          <w:rFonts w:ascii="Comic Sans MS" w:hAnsi="Comic Sans MS"/>
          <w:b/>
        </w:rPr>
        <w:t>1</w:t>
      </w:r>
    </w:p>
    <w:p w:rsidR="008D3DD0" w:rsidRPr="00813B61" w:rsidRDefault="00832D92" w:rsidP="00552F45">
      <w:pPr>
        <w:spacing w:after="0"/>
        <w:jc w:val="right"/>
        <w:rPr>
          <w:rFonts w:ascii="Comic Sans MS" w:hAnsi="Comic Sans MS"/>
          <w:b/>
          <w:sz w:val="16"/>
          <w:szCs w:val="16"/>
        </w:rPr>
      </w:pPr>
      <w:r w:rsidRPr="00813B61">
        <w:rPr>
          <w:rFonts w:ascii="Comic Sans MS" w:hAnsi="Comic Sans MS"/>
          <w:b/>
          <w:sz w:val="16"/>
          <w:szCs w:val="16"/>
        </w:rPr>
        <w:t xml:space="preserve">Page 1 of </w:t>
      </w:r>
      <w:r w:rsidR="00C5369D">
        <w:rPr>
          <w:rFonts w:ascii="Comic Sans MS" w:hAnsi="Comic Sans MS"/>
          <w:b/>
          <w:sz w:val="16"/>
          <w:szCs w:val="16"/>
        </w:rPr>
        <w:t>2</w:t>
      </w:r>
    </w:p>
    <w:p w:rsidR="00813B61" w:rsidRDefault="00813B61" w:rsidP="008D3DD0">
      <w:pPr>
        <w:spacing w:after="0"/>
        <w:rPr>
          <w:rFonts w:ascii="Comic Sans MS" w:hAnsi="Comic Sans MS"/>
          <w:b/>
        </w:rPr>
      </w:pPr>
    </w:p>
    <w:p w:rsidR="008D3DD0" w:rsidRDefault="008D3DD0" w:rsidP="008D3DD0">
      <w:pPr>
        <w:spacing w:after="0"/>
        <w:rPr>
          <w:rFonts w:ascii="Comic Sans MS" w:hAnsi="Comic Sans MS"/>
          <w:b/>
        </w:rPr>
      </w:pPr>
      <w:r>
        <w:rPr>
          <w:rFonts w:ascii="Comic Sans MS" w:hAnsi="Comic Sans MS"/>
          <w:b/>
        </w:rPr>
        <w:t>Meeting Opened:</w:t>
      </w:r>
      <w:r>
        <w:rPr>
          <w:rFonts w:ascii="Comic Sans MS" w:hAnsi="Comic Sans MS"/>
          <w:b/>
        </w:rPr>
        <w:tab/>
        <w:t>7:</w:t>
      </w:r>
      <w:r w:rsidR="006A7B90">
        <w:rPr>
          <w:rFonts w:ascii="Comic Sans MS" w:hAnsi="Comic Sans MS"/>
          <w:b/>
        </w:rPr>
        <w:t>10</w:t>
      </w:r>
      <w:r>
        <w:rPr>
          <w:rFonts w:ascii="Comic Sans MS" w:hAnsi="Comic Sans MS"/>
          <w:b/>
        </w:rPr>
        <w:t xml:space="preserve"> pm</w:t>
      </w:r>
    </w:p>
    <w:p w:rsidR="008D3DD0" w:rsidRDefault="008D3DD0" w:rsidP="008D3DD0">
      <w:pPr>
        <w:spacing w:after="0"/>
        <w:ind w:left="2160" w:hanging="2160"/>
        <w:rPr>
          <w:rFonts w:ascii="Comic Sans MS" w:hAnsi="Comic Sans MS"/>
          <w:b/>
        </w:rPr>
      </w:pPr>
      <w:r>
        <w:rPr>
          <w:rFonts w:ascii="Comic Sans MS" w:hAnsi="Comic Sans MS"/>
          <w:b/>
        </w:rPr>
        <w:t>Members Present:</w:t>
      </w:r>
      <w:r>
        <w:rPr>
          <w:rFonts w:ascii="Comic Sans MS" w:hAnsi="Comic Sans MS"/>
          <w:b/>
        </w:rPr>
        <w:tab/>
        <w:t>Sue Foote, Dick Dodge,</w:t>
      </w:r>
      <w:r w:rsidR="00B57A0D">
        <w:rPr>
          <w:rFonts w:ascii="Comic Sans MS" w:hAnsi="Comic Sans MS"/>
          <w:b/>
        </w:rPr>
        <w:t xml:space="preserve"> </w:t>
      </w:r>
      <w:r w:rsidR="006A7B90">
        <w:rPr>
          <w:rFonts w:ascii="Comic Sans MS" w:hAnsi="Comic Sans MS"/>
          <w:b/>
        </w:rPr>
        <w:t>Jesse Fowler</w:t>
      </w:r>
      <w:r>
        <w:rPr>
          <w:rFonts w:ascii="Comic Sans MS" w:hAnsi="Comic Sans MS"/>
          <w:b/>
        </w:rPr>
        <w:t xml:space="preserve"> and Judie Walker</w:t>
      </w:r>
    </w:p>
    <w:p w:rsidR="008D3DD0" w:rsidRDefault="008D3DD0" w:rsidP="008D3DD0">
      <w:pPr>
        <w:spacing w:after="0"/>
        <w:ind w:left="2160" w:hanging="2160"/>
        <w:rPr>
          <w:rFonts w:ascii="Comic Sans MS" w:hAnsi="Comic Sans MS"/>
          <w:b/>
        </w:rPr>
      </w:pPr>
      <w:r>
        <w:rPr>
          <w:rFonts w:ascii="Comic Sans MS" w:hAnsi="Comic Sans MS"/>
          <w:b/>
        </w:rPr>
        <w:t>Members Absent:</w:t>
      </w:r>
      <w:r>
        <w:rPr>
          <w:rFonts w:ascii="Comic Sans MS" w:hAnsi="Comic Sans MS"/>
          <w:b/>
        </w:rPr>
        <w:tab/>
      </w:r>
      <w:r w:rsidR="006A7B90">
        <w:rPr>
          <w:rFonts w:ascii="Comic Sans MS" w:hAnsi="Comic Sans MS"/>
          <w:b/>
        </w:rPr>
        <w:t>Helen Lalime, Ivan Eaton, Sr, Mike Colin</w:t>
      </w:r>
    </w:p>
    <w:p w:rsidR="008D3DD0" w:rsidRDefault="008D3DD0"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Approval of</w:t>
      </w:r>
      <w:r w:rsidR="002F08F2">
        <w:rPr>
          <w:rFonts w:ascii="Comic Sans MS" w:hAnsi="Comic Sans MS"/>
          <w:b/>
        </w:rPr>
        <w:t xml:space="preserve"> </w:t>
      </w:r>
      <w:r w:rsidR="006826F1">
        <w:rPr>
          <w:rFonts w:ascii="Comic Sans MS" w:hAnsi="Comic Sans MS"/>
          <w:b/>
        </w:rPr>
        <w:t>the m</w:t>
      </w:r>
      <w:r>
        <w:rPr>
          <w:rFonts w:ascii="Comic Sans MS" w:hAnsi="Comic Sans MS"/>
          <w:b/>
        </w:rPr>
        <w:t xml:space="preserve">inutes from </w:t>
      </w:r>
      <w:r w:rsidR="00D03D56">
        <w:rPr>
          <w:rFonts w:ascii="Comic Sans MS" w:hAnsi="Comic Sans MS"/>
          <w:b/>
        </w:rPr>
        <w:t xml:space="preserve">May </w:t>
      </w:r>
      <w:r w:rsidR="006A7B90">
        <w:rPr>
          <w:rFonts w:ascii="Comic Sans MS" w:hAnsi="Comic Sans MS"/>
          <w:b/>
        </w:rPr>
        <w:t>23</w:t>
      </w:r>
      <w:r w:rsidR="00A67163">
        <w:rPr>
          <w:rFonts w:ascii="Comic Sans MS" w:hAnsi="Comic Sans MS"/>
          <w:b/>
        </w:rPr>
        <w:t>, 2011</w:t>
      </w:r>
      <w:r w:rsidR="00B57A0D">
        <w:rPr>
          <w:rFonts w:ascii="Comic Sans MS" w:hAnsi="Comic Sans MS"/>
          <w:b/>
        </w:rPr>
        <w:t xml:space="preserve"> </w:t>
      </w:r>
      <w:r>
        <w:rPr>
          <w:rFonts w:ascii="Comic Sans MS" w:hAnsi="Comic Sans MS"/>
          <w:b/>
        </w:rPr>
        <w:t>meeting.</w:t>
      </w:r>
    </w:p>
    <w:p w:rsidR="006826F1" w:rsidRDefault="006826F1" w:rsidP="008D3DD0">
      <w:pPr>
        <w:spacing w:after="0"/>
        <w:ind w:left="2160" w:hanging="2160"/>
        <w:rPr>
          <w:rFonts w:ascii="Comic Sans MS" w:hAnsi="Comic Sans MS"/>
          <w:b/>
        </w:rPr>
      </w:pPr>
    </w:p>
    <w:p w:rsidR="00B57A0D" w:rsidRDefault="006826F1" w:rsidP="008D3DD0">
      <w:pPr>
        <w:spacing w:after="0"/>
        <w:ind w:left="2160" w:hanging="2160"/>
        <w:rPr>
          <w:rFonts w:ascii="Comic Sans MS" w:hAnsi="Comic Sans MS"/>
          <w:b/>
          <w:i/>
        </w:rPr>
      </w:pPr>
      <w:r>
        <w:rPr>
          <w:rFonts w:ascii="Comic Sans MS" w:hAnsi="Comic Sans MS"/>
          <w:b/>
          <w:i/>
        </w:rPr>
        <w:t>M</w:t>
      </w:r>
      <w:r w:rsidR="008D3DD0" w:rsidRPr="008D3DD0">
        <w:rPr>
          <w:rFonts w:ascii="Comic Sans MS" w:hAnsi="Comic Sans MS"/>
          <w:b/>
          <w:i/>
        </w:rPr>
        <w:t>otion</w:t>
      </w:r>
      <w:r w:rsidR="008D3DD0">
        <w:rPr>
          <w:rFonts w:ascii="Comic Sans MS" w:hAnsi="Comic Sans MS"/>
          <w:b/>
        </w:rPr>
        <w:t>:</w:t>
      </w:r>
      <w:r w:rsidR="008D3DD0">
        <w:rPr>
          <w:rFonts w:ascii="Comic Sans MS" w:hAnsi="Comic Sans MS"/>
          <w:b/>
        </w:rPr>
        <w:tab/>
      </w:r>
      <w:r w:rsidR="006A7B90">
        <w:rPr>
          <w:rFonts w:ascii="Comic Sans MS" w:hAnsi="Comic Sans MS"/>
          <w:b/>
          <w:i/>
        </w:rPr>
        <w:t>Dick Dodge</w:t>
      </w:r>
    </w:p>
    <w:p w:rsidR="008D3DD0" w:rsidRPr="008D3DD0" w:rsidRDefault="006A7B90" w:rsidP="00B57A0D">
      <w:pPr>
        <w:spacing w:after="0"/>
        <w:ind w:left="2160"/>
        <w:rPr>
          <w:rFonts w:ascii="Comic Sans MS" w:hAnsi="Comic Sans MS"/>
          <w:b/>
          <w:i/>
        </w:rPr>
      </w:pPr>
      <w:r>
        <w:rPr>
          <w:rFonts w:ascii="Comic Sans MS" w:hAnsi="Comic Sans MS"/>
          <w:b/>
          <w:i/>
        </w:rPr>
        <w:t>Jesse Fowler</w:t>
      </w:r>
      <w:r w:rsidR="00D03D56">
        <w:rPr>
          <w:rFonts w:ascii="Comic Sans MS" w:hAnsi="Comic Sans MS"/>
          <w:b/>
          <w:i/>
        </w:rPr>
        <w:t xml:space="preserve"> </w:t>
      </w:r>
      <w:r w:rsidR="008D3DD0" w:rsidRPr="008D3DD0">
        <w:rPr>
          <w:rFonts w:ascii="Comic Sans MS" w:hAnsi="Comic Sans MS"/>
          <w:b/>
          <w:i/>
        </w:rPr>
        <w:t>Seconded</w:t>
      </w:r>
    </w:p>
    <w:p w:rsidR="008D3DD0" w:rsidRDefault="008D3DD0" w:rsidP="008D3DD0">
      <w:pPr>
        <w:spacing w:after="0"/>
        <w:ind w:left="2160" w:hanging="2160"/>
        <w:rPr>
          <w:rFonts w:ascii="Comic Sans MS" w:hAnsi="Comic Sans MS"/>
          <w:b/>
          <w:i/>
        </w:rPr>
      </w:pPr>
      <w:r w:rsidRPr="008D3DD0">
        <w:rPr>
          <w:rFonts w:ascii="Comic Sans MS" w:hAnsi="Comic Sans MS"/>
          <w:b/>
          <w:i/>
        </w:rPr>
        <w:tab/>
        <w:t>Passed unanimously</w:t>
      </w:r>
    </w:p>
    <w:p w:rsidR="00832D92" w:rsidRDefault="00832D92"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 xml:space="preserve">Dredge and Fill Applications/permits:  </w:t>
      </w:r>
    </w:p>
    <w:p w:rsidR="00D03D56" w:rsidRDefault="00D03D56" w:rsidP="008D3DD0">
      <w:pPr>
        <w:spacing w:after="0"/>
        <w:ind w:left="2160" w:hanging="2160"/>
        <w:rPr>
          <w:rFonts w:ascii="Comic Sans MS" w:hAnsi="Comic Sans MS"/>
          <w:b/>
        </w:rPr>
      </w:pPr>
    </w:p>
    <w:p w:rsidR="006A7B90" w:rsidRDefault="00D03D56" w:rsidP="00D03D56">
      <w:pPr>
        <w:pStyle w:val="ListParagraph"/>
        <w:numPr>
          <w:ilvl w:val="0"/>
          <w:numId w:val="7"/>
        </w:numPr>
        <w:spacing w:after="0"/>
        <w:rPr>
          <w:rFonts w:ascii="Comic Sans MS" w:hAnsi="Comic Sans MS"/>
          <w:b/>
        </w:rPr>
      </w:pPr>
      <w:r w:rsidRPr="006A7B90">
        <w:rPr>
          <w:rFonts w:ascii="Comic Sans MS" w:hAnsi="Comic Sans MS"/>
          <w:b/>
        </w:rPr>
        <w:t xml:space="preserve">Permittee:  Delta &amp; Delta Realty Trust, for Demoulas 380 Lafayette Road Route 1 Seabrook (Southgate Plaza) Seabrook Tax Map/Lot No. 8/1.  Dredge and fill 7,750 square feet of wetlands for the redevelopment of an existing shopping center.  </w:t>
      </w:r>
      <w:r w:rsidR="006A7B90">
        <w:rPr>
          <w:rFonts w:ascii="Comic Sans MS" w:hAnsi="Comic Sans MS"/>
          <w:b/>
        </w:rPr>
        <w:t xml:space="preserve">DES is requesting the following items to be addressed in order for a final determination:  </w:t>
      </w:r>
    </w:p>
    <w:p w:rsidR="006A7B90" w:rsidRDefault="006A7B90" w:rsidP="006A7B90">
      <w:pPr>
        <w:pStyle w:val="ListParagraph"/>
        <w:numPr>
          <w:ilvl w:val="1"/>
          <w:numId w:val="7"/>
        </w:numPr>
        <w:spacing w:after="0"/>
        <w:rPr>
          <w:rFonts w:ascii="Comic Sans MS" w:hAnsi="Comic Sans MS"/>
          <w:b/>
        </w:rPr>
      </w:pPr>
      <w:r>
        <w:rPr>
          <w:rFonts w:ascii="Comic Sans MS" w:hAnsi="Comic Sans MS"/>
          <w:b/>
        </w:rPr>
        <w:t>They would like any plan modifications or revisions to analysis which resulted in response to the Altus comments.</w:t>
      </w:r>
    </w:p>
    <w:p w:rsidR="006A7B90" w:rsidRDefault="006A6327" w:rsidP="006A7B90">
      <w:pPr>
        <w:pStyle w:val="ListParagraph"/>
        <w:numPr>
          <w:ilvl w:val="1"/>
          <w:numId w:val="7"/>
        </w:numPr>
        <w:spacing w:after="0"/>
        <w:rPr>
          <w:rFonts w:ascii="Comic Sans MS" w:hAnsi="Comic Sans MS"/>
          <w:b/>
        </w:rPr>
      </w:pPr>
      <w:r>
        <w:rPr>
          <w:rFonts w:ascii="Comic Sans MS" w:hAnsi="Comic Sans MS"/>
          <w:b/>
        </w:rPr>
        <w:t xml:space="preserve">Provide a </w:t>
      </w:r>
      <w:r w:rsidR="006A7B90">
        <w:rPr>
          <w:rFonts w:ascii="Comic Sans MS" w:hAnsi="Comic Sans MS"/>
          <w:b/>
        </w:rPr>
        <w:t>detailed stormwater management area C, a proposed bioretention area needs to be included with the plan.</w:t>
      </w:r>
    </w:p>
    <w:p w:rsidR="006A7B90" w:rsidRDefault="006A7B90" w:rsidP="006A7B90">
      <w:pPr>
        <w:pStyle w:val="ListParagraph"/>
        <w:numPr>
          <w:ilvl w:val="1"/>
          <w:numId w:val="7"/>
        </w:numPr>
        <w:spacing w:after="0"/>
        <w:rPr>
          <w:rFonts w:ascii="Comic Sans MS" w:hAnsi="Comic Sans MS"/>
          <w:b/>
        </w:rPr>
      </w:pPr>
      <w:r>
        <w:rPr>
          <w:rFonts w:ascii="Comic Sans MS" w:hAnsi="Comic Sans MS"/>
          <w:b/>
        </w:rPr>
        <w:t>Provide a location plan for the subsurface explorations and Ksat testing performed for the proposed stormwater management areas.</w:t>
      </w:r>
    </w:p>
    <w:p w:rsidR="006A6327" w:rsidRDefault="006A6327" w:rsidP="006A7B90">
      <w:pPr>
        <w:pStyle w:val="ListParagraph"/>
        <w:numPr>
          <w:ilvl w:val="1"/>
          <w:numId w:val="7"/>
        </w:numPr>
        <w:spacing w:after="0"/>
        <w:rPr>
          <w:rFonts w:ascii="Comic Sans MS" w:hAnsi="Comic Sans MS"/>
          <w:b/>
        </w:rPr>
      </w:pPr>
      <w:r>
        <w:rPr>
          <w:rFonts w:ascii="Comic Sans MS" w:hAnsi="Comic Sans MS"/>
          <w:b/>
        </w:rPr>
        <w:t>They need to review and comment on the proposed infiltration basin on stormwater management area D, that it will have the required separation from the water table (3 feet) and the in-situ soils have a Ksat value greater than the maximum rate of 10 inches hour allowable for treatment purposes.</w:t>
      </w:r>
    </w:p>
    <w:p w:rsidR="006A6327" w:rsidRDefault="006A6327" w:rsidP="006A7B90">
      <w:pPr>
        <w:pStyle w:val="ListParagraph"/>
        <w:numPr>
          <w:ilvl w:val="1"/>
          <w:numId w:val="7"/>
        </w:numPr>
        <w:spacing w:after="0"/>
        <w:rPr>
          <w:rFonts w:ascii="Comic Sans MS" w:hAnsi="Comic Sans MS"/>
          <w:b/>
        </w:rPr>
      </w:pPr>
      <w:r>
        <w:rPr>
          <w:rFonts w:ascii="Comic Sans MS" w:hAnsi="Comic Sans MS"/>
          <w:b/>
        </w:rPr>
        <w:t>Their plan needs to include notes which require that the project be managed to meet the requirements and intent of TSA 430:53 and Agr 3800 relative to invasive species, and fugitive dust to be co</w:t>
      </w:r>
      <w:r w:rsidR="00C5369D">
        <w:rPr>
          <w:rFonts w:ascii="Comic Sans MS" w:hAnsi="Comic Sans MS"/>
          <w:b/>
        </w:rPr>
        <w:t>ntrolled in accordance with Env</w:t>
      </w:r>
      <w:r>
        <w:rPr>
          <w:rFonts w:ascii="Comic Sans MS" w:hAnsi="Comic Sans MS"/>
          <w:b/>
        </w:rPr>
        <w:t>-A 1000.</w:t>
      </w:r>
    </w:p>
    <w:p w:rsidR="006A6327" w:rsidRDefault="006A6327" w:rsidP="006A7B90">
      <w:pPr>
        <w:pStyle w:val="ListParagraph"/>
        <w:numPr>
          <w:ilvl w:val="1"/>
          <w:numId w:val="7"/>
        </w:numPr>
        <w:spacing w:after="0"/>
        <w:rPr>
          <w:rFonts w:ascii="Comic Sans MS" w:hAnsi="Comic Sans MS"/>
          <w:b/>
        </w:rPr>
      </w:pPr>
      <w:r>
        <w:rPr>
          <w:rFonts w:ascii="Comic Sans MS" w:hAnsi="Comic Sans MS"/>
          <w:b/>
        </w:rPr>
        <w:t>They must provide a summary of discussion with NH Fish and Game relative to the Blanding’s Turtle siting reported by the NH Natural Heritage Bureau.</w:t>
      </w:r>
    </w:p>
    <w:p w:rsidR="006A6327" w:rsidRPr="006A6327" w:rsidRDefault="006A6327" w:rsidP="006A6327">
      <w:pPr>
        <w:pStyle w:val="ListParagraph"/>
        <w:spacing w:after="0"/>
        <w:jc w:val="right"/>
        <w:rPr>
          <w:rFonts w:ascii="Comic Sans MS" w:hAnsi="Comic Sans MS"/>
          <w:b/>
          <w:sz w:val="16"/>
          <w:szCs w:val="16"/>
        </w:rPr>
      </w:pPr>
      <w:r w:rsidRPr="006A6327">
        <w:rPr>
          <w:rFonts w:ascii="Comic Sans MS" w:hAnsi="Comic Sans MS"/>
          <w:b/>
          <w:sz w:val="16"/>
          <w:szCs w:val="16"/>
        </w:rPr>
        <w:lastRenderedPageBreak/>
        <w:t>Conservation Commission</w:t>
      </w:r>
    </w:p>
    <w:p w:rsidR="006A6327" w:rsidRPr="00552F45" w:rsidRDefault="006A6327" w:rsidP="006A6327">
      <w:pPr>
        <w:pStyle w:val="ListParagraph"/>
        <w:spacing w:after="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w:t>
      </w:r>
      <w:r>
        <w:rPr>
          <w:rFonts w:ascii="Comic Sans MS" w:hAnsi="Comic Sans MS"/>
          <w:b/>
          <w:sz w:val="16"/>
          <w:szCs w:val="16"/>
        </w:rPr>
        <w:t>2</w:t>
      </w:r>
      <w:r w:rsidRPr="00552F45">
        <w:rPr>
          <w:rFonts w:ascii="Comic Sans MS" w:hAnsi="Comic Sans MS"/>
          <w:b/>
          <w:sz w:val="16"/>
          <w:szCs w:val="16"/>
        </w:rPr>
        <w:t xml:space="preserve"> of </w:t>
      </w:r>
      <w:r w:rsidR="00C5369D">
        <w:rPr>
          <w:rFonts w:ascii="Comic Sans MS" w:hAnsi="Comic Sans MS"/>
          <w:b/>
          <w:sz w:val="16"/>
          <w:szCs w:val="16"/>
        </w:rPr>
        <w:t>3</w:t>
      </w:r>
    </w:p>
    <w:p w:rsidR="006A6327" w:rsidRDefault="006A6327" w:rsidP="00791E3E">
      <w:pPr>
        <w:pStyle w:val="ListParagraph"/>
        <w:spacing w:after="0"/>
        <w:ind w:left="0"/>
        <w:rPr>
          <w:rFonts w:ascii="Comic Sans MS" w:hAnsi="Comic Sans MS"/>
          <w:b/>
        </w:rPr>
      </w:pPr>
      <w:r>
        <w:rPr>
          <w:rFonts w:ascii="Comic Sans MS" w:hAnsi="Comic Sans MS"/>
          <w:b/>
        </w:rPr>
        <w:t xml:space="preserve">Cont. </w:t>
      </w:r>
      <w:r w:rsidRPr="006A6327">
        <w:rPr>
          <w:rFonts w:ascii="Comic Sans MS" w:hAnsi="Comic Sans MS"/>
          <w:b/>
        </w:rPr>
        <w:t xml:space="preserve">Dredge and Fill Applications/permits:  </w:t>
      </w:r>
    </w:p>
    <w:p w:rsidR="006A6327" w:rsidRDefault="006A6327" w:rsidP="006A6327">
      <w:pPr>
        <w:pStyle w:val="ListParagraph"/>
        <w:spacing w:after="0"/>
        <w:rPr>
          <w:rFonts w:ascii="Comic Sans MS" w:hAnsi="Comic Sans MS"/>
          <w:b/>
        </w:rPr>
      </w:pPr>
    </w:p>
    <w:p w:rsidR="006A6327" w:rsidRDefault="006A6327" w:rsidP="00791E3E">
      <w:pPr>
        <w:pStyle w:val="ListParagraph"/>
        <w:numPr>
          <w:ilvl w:val="0"/>
          <w:numId w:val="7"/>
        </w:numPr>
        <w:spacing w:after="0"/>
        <w:rPr>
          <w:rFonts w:ascii="Comic Sans MS" w:hAnsi="Comic Sans MS"/>
          <w:b/>
        </w:rPr>
      </w:pPr>
      <w:r>
        <w:rPr>
          <w:rFonts w:ascii="Comic Sans MS" w:hAnsi="Comic Sans MS"/>
          <w:b/>
        </w:rPr>
        <w:t>Seabrook Truck Center, Tax Map 54-4,54-5,54-7,54-8,&amp; 90</w:t>
      </w:r>
    </w:p>
    <w:p w:rsidR="006A6327" w:rsidRDefault="006A6327" w:rsidP="006A6327">
      <w:pPr>
        <w:pStyle w:val="ListParagraph"/>
        <w:spacing w:after="0"/>
        <w:rPr>
          <w:rFonts w:ascii="Comic Sans MS" w:hAnsi="Comic Sans MS"/>
          <w:b/>
        </w:rPr>
      </w:pPr>
      <w:r>
        <w:rPr>
          <w:rFonts w:ascii="Comic Sans MS" w:hAnsi="Comic Sans MS"/>
          <w:b/>
        </w:rPr>
        <w:t>Permit :WPS-8395A.  The Department of Environmental Services is giving Arleigh Greene an Amendment consists of a 5 year time extension subject to the following conditions:</w:t>
      </w:r>
    </w:p>
    <w:p w:rsidR="006A6327" w:rsidRDefault="00791E3E" w:rsidP="006A6327">
      <w:pPr>
        <w:pStyle w:val="ListParagraph"/>
        <w:numPr>
          <w:ilvl w:val="1"/>
          <w:numId w:val="7"/>
        </w:numPr>
        <w:spacing w:after="0"/>
        <w:rPr>
          <w:rFonts w:ascii="Comic Sans MS" w:hAnsi="Comic Sans MS"/>
          <w:b/>
        </w:rPr>
      </w:pPr>
      <w:r>
        <w:rPr>
          <w:rFonts w:ascii="Comic Sans MS" w:hAnsi="Comic Sans MS"/>
          <w:b/>
        </w:rPr>
        <w:t>Water Quality degradat</w:t>
      </w:r>
      <w:r w:rsidR="006A6327">
        <w:rPr>
          <w:rFonts w:ascii="Comic Sans MS" w:hAnsi="Comic Sans MS"/>
          <w:b/>
        </w:rPr>
        <w:t>ion shall not occur as a result of the project.</w:t>
      </w:r>
    </w:p>
    <w:p w:rsidR="006A6327" w:rsidRDefault="006A6327" w:rsidP="006A6327">
      <w:pPr>
        <w:pStyle w:val="ListParagraph"/>
        <w:numPr>
          <w:ilvl w:val="1"/>
          <w:numId w:val="7"/>
        </w:numPr>
        <w:spacing w:after="0"/>
        <w:rPr>
          <w:rFonts w:ascii="Comic Sans MS" w:hAnsi="Comic Sans MS"/>
          <w:b/>
        </w:rPr>
      </w:pPr>
      <w:r>
        <w:rPr>
          <w:rFonts w:ascii="Comic Sans MS" w:hAnsi="Comic Sans MS"/>
          <w:b/>
        </w:rPr>
        <w:t>Submit a revised plan for permit amendment prior to any changes.</w:t>
      </w:r>
    </w:p>
    <w:p w:rsidR="006A6327" w:rsidRDefault="006A6327" w:rsidP="006A6327">
      <w:pPr>
        <w:pStyle w:val="ListParagraph"/>
        <w:numPr>
          <w:ilvl w:val="1"/>
          <w:numId w:val="7"/>
        </w:numPr>
        <w:spacing w:after="0"/>
        <w:rPr>
          <w:rFonts w:ascii="Comic Sans MS" w:hAnsi="Comic Sans MS"/>
          <w:b/>
        </w:rPr>
      </w:pPr>
      <w:r>
        <w:rPr>
          <w:rFonts w:ascii="Comic Sans MS" w:hAnsi="Comic Sans MS"/>
          <w:b/>
        </w:rPr>
        <w:t>Notify the Department in writing prior to the start of completion of construction.</w:t>
      </w:r>
    </w:p>
    <w:p w:rsidR="006A6327" w:rsidRDefault="006A6327" w:rsidP="006A6327">
      <w:pPr>
        <w:pStyle w:val="ListParagraph"/>
        <w:numPr>
          <w:ilvl w:val="1"/>
          <w:numId w:val="7"/>
        </w:numPr>
        <w:spacing w:after="0"/>
        <w:rPr>
          <w:rFonts w:ascii="Comic Sans MS" w:hAnsi="Comic Sans MS"/>
          <w:b/>
        </w:rPr>
      </w:pPr>
      <w:r>
        <w:rPr>
          <w:rFonts w:ascii="Comic Sans MS" w:hAnsi="Comic Sans MS"/>
          <w:b/>
        </w:rPr>
        <w:t xml:space="preserve">Approved plans and supporting documentation </w:t>
      </w:r>
      <w:r w:rsidR="00791E3E">
        <w:rPr>
          <w:rFonts w:ascii="Comic Sans MS" w:hAnsi="Comic Sans MS"/>
          <w:b/>
        </w:rPr>
        <w:t>in the permit file are a part of this approval.</w:t>
      </w:r>
    </w:p>
    <w:p w:rsidR="00791E3E" w:rsidRDefault="00791E3E" w:rsidP="006A6327">
      <w:pPr>
        <w:pStyle w:val="ListParagraph"/>
        <w:numPr>
          <w:ilvl w:val="1"/>
          <w:numId w:val="7"/>
        </w:numPr>
        <w:spacing w:after="0"/>
        <w:rPr>
          <w:rFonts w:ascii="Comic Sans MS" w:hAnsi="Comic Sans MS"/>
          <w:b/>
        </w:rPr>
      </w:pPr>
      <w:r>
        <w:rPr>
          <w:rFonts w:ascii="Comic Sans MS" w:hAnsi="Comic Sans MS"/>
          <w:b/>
        </w:rPr>
        <w:t>This permit expires on May 18, 2106.  No construction activities shall occur on the project after that date.</w:t>
      </w:r>
    </w:p>
    <w:p w:rsidR="00791E3E" w:rsidRDefault="00791E3E" w:rsidP="006A6327">
      <w:pPr>
        <w:pStyle w:val="ListParagraph"/>
        <w:numPr>
          <w:ilvl w:val="1"/>
          <w:numId w:val="7"/>
        </w:numPr>
        <w:spacing w:after="0"/>
        <w:rPr>
          <w:rFonts w:ascii="Comic Sans MS" w:hAnsi="Comic Sans MS"/>
          <w:b/>
        </w:rPr>
      </w:pPr>
      <w:r>
        <w:rPr>
          <w:rFonts w:ascii="Comic Sans MS" w:hAnsi="Comic Sans MS"/>
          <w:b/>
        </w:rPr>
        <w:t>No construction activity shall occur until a Wetlands Permit is obtained from the Department, if applicable.</w:t>
      </w:r>
    </w:p>
    <w:p w:rsidR="00791E3E" w:rsidRDefault="00791E3E" w:rsidP="00791E3E">
      <w:pPr>
        <w:pStyle w:val="ListParagraph"/>
        <w:numPr>
          <w:ilvl w:val="1"/>
          <w:numId w:val="7"/>
        </w:numPr>
        <w:spacing w:after="0"/>
        <w:rPr>
          <w:rFonts w:ascii="Comic Sans MS" w:hAnsi="Comic Sans MS"/>
          <w:b/>
        </w:rPr>
      </w:pPr>
      <w:r>
        <w:rPr>
          <w:rFonts w:ascii="Comic Sans MS" w:hAnsi="Comic Sans MS"/>
          <w:b/>
        </w:rPr>
        <w:t>This permit does not relieve the applicant from the obligation to obtain other local, state or federal permits that may be required.</w:t>
      </w:r>
    </w:p>
    <w:p w:rsidR="00791E3E" w:rsidRDefault="00791E3E" w:rsidP="00791E3E">
      <w:pPr>
        <w:pStyle w:val="ListParagraph"/>
        <w:spacing w:after="0"/>
        <w:ind w:left="1080"/>
        <w:rPr>
          <w:rFonts w:ascii="Comic Sans MS" w:hAnsi="Comic Sans MS"/>
          <w:b/>
        </w:rPr>
      </w:pPr>
    </w:p>
    <w:p w:rsidR="00791E3E" w:rsidRPr="00791E3E" w:rsidRDefault="00791E3E" w:rsidP="00791E3E">
      <w:pPr>
        <w:pStyle w:val="ListParagraph"/>
        <w:numPr>
          <w:ilvl w:val="0"/>
          <w:numId w:val="7"/>
        </w:numPr>
        <w:spacing w:after="0"/>
        <w:rPr>
          <w:rFonts w:ascii="Comic Sans MS" w:hAnsi="Comic Sans MS"/>
          <w:b/>
        </w:rPr>
      </w:pPr>
      <w:r>
        <w:rPr>
          <w:rFonts w:ascii="Comic Sans MS" w:hAnsi="Comic Sans MS"/>
          <w:b/>
        </w:rPr>
        <w:t>The Department of Environmental Service sent Conservation the letter of acceptance of permit application for James Falconer, Ledge Road Seabrook Tax Map #5 8-5.</w:t>
      </w:r>
    </w:p>
    <w:p w:rsidR="006A7B90" w:rsidRDefault="006A7B90" w:rsidP="006A6327">
      <w:pPr>
        <w:pStyle w:val="ListParagraph"/>
        <w:spacing w:after="0"/>
        <w:ind w:left="1440"/>
        <w:rPr>
          <w:rFonts w:ascii="Comic Sans MS" w:hAnsi="Comic Sans MS"/>
          <w:b/>
        </w:rPr>
      </w:pPr>
    </w:p>
    <w:p w:rsidR="006A7B90" w:rsidRDefault="006A7B90" w:rsidP="006A7B90">
      <w:pPr>
        <w:spacing w:after="0"/>
        <w:ind w:left="360"/>
        <w:rPr>
          <w:rFonts w:ascii="Comic Sans MS" w:hAnsi="Comic Sans MS"/>
          <w:b/>
        </w:rPr>
      </w:pPr>
    </w:p>
    <w:p w:rsidR="006A7B90" w:rsidRDefault="00791E3E" w:rsidP="006A7B90">
      <w:pPr>
        <w:spacing w:after="0"/>
        <w:ind w:left="360"/>
        <w:rPr>
          <w:rFonts w:ascii="Comic Sans MS" w:hAnsi="Comic Sans MS"/>
          <w:b/>
        </w:rPr>
      </w:pPr>
      <w:r>
        <w:rPr>
          <w:rFonts w:ascii="Comic Sans MS" w:hAnsi="Comic Sans MS"/>
          <w:b/>
        </w:rPr>
        <w:t>USDA-NRCS:  Grant opportunity for natural restoration of waterways on private lands.  Possible use:  Noyes Pond Dam Rebuild.</w:t>
      </w:r>
      <w:r w:rsidR="00212A51">
        <w:rPr>
          <w:rFonts w:ascii="Comic Sans MS" w:hAnsi="Comic Sans MS"/>
          <w:b/>
        </w:rPr>
        <w:t xml:space="preserve">    Duncan Miller brought this to Sue’s attention to see if the Conservation Commission would be interested in applying for this grant.  This grant is not a cost share program, fully funded.  EPA is reluctant to fund projects on private property.  The Conservation Commission has an easement on this property.  Duncan would like to know if he should go further with Natural Resources Conservation Service (NRCS).  </w:t>
      </w:r>
    </w:p>
    <w:p w:rsidR="00212A51" w:rsidRDefault="00212A51" w:rsidP="006A7B90">
      <w:pPr>
        <w:spacing w:after="0"/>
        <w:ind w:left="360"/>
        <w:rPr>
          <w:rFonts w:ascii="Comic Sans MS" w:hAnsi="Comic Sans MS"/>
          <w:b/>
        </w:rPr>
      </w:pPr>
    </w:p>
    <w:p w:rsidR="00212A51" w:rsidRDefault="00212A51" w:rsidP="006A7B90">
      <w:pPr>
        <w:spacing w:after="0"/>
        <w:ind w:left="360"/>
        <w:rPr>
          <w:rFonts w:ascii="Comic Sans MS" w:hAnsi="Comic Sans MS"/>
          <w:b/>
        </w:rPr>
      </w:pPr>
      <w:r w:rsidRPr="00212A51">
        <w:rPr>
          <w:rFonts w:ascii="Comic Sans MS" w:hAnsi="Comic Sans MS"/>
          <w:b/>
          <w:i/>
        </w:rPr>
        <w:t>Motion</w:t>
      </w:r>
      <w:r>
        <w:rPr>
          <w:rFonts w:ascii="Comic Sans MS" w:hAnsi="Comic Sans MS"/>
          <w:b/>
        </w:rPr>
        <w:t>:</w:t>
      </w:r>
      <w:r>
        <w:rPr>
          <w:rFonts w:ascii="Comic Sans MS" w:hAnsi="Comic Sans MS"/>
          <w:b/>
        </w:rPr>
        <w:tab/>
        <w:t>Sue Foote</w:t>
      </w:r>
    </w:p>
    <w:p w:rsidR="00212A51" w:rsidRDefault="00212A51" w:rsidP="006A7B90">
      <w:pPr>
        <w:spacing w:after="0"/>
        <w:ind w:left="360"/>
        <w:rPr>
          <w:rFonts w:ascii="Comic Sans MS" w:hAnsi="Comic Sans MS"/>
          <w:b/>
          <w:i/>
        </w:rPr>
      </w:pPr>
      <w:r>
        <w:rPr>
          <w:rFonts w:ascii="Comic Sans MS" w:hAnsi="Comic Sans MS"/>
          <w:b/>
        </w:rPr>
        <w:tab/>
      </w:r>
      <w:r>
        <w:rPr>
          <w:rFonts w:ascii="Comic Sans MS" w:hAnsi="Comic Sans MS"/>
          <w:b/>
        </w:rPr>
        <w:tab/>
        <w:t xml:space="preserve">Dick Dodge, </w:t>
      </w:r>
      <w:r w:rsidRPr="00212A51">
        <w:rPr>
          <w:rFonts w:ascii="Comic Sans MS" w:hAnsi="Comic Sans MS"/>
          <w:b/>
          <w:i/>
        </w:rPr>
        <w:t>seconded</w:t>
      </w:r>
    </w:p>
    <w:p w:rsidR="00212A51" w:rsidRPr="00212A51" w:rsidRDefault="00212A51" w:rsidP="006A7B90">
      <w:pPr>
        <w:spacing w:after="0"/>
        <w:ind w:left="360"/>
        <w:rPr>
          <w:rFonts w:ascii="Comic Sans MS" w:hAnsi="Comic Sans MS"/>
          <w:b/>
        </w:rPr>
      </w:pPr>
      <w:r>
        <w:rPr>
          <w:rFonts w:ascii="Comic Sans MS" w:hAnsi="Comic Sans MS"/>
          <w:b/>
        </w:rPr>
        <w:tab/>
      </w:r>
      <w:r>
        <w:rPr>
          <w:rFonts w:ascii="Comic Sans MS" w:hAnsi="Comic Sans MS"/>
          <w:b/>
        </w:rPr>
        <w:tab/>
        <w:t>Unanimous</w:t>
      </w:r>
    </w:p>
    <w:p w:rsidR="00212A51" w:rsidRDefault="00212A51" w:rsidP="00832D92">
      <w:pPr>
        <w:spacing w:after="0"/>
        <w:rPr>
          <w:rFonts w:ascii="Comic Sans MS" w:hAnsi="Comic Sans MS"/>
          <w:b/>
        </w:rPr>
      </w:pPr>
      <w:r>
        <w:rPr>
          <w:rFonts w:ascii="Comic Sans MS" w:hAnsi="Comic Sans MS"/>
          <w:b/>
        </w:rPr>
        <w:tab/>
      </w:r>
      <w:r>
        <w:rPr>
          <w:rFonts w:ascii="Comic Sans MS" w:hAnsi="Comic Sans MS"/>
          <w:b/>
        </w:rPr>
        <w:tab/>
      </w:r>
      <w:r w:rsidRPr="00212A51">
        <w:rPr>
          <w:rFonts w:ascii="Comic Sans MS" w:hAnsi="Comic Sans MS"/>
          <w:b/>
          <w:i/>
        </w:rPr>
        <w:t>Duncan will pursue USDA-NRCS Farm Grant</w:t>
      </w:r>
      <w:r>
        <w:rPr>
          <w:rFonts w:ascii="Comic Sans MS" w:hAnsi="Comic Sans MS"/>
          <w:b/>
        </w:rPr>
        <w:t>.</w:t>
      </w:r>
    </w:p>
    <w:p w:rsidR="00212A51" w:rsidRPr="006A6327" w:rsidRDefault="00212A51" w:rsidP="00212A51">
      <w:pPr>
        <w:pStyle w:val="ListParagraph"/>
        <w:spacing w:after="0"/>
        <w:jc w:val="right"/>
        <w:rPr>
          <w:rFonts w:ascii="Comic Sans MS" w:hAnsi="Comic Sans MS"/>
          <w:b/>
          <w:sz w:val="16"/>
          <w:szCs w:val="16"/>
        </w:rPr>
      </w:pPr>
      <w:r w:rsidRPr="006A6327">
        <w:rPr>
          <w:rFonts w:ascii="Comic Sans MS" w:hAnsi="Comic Sans MS"/>
          <w:b/>
          <w:sz w:val="16"/>
          <w:szCs w:val="16"/>
        </w:rPr>
        <w:lastRenderedPageBreak/>
        <w:t>Conservation Commission</w:t>
      </w:r>
    </w:p>
    <w:p w:rsidR="00212A51" w:rsidRPr="00552F45" w:rsidRDefault="00212A51" w:rsidP="00212A51">
      <w:pPr>
        <w:pStyle w:val="ListParagraph"/>
        <w:spacing w:after="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w:t>
      </w:r>
      <w:r w:rsidR="00C5369D">
        <w:rPr>
          <w:rFonts w:ascii="Comic Sans MS" w:hAnsi="Comic Sans MS"/>
          <w:b/>
          <w:sz w:val="16"/>
          <w:szCs w:val="16"/>
        </w:rPr>
        <w:t>3</w:t>
      </w:r>
      <w:r w:rsidRPr="00552F45">
        <w:rPr>
          <w:rFonts w:ascii="Comic Sans MS" w:hAnsi="Comic Sans MS"/>
          <w:b/>
          <w:sz w:val="16"/>
          <w:szCs w:val="16"/>
        </w:rPr>
        <w:t xml:space="preserve"> of </w:t>
      </w:r>
      <w:r>
        <w:rPr>
          <w:rFonts w:ascii="Comic Sans MS" w:hAnsi="Comic Sans MS"/>
          <w:b/>
          <w:sz w:val="16"/>
          <w:szCs w:val="16"/>
        </w:rPr>
        <w:t>3</w:t>
      </w:r>
    </w:p>
    <w:p w:rsidR="00212A51" w:rsidRDefault="00212A51" w:rsidP="00212A51">
      <w:pPr>
        <w:spacing w:after="0"/>
        <w:jc w:val="right"/>
        <w:rPr>
          <w:rFonts w:ascii="Comic Sans MS" w:hAnsi="Comic Sans MS"/>
          <w:b/>
        </w:rPr>
      </w:pPr>
    </w:p>
    <w:p w:rsidR="00832D92" w:rsidRDefault="00832D92" w:rsidP="00832D92">
      <w:pPr>
        <w:spacing w:after="0"/>
        <w:rPr>
          <w:rFonts w:ascii="Comic Sans MS" w:hAnsi="Comic Sans MS"/>
          <w:b/>
        </w:rPr>
      </w:pPr>
      <w:r>
        <w:rPr>
          <w:rFonts w:ascii="Comic Sans MS" w:hAnsi="Comic Sans MS"/>
          <w:b/>
        </w:rPr>
        <w:t>Mail:</w:t>
      </w:r>
      <w:r>
        <w:rPr>
          <w:rFonts w:ascii="Comic Sans MS" w:hAnsi="Comic Sans MS"/>
          <w:b/>
        </w:rPr>
        <w:tab/>
      </w:r>
    </w:p>
    <w:p w:rsidR="00212A51" w:rsidRDefault="00212A51" w:rsidP="00832D92">
      <w:pPr>
        <w:spacing w:after="0"/>
        <w:rPr>
          <w:rFonts w:ascii="Comic Sans MS" w:hAnsi="Comic Sans MS"/>
          <w:b/>
        </w:rPr>
      </w:pPr>
    </w:p>
    <w:p w:rsidR="00832D92" w:rsidRDefault="00FD5646" w:rsidP="00FD5646">
      <w:pPr>
        <w:pStyle w:val="ListParagraph"/>
        <w:numPr>
          <w:ilvl w:val="0"/>
          <w:numId w:val="10"/>
        </w:numPr>
        <w:spacing w:after="0"/>
        <w:rPr>
          <w:rFonts w:ascii="Comic Sans MS" w:hAnsi="Comic Sans MS"/>
          <w:b/>
        </w:rPr>
      </w:pPr>
      <w:r>
        <w:rPr>
          <w:rFonts w:ascii="Comic Sans MS" w:hAnsi="Comic Sans MS"/>
          <w:b/>
        </w:rPr>
        <w:t>A f</w:t>
      </w:r>
      <w:r w:rsidRPr="00FD5646">
        <w:rPr>
          <w:rFonts w:ascii="Comic Sans MS" w:hAnsi="Comic Sans MS"/>
          <w:b/>
        </w:rPr>
        <w:t>lyer</w:t>
      </w:r>
      <w:r>
        <w:rPr>
          <w:rFonts w:ascii="Comic Sans MS" w:hAnsi="Comic Sans MS"/>
          <w:b/>
        </w:rPr>
        <w:t xml:space="preserve"> was received for North Country Resource Conservation &amp; development.   It is a c</w:t>
      </w:r>
      <w:r w:rsidRPr="00FD5646">
        <w:rPr>
          <w:rFonts w:ascii="Comic Sans MS" w:hAnsi="Comic Sans MS"/>
          <w:b/>
        </w:rPr>
        <w:t xml:space="preserve">ommunity </w:t>
      </w:r>
      <w:r>
        <w:rPr>
          <w:rFonts w:ascii="Comic Sans MS" w:hAnsi="Comic Sans MS"/>
          <w:b/>
        </w:rPr>
        <w:t>road m</w:t>
      </w:r>
      <w:r w:rsidRPr="00FD5646">
        <w:rPr>
          <w:rFonts w:ascii="Comic Sans MS" w:hAnsi="Comic Sans MS"/>
          <w:b/>
        </w:rPr>
        <w:t>ap</w:t>
      </w:r>
      <w:r>
        <w:rPr>
          <w:rFonts w:ascii="Comic Sans MS" w:hAnsi="Comic Sans MS"/>
          <w:b/>
        </w:rPr>
        <w:t xml:space="preserve"> to</w:t>
      </w:r>
      <w:r w:rsidRPr="00FD5646">
        <w:rPr>
          <w:rFonts w:ascii="Comic Sans MS" w:hAnsi="Comic Sans MS"/>
          <w:b/>
        </w:rPr>
        <w:t xml:space="preserve"> lower energy costs.  Sue asked this flyer be forwarded to the DPW Manager, John Starkey.</w:t>
      </w:r>
    </w:p>
    <w:p w:rsidR="00FD5646" w:rsidRDefault="00FD5646" w:rsidP="00FD5646">
      <w:pPr>
        <w:pStyle w:val="ListParagraph"/>
        <w:numPr>
          <w:ilvl w:val="0"/>
          <w:numId w:val="10"/>
        </w:numPr>
        <w:spacing w:after="0"/>
        <w:rPr>
          <w:rFonts w:ascii="Comic Sans MS" w:hAnsi="Comic Sans MS"/>
          <w:b/>
        </w:rPr>
      </w:pPr>
      <w:r>
        <w:rPr>
          <w:rFonts w:ascii="Comic Sans MS" w:hAnsi="Comic Sans MS"/>
          <w:b/>
        </w:rPr>
        <w:t>West Environmental sent a notice that Peter Riley of 148 Ocean Boulevard is applying for a permit from the NHDES Wetlands Bureau. Conservation Commission has not received the official application.</w:t>
      </w:r>
    </w:p>
    <w:p w:rsidR="00FD5646" w:rsidRDefault="00FD5646" w:rsidP="00FD5646">
      <w:pPr>
        <w:pStyle w:val="ListParagraph"/>
        <w:numPr>
          <w:ilvl w:val="0"/>
          <w:numId w:val="10"/>
        </w:numPr>
        <w:spacing w:after="0"/>
        <w:rPr>
          <w:rFonts w:ascii="Comic Sans MS" w:hAnsi="Comic Sans MS"/>
          <w:b/>
        </w:rPr>
      </w:pPr>
      <w:r>
        <w:rPr>
          <w:rFonts w:ascii="Comic Sans MS" w:hAnsi="Comic Sans MS"/>
          <w:b/>
        </w:rPr>
        <w:t>The NH DES gave the Conservation Commission at copy of their 2010 Annual Report.  This report the State sends to the EPA to justify it is in compliance with the Clean Water Act.</w:t>
      </w:r>
    </w:p>
    <w:p w:rsidR="00FD5646" w:rsidRDefault="00FD5646" w:rsidP="00FD5646">
      <w:pPr>
        <w:pStyle w:val="ListParagraph"/>
        <w:numPr>
          <w:ilvl w:val="0"/>
          <w:numId w:val="10"/>
        </w:numPr>
        <w:spacing w:after="0"/>
        <w:rPr>
          <w:rFonts w:ascii="Comic Sans MS" w:hAnsi="Comic Sans MS"/>
          <w:b/>
        </w:rPr>
      </w:pPr>
      <w:r>
        <w:rPr>
          <w:rFonts w:ascii="Comic Sans MS" w:hAnsi="Comic Sans MS"/>
          <w:b/>
        </w:rPr>
        <w:t xml:space="preserve">The NH DES  is now requesting pre-proposals for 2012.  The proposals will be used to select projects for further discussion and possible funding.  The new earlier deadline is July 29, 2011.  </w:t>
      </w:r>
    </w:p>
    <w:p w:rsidR="00FD5646" w:rsidRDefault="00D77837" w:rsidP="00FD5646">
      <w:pPr>
        <w:pStyle w:val="ListParagraph"/>
        <w:numPr>
          <w:ilvl w:val="0"/>
          <w:numId w:val="10"/>
        </w:numPr>
        <w:spacing w:after="0"/>
        <w:rPr>
          <w:rFonts w:ascii="Comic Sans MS" w:hAnsi="Comic Sans MS"/>
          <w:b/>
        </w:rPr>
      </w:pPr>
      <w:r>
        <w:rPr>
          <w:rFonts w:ascii="Comic Sans MS" w:hAnsi="Comic Sans MS"/>
          <w:b/>
        </w:rPr>
        <w:t>A letter of transmittal was received from Jones and Beach regarding Seabrook Truck Center at Chevy Chase Road.  Construction Inspection and pictures of detention ponds, looking southeast and north.</w:t>
      </w:r>
    </w:p>
    <w:p w:rsidR="00832D92" w:rsidRDefault="00832D92" w:rsidP="00FA781C">
      <w:pPr>
        <w:pStyle w:val="ListParagraph"/>
        <w:spacing w:after="0"/>
        <w:rPr>
          <w:rFonts w:ascii="Comic Sans MS" w:hAnsi="Comic Sans MS"/>
          <w:b/>
        </w:rPr>
      </w:pPr>
    </w:p>
    <w:p w:rsidR="00B23479" w:rsidRDefault="00B23479" w:rsidP="00B23479">
      <w:pPr>
        <w:spacing w:after="0"/>
        <w:rPr>
          <w:rFonts w:ascii="Comic Sans MS" w:hAnsi="Comic Sans MS"/>
          <w:b/>
        </w:rPr>
      </w:pPr>
    </w:p>
    <w:p w:rsidR="00E50746" w:rsidRPr="00E50746" w:rsidRDefault="00E50746" w:rsidP="00E50746">
      <w:pPr>
        <w:spacing w:after="0"/>
        <w:rPr>
          <w:rFonts w:ascii="Comic Sans MS" w:hAnsi="Comic Sans MS"/>
          <w:b/>
        </w:rPr>
      </w:pPr>
    </w:p>
    <w:p w:rsidR="00AF5C69" w:rsidRDefault="003F5632" w:rsidP="00552F45">
      <w:pPr>
        <w:spacing w:after="0"/>
        <w:rPr>
          <w:rFonts w:ascii="Comic Sans MS" w:hAnsi="Comic Sans MS"/>
          <w:b/>
        </w:rPr>
      </w:pPr>
      <w:r>
        <w:rPr>
          <w:rFonts w:ascii="Comic Sans MS" w:hAnsi="Comic Sans MS"/>
          <w:b/>
        </w:rPr>
        <w:t>Date of next meeting:</w:t>
      </w:r>
      <w:r>
        <w:rPr>
          <w:rFonts w:ascii="Comic Sans MS" w:hAnsi="Comic Sans MS"/>
          <w:b/>
        </w:rPr>
        <w:tab/>
      </w:r>
      <w:r w:rsidR="00C5369D">
        <w:rPr>
          <w:rFonts w:ascii="Comic Sans MS" w:hAnsi="Comic Sans MS"/>
          <w:b/>
        </w:rPr>
        <w:t>July</w:t>
      </w:r>
      <w:r w:rsidR="001C7183">
        <w:rPr>
          <w:rFonts w:ascii="Comic Sans MS" w:hAnsi="Comic Sans MS"/>
          <w:b/>
        </w:rPr>
        <w:t xml:space="preserve"> </w:t>
      </w:r>
      <w:r w:rsidR="00C5369D">
        <w:rPr>
          <w:rFonts w:ascii="Comic Sans MS" w:hAnsi="Comic Sans MS"/>
          <w:b/>
        </w:rPr>
        <w:t>11</w:t>
      </w:r>
      <w:r w:rsidR="009D60F4">
        <w:rPr>
          <w:rFonts w:ascii="Comic Sans MS" w:hAnsi="Comic Sans MS"/>
          <w:b/>
        </w:rPr>
        <w:t xml:space="preserve">, 2011 </w:t>
      </w:r>
    </w:p>
    <w:p w:rsidR="00AF5C69" w:rsidRDefault="003F5632" w:rsidP="00552F45">
      <w:pPr>
        <w:spacing w:after="0"/>
        <w:rPr>
          <w:rFonts w:ascii="Comic Sans MS" w:hAnsi="Comic Sans MS"/>
          <w:b/>
        </w:rPr>
      </w:pPr>
      <w:r>
        <w:rPr>
          <w:rFonts w:ascii="Comic Sans MS" w:hAnsi="Comic Sans MS"/>
          <w:b/>
        </w:rPr>
        <w:t xml:space="preserve">Meeting adjourned </w:t>
      </w:r>
      <w:r w:rsidR="001C7183">
        <w:rPr>
          <w:rFonts w:ascii="Comic Sans MS" w:hAnsi="Comic Sans MS"/>
          <w:b/>
        </w:rPr>
        <w:t>7</w:t>
      </w:r>
      <w:r>
        <w:rPr>
          <w:rFonts w:ascii="Comic Sans MS" w:hAnsi="Comic Sans MS"/>
          <w:b/>
        </w:rPr>
        <w:t>:</w:t>
      </w:r>
      <w:r w:rsidR="001C7183">
        <w:rPr>
          <w:rFonts w:ascii="Comic Sans MS" w:hAnsi="Comic Sans MS"/>
          <w:b/>
        </w:rPr>
        <w:t>5</w:t>
      </w:r>
      <w:r w:rsidR="00C5369D">
        <w:rPr>
          <w:rFonts w:ascii="Comic Sans MS" w:hAnsi="Comic Sans MS"/>
          <w:b/>
        </w:rPr>
        <w:t>0</w:t>
      </w:r>
      <w:r w:rsidR="00AF5C69">
        <w:rPr>
          <w:rFonts w:ascii="Comic Sans MS" w:hAnsi="Comic Sans MS"/>
          <w:b/>
        </w:rPr>
        <w:t xml:space="preserve"> pm</w:t>
      </w:r>
    </w:p>
    <w:p w:rsidR="00813B61" w:rsidRDefault="00813B61" w:rsidP="00552F45">
      <w:pPr>
        <w:spacing w:after="0"/>
        <w:rPr>
          <w:rFonts w:ascii="Comic Sans MS" w:hAnsi="Comic Sans MS"/>
          <w:b/>
        </w:rPr>
      </w:pPr>
    </w:p>
    <w:p w:rsidR="00813B61" w:rsidRDefault="00813B61" w:rsidP="00552F45">
      <w:pPr>
        <w:spacing w:after="0"/>
        <w:rPr>
          <w:rFonts w:ascii="Comic Sans MS" w:hAnsi="Comic Sans MS"/>
          <w:b/>
        </w:rPr>
      </w:pPr>
      <w:r>
        <w:rPr>
          <w:rFonts w:ascii="Comic Sans MS" w:hAnsi="Comic Sans MS"/>
          <w:b/>
        </w:rPr>
        <w:t>Respectfully submitted:  Judie Walker, Secretary</w:t>
      </w:r>
    </w:p>
    <w:sectPr w:rsidR="00813B61" w:rsidSect="00813B6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7D"/>
    <w:multiLevelType w:val="hybridMultilevel"/>
    <w:tmpl w:val="068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7060"/>
    <w:multiLevelType w:val="hybridMultilevel"/>
    <w:tmpl w:val="DE7018A8"/>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
    <w:nsid w:val="2D1C56EF"/>
    <w:multiLevelType w:val="hybridMultilevel"/>
    <w:tmpl w:val="B3F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E0C18"/>
    <w:multiLevelType w:val="hybridMultilevel"/>
    <w:tmpl w:val="513A7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5C17433"/>
    <w:multiLevelType w:val="hybridMultilevel"/>
    <w:tmpl w:val="52A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C01BC"/>
    <w:multiLevelType w:val="hybridMultilevel"/>
    <w:tmpl w:val="632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069DF"/>
    <w:multiLevelType w:val="hybridMultilevel"/>
    <w:tmpl w:val="3444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37CF2"/>
    <w:multiLevelType w:val="hybridMultilevel"/>
    <w:tmpl w:val="414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A48BF"/>
    <w:multiLevelType w:val="hybridMultilevel"/>
    <w:tmpl w:val="1C88D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0A40131"/>
    <w:multiLevelType w:val="hybridMultilevel"/>
    <w:tmpl w:val="4104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8"/>
  </w:num>
  <w:num w:numId="6">
    <w:abstractNumId w:val="3"/>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DD0"/>
    <w:rsid w:val="0003594F"/>
    <w:rsid w:val="00056809"/>
    <w:rsid w:val="000636E2"/>
    <w:rsid w:val="00081909"/>
    <w:rsid w:val="00097B4F"/>
    <w:rsid w:val="000A35A3"/>
    <w:rsid w:val="000E337A"/>
    <w:rsid w:val="000E5226"/>
    <w:rsid w:val="001808D2"/>
    <w:rsid w:val="001844C1"/>
    <w:rsid w:val="00190AF5"/>
    <w:rsid w:val="001B66AC"/>
    <w:rsid w:val="001C7183"/>
    <w:rsid w:val="001F2B42"/>
    <w:rsid w:val="00212A51"/>
    <w:rsid w:val="00234F4F"/>
    <w:rsid w:val="00296499"/>
    <w:rsid w:val="002F08F2"/>
    <w:rsid w:val="003256FF"/>
    <w:rsid w:val="00395D25"/>
    <w:rsid w:val="003F5632"/>
    <w:rsid w:val="00417669"/>
    <w:rsid w:val="00496E51"/>
    <w:rsid w:val="004B0591"/>
    <w:rsid w:val="004C10FD"/>
    <w:rsid w:val="00511C46"/>
    <w:rsid w:val="00552F45"/>
    <w:rsid w:val="0056081E"/>
    <w:rsid w:val="005A6DAC"/>
    <w:rsid w:val="006259F7"/>
    <w:rsid w:val="006826F1"/>
    <w:rsid w:val="006A6327"/>
    <w:rsid w:val="006A7B90"/>
    <w:rsid w:val="00791E3E"/>
    <w:rsid w:val="007A5208"/>
    <w:rsid w:val="007E1DE5"/>
    <w:rsid w:val="007E7EFC"/>
    <w:rsid w:val="00810DCB"/>
    <w:rsid w:val="00813B61"/>
    <w:rsid w:val="00826CAD"/>
    <w:rsid w:val="00832D92"/>
    <w:rsid w:val="00857AA3"/>
    <w:rsid w:val="00887F89"/>
    <w:rsid w:val="008D3DD0"/>
    <w:rsid w:val="009271E1"/>
    <w:rsid w:val="0095324C"/>
    <w:rsid w:val="00975DF9"/>
    <w:rsid w:val="009C10B6"/>
    <w:rsid w:val="009D60F4"/>
    <w:rsid w:val="00A6029D"/>
    <w:rsid w:val="00A67163"/>
    <w:rsid w:val="00A77AA5"/>
    <w:rsid w:val="00AF5C69"/>
    <w:rsid w:val="00B23479"/>
    <w:rsid w:val="00B347F1"/>
    <w:rsid w:val="00B52845"/>
    <w:rsid w:val="00B53ABE"/>
    <w:rsid w:val="00B57A0D"/>
    <w:rsid w:val="00BA2E1B"/>
    <w:rsid w:val="00BA6C9A"/>
    <w:rsid w:val="00C453F0"/>
    <w:rsid w:val="00C5369D"/>
    <w:rsid w:val="00C755AD"/>
    <w:rsid w:val="00D03D56"/>
    <w:rsid w:val="00D07355"/>
    <w:rsid w:val="00D77837"/>
    <w:rsid w:val="00D948BD"/>
    <w:rsid w:val="00E36F31"/>
    <w:rsid w:val="00E50746"/>
    <w:rsid w:val="00E5372F"/>
    <w:rsid w:val="00E62504"/>
    <w:rsid w:val="00E66482"/>
    <w:rsid w:val="00E730BD"/>
    <w:rsid w:val="00EE4876"/>
    <w:rsid w:val="00EF2CB4"/>
    <w:rsid w:val="00F257D3"/>
    <w:rsid w:val="00F27ACB"/>
    <w:rsid w:val="00F32F95"/>
    <w:rsid w:val="00F63351"/>
    <w:rsid w:val="00FA5DD8"/>
    <w:rsid w:val="00FA781C"/>
    <w:rsid w:val="00FB2BD1"/>
    <w:rsid w:val="00FD5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D0"/>
    <w:pPr>
      <w:ind w:left="720"/>
      <w:contextualSpacing/>
    </w:pPr>
  </w:style>
  <w:style w:type="paragraph" w:styleId="BalloonText">
    <w:name w:val="Balloon Text"/>
    <w:basedOn w:val="Normal"/>
    <w:link w:val="BalloonTextChar"/>
    <w:uiPriority w:val="99"/>
    <w:semiHidden/>
    <w:unhideWhenUsed/>
    <w:rsid w:val="001B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37D7-A15F-4BE5-827C-F79968F7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joefro</dc:creator>
  <cp:lastModifiedBy>jwalker</cp:lastModifiedBy>
  <cp:revision>3</cp:revision>
  <cp:lastPrinted>2011-06-27T18:04:00Z</cp:lastPrinted>
  <dcterms:created xsi:type="dcterms:W3CDTF">2011-07-07T18:37:00Z</dcterms:created>
  <dcterms:modified xsi:type="dcterms:W3CDTF">2011-07-08T16:34:00Z</dcterms:modified>
</cp:coreProperties>
</file>