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8D2" w:rsidRDefault="008D3DD0" w:rsidP="008D3DD0">
      <w:pPr>
        <w:spacing w:after="0"/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Conservation Commission Meeting</w:t>
      </w:r>
    </w:p>
    <w:p w:rsidR="008D3DD0" w:rsidRDefault="008D3DD0" w:rsidP="008D3DD0">
      <w:pPr>
        <w:spacing w:after="0"/>
        <w:jc w:val="center"/>
        <w:rPr>
          <w:rFonts w:ascii="Comic Sans MS" w:hAnsi="Comic Sans MS"/>
          <w:b/>
        </w:rPr>
      </w:pPr>
    </w:p>
    <w:p w:rsidR="008D3DD0" w:rsidRDefault="00B57A0D" w:rsidP="008D3DD0">
      <w:pPr>
        <w:spacing w:after="0"/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March </w:t>
      </w:r>
      <w:r w:rsidR="0003594F">
        <w:rPr>
          <w:rFonts w:ascii="Comic Sans MS" w:hAnsi="Comic Sans MS"/>
          <w:b/>
        </w:rPr>
        <w:t>1</w:t>
      </w:r>
      <w:r>
        <w:rPr>
          <w:rFonts w:ascii="Comic Sans MS" w:hAnsi="Comic Sans MS"/>
          <w:b/>
        </w:rPr>
        <w:t>4</w:t>
      </w:r>
      <w:r w:rsidR="008D3DD0">
        <w:rPr>
          <w:rFonts w:ascii="Comic Sans MS" w:hAnsi="Comic Sans MS"/>
          <w:b/>
        </w:rPr>
        <w:t>, 201</w:t>
      </w:r>
      <w:r w:rsidR="0003594F">
        <w:rPr>
          <w:rFonts w:ascii="Comic Sans MS" w:hAnsi="Comic Sans MS"/>
          <w:b/>
        </w:rPr>
        <w:t>1</w:t>
      </w:r>
    </w:p>
    <w:p w:rsidR="008D3DD0" w:rsidRPr="00552F45" w:rsidRDefault="00E730BD" w:rsidP="00552F45">
      <w:pPr>
        <w:spacing w:after="0"/>
        <w:jc w:val="right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Page 1 of 4</w:t>
      </w:r>
    </w:p>
    <w:p w:rsidR="008D3DD0" w:rsidRDefault="008D3DD0" w:rsidP="008D3DD0">
      <w:pPr>
        <w:spacing w:after="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Meeting Opened:</w:t>
      </w:r>
      <w:r>
        <w:rPr>
          <w:rFonts w:ascii="Comic Sans MS" w:hAnsi="Comic Sans MS"/>
          <w:b/>
        </w:rPr>
        <w:tab/>
        <w:t>7:</w:t>
      </w:r>
      <w:r w:rsidR="00B57A0D">
        <w:rPr>
          <w:rFonts w:ascii="Comic Sans MS" w:hAnsi="Comic Sans MS"/>
          <w:b/>
        </w:rPr>
        <w:t>10</w:t>
      </w:r>
      <w:r>
        <w:rPr>
          <w:rFonts w:ascii="Comic Sans MS" w:hAnsi="Comic Sans MS"/>
          <w:b/>
        </w:rPr>
        <w:t xml:space="preserve"> pm</w:t>
      </w:r>
    </w:p>
    <w:p w:rsidR="008D3DD0" w:rsidRDefault="008D3DD0" w:rsidP="008D3DD0">
      <w:pPr>
        <w:spacing w:after="0"/>
        <w:ind w:left="2160" w:hanging="216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Members Present:</w:t>
      </w:r>
      <w:r>
        <w:rPr>
          <w:rFonts w:ascii="Comic Sans MS" w:hAnsi="Comic Sans MS"/>
          <w:b/>
        </w:rPr>
        <w:tab/>
        <w:t>Sue Foote, Dick Dodge, Helen Lalime</w:t>
      </w:r>
      <w:r w:rsidR="00B57A0D">
        <w:rPr>
          <w:rFonts w:ascii="Comic Sans MS" w:hAnsi="Comic Sans MS"/>
          <w:b/>
        </w:rPr>
        <w:t>, Jesse Fowler</w:t>
      </w:r>
      <w:r>
        <w:rPr>
          <w:rFonts w:ascii="Comic Sans MS" w:hAnsi="Comic Sans MS"/>
          <w:b/>
        </w:rPr>
        <w:t xml:space="preserve"> and Judie Walker</w:t>
      </w:r>
    </w:p>
    <w:p w:rsidR="008D3DD0" w:rsidRDefault="008D3DD0" w:rsidP="008D3DD0">
      <w:pPr>
        <w:spacing w:after="0"/>
        <w:ind w:left="2160" w:hanging="216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Members Absent:</w:t>
      </w:r>
      <w:r>
        <w:rPr>
          <w:rFonts w:ascii="Comic Sans MS" w:hAnsi="Comic Sans MS"/>
          <w:b/>
        </w:rPr>
        <w:tab/>
      </w:r>
      <w:r w:rsidR="00B57A0D">
        <w:rPr>
          <w:rFonts w:ascii="Comic Sans MS" w:hAnsi="Comic Sans MS"/>
          <w:b/>
        </w:rPr>
        <w:t>Mike Colin, and Ivan Eaton, Sr.</w:t>
      </w:r>
    </w:p>
    <w:p w:rsidR="008D3DD0" w:rsidRDefault="008D3DD0" w:rsidP="008D3DD0">
      <w:pPr>
        <w:spacing w:after="0"/>
        <w:ind w:left="2160" w:hanging="2160"/>
        <w:rPr>
          <w:rFonts w:ascii="Comic Sans MS" w:hAnsi="Comic Sans MS"/>
          <w:b/>
        </w:rPr>
      </w:pPr>
    </w:p>
    <w:p w:rsidR="008D3DD0" w:rsidRDefault="008D3DD0" w:rsidP="008D3DD0">
      <w:pPr>
        <w:spacing w:after="0"/>
        <w:ind w:left="2160" w:hanging="216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Approval of</w:t>
      </w:r>
      <w:r w:rsidR="002F08F2">
        <w:rPr>
          <w:rFonts w:ascii="Comic Sans MS" w:hAnsi="Comic Sans MS"/>
          <w:b/>
        </w:rPr>
        <w:t xml:space="preserve"> the </w:t>
      </w:r>
      <w:r>
        <w:rPr>
          <w:rFonts w:ascii="Comic Sans MS" w:hAnsi="Comic Sans MS"/>
          <w:b/>
        </w:rPr>
        <w:t xml:space="preserve">minutes from </w:t>
      </w:r>
      <w:r w:rsidR="00B57A0D">
        <w:rPr>
          <w:rFonts w:ascii="Comic Sans MS" w:hAnsi="Comic Sans MS"/>
          <w:b/>
        </w:rPr>
        <w:t>January 10</w:t>
      </w:r>
      <w:r w:rsidR="00552F45">
        <w:rPr>
          <w:rFonts w:ascii="Comic Sans MS" w:hAnsi="Comic Sans MS"/>
          <w:b/>
        </w:rPr>
        <w:t>, 2011</w:t>
      </w:r>
      <w:r w:rsidR="00B57A0D">
        <w:rPr>
          <w:rFonts w:ascii="Comic Sans MS" w:hAnsi="Comic Sans MS"/>
          <w:b/>
        </w:rPr>
        <w:t xml:space="preserve"> </w:t>
      </w:r>
      <w:r>
        <w:rPr>
          <w:rFonts w:ascii="Comic Sans MS" w:hAnsi="Comic Sans MS"/>
          <w:b/>
        </w:rPr>
        <w:t>meeting.</w:t>
      </w:r>
    </w:p>
    <w:p w:rsidR="008D3DD0" w:rsidRDefault="008D3DD0" w:rsidP="008D3DD0">
      <w:pPr>
        <w:spacing w:after="0"/>
        <w:ind w:left="2160" w:hanging="2160"/>
        <w:rPr>
          <w:rFonts w:ascii="Comic Sans MS" w:hAnsi="Comic Sans MS"/>
          <w:b/>
        </w:rPr>
      </w:pPr>
    </w:p>
    <w:p w:rsidR="00B57A0D" w:rsidRDefault="008D3DD0" w:rsidP="008D3DD0">
      <w:pPr>
        <w:spacing w:after="0"/>
        <w:ind w:left="2160" w:hanging="2160"/>
        <w:rPr>
          <w:rFonts w:ascii="Comic Sans MS" w:hAnsi="Comic Sans MS"/>
          <w:b/>
          <w:i/>
        </w:rPr>
      </w:pPr>
      <w:r w:rsidRPr="008D3DD0">
        <w:rPr>
          <w:rFonts w:ascii="Comic Sans MS" w:hAnsi="Comic Sans MS"/>
          <w:b/>
          <w:i/>
        </w:rPr>
        <w:t>Motion</w:t>
      </w:r>
      <w:r>
        <w:rPr>
          <w:rFonts w:ascii="Comic Sans MS" w:hAnsi="Comic Sans MS"/>
          <w:b/>
        </w:rPr>
        <w:t>:</w:t>
      </w:r>
      <w:r>
        <w:rPr>
          <w:rFonts w:ascii="Comic Sans MS" w:hAnsi="Comic Sans MS"/>
          <w:b/>
        </w:rPr>
        <w:tab/>
      </w:r>
      <w:r w:rsidR="00B57A0D">
        <w:rPr>
          <w:rFonts w:ascii="Comic Sans MS" w:hAnsi="Comic Sans MS"/>
          <w:b/>
          <w:i/>
        </w:rPr>
        <w:t>Dick Dodge</w:t>
      </w:r>
      <w:r w:rsidR="00B57A0D" w:rsidRPr="008D3DD0">
        <w:rPr>
          <w:rFonts w:ascii="Comic Sans MS" w:hAnsi="Comic Sans MS"/>
          <w:b/>
          <w:i/>
        </w:rPr>
        <w:t xml:space="preserve"> </w:t>
      </w:r>
    </w:p>
    <w:p w:rsidR="008D3DD0" w:rsidRPr="008D3DD0" w:rsidRDefault="0003594F" w:rsidP="00B57A0D">
      <w:pPr>
        <w:spacing w:after="0"/>
        <w:ind w:left="2160"/>
        <w:rPr>
          <w:rFonts w:ascii="Comic Sans MS" w:hAnsi="Comic Sans MS"/>
          <w:b/>
          <w:i/>
        </w:rPr>
      </w:pPr>
      <w:r>
        <w:rPr>
          <w:rFonts w:ascii="Comic Sans MS" w:hAnsi="Comic Sans MS"/>
          <w:b/>
          <w:i/>
        </w:rPr>
        <w:t>Helen Lalime</w:t>
      </w:r>
      <w:r>
        <w:rPr>
          <w:rFonts w:ascii="Comic Sans MS" w:hAnsi="Comic Sans MS"/>
          <w:b/>
          <w:i/>
        </w:rPr>
        <w:tab/>
      </w:r>
      <w:r w:rsidR="008D3DD0" w:rsidRPr="008D3DD0">
        <w:rPr>
          <w:rFonts w:ascii="Comic Sans MS" w:hAnsi="Comic Sans MS"/>
          <w:b/>
          <w:i/>
        </w:rPr>
        <w:t>Seconded</w:t>
      </w:r>
    </w:p>
    <w:p w:rsidR="008D3DD0" w:rsidRDefault="008D3DD0" w:rsidP="008D3DD0">
      <w:pPr>
        <w:spacing w:after="0"/>
        <w:ind w:left="2160" w:hanging="2160"/>
        <w:rPr>
          <w:rFonts w:ascii="Comic Sans MS" w:hAnsi="Comic Sans MS"/>
          <w:b/>
          <w:i/>
        </w:rPr>
      </w:pPr>
      <w:r w:rsidRPr="008D3DD0">
        <w:rPr>
          <w:rFonts w:ascii="Comic Sans MS" w:hAnsi="Comic Sans MS"/>
          <w:b/>
          <w:i/>
        </w:rPr>
        <w:tab/>
        <w:t>Passed unanimously</w:t>
      </w:r>
    </w:p>
    <w:p w:rsidR="00D948BD" w:rsidRDefault="00D948BD" w:rsidP="008D3DD0">
      <w:pPr>
        <w:spacing w:after="0"/>
        <w:ind w:left="2160" w:hanging="2160"/>
        <w:rPr>
          <w:rFonts w:ascii="Comic Sans MS" w:hAnsi="Comic Sans MS"/>
          <w:b/>
        </w:rPr>
      </w:pPr>
    </w:p>
    <w:p w:rsidR="008D3DD0" w:rsidRDefault="008D3DD0" w:rsidP="008D3DD0">
      <w:pPr>
        <w:spacing w:after="0"/>
        <w:ind w:left="2160" w:hanging="216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Dredge and Fill Applications/permits:  </w:t>
      </w:r>
    </w:p>
    <w:p w:rsidR="008D3DD0" w:rsidRDefault="008D3DD0" w:rsidP="008D3DD0">
      <w:pPr>
        <w:spacing w:after="0"/>
        <w:ind w:left="2160" w:hanging="2160"/>
        <w:rPr>
          <w:rFonts w:ascii="Comic Sans MS" w:hAnsi="Comic Sans MS"/>
          <w:b/>
        </w:rPr>
      </w:pPr>
    </w:p>
    <w:p w:rsidR="00B57A0D" w:rsidRDefault="00B57A0D" w:rsidP="00B57A0D">
      <w:pPr>
        <w:pStyle w:val="ListParagraph"/>
        <w:numPr>
          <w:ilvl w:val="0"/>
          <w:numId w:val="4"/>
        </w:numPr>
        <w:spacing w:after="0"/>
        <w:rPr>
          <w:rFonts w:ascii="Comic Sans MS" w:hAnsi="Comic Sans MS"/>
          <w:b/>
        </w:rPr>
      </w:pPr>
      <w:r w:rsidRPr="00B57A0D">
        <w:rPr>
          <w:rFonts w:ascii="Comic Sans MS" w:hAnsi="Comic Sans MS"/>
          <w:b/>
        </w:rPr>
        <w:t>ARG Realty Estate Holdings, LLC Chevy Chase Road, Tax Map/Lot No. 8 54-4</w:t>
      </w:r>
    </w:p>
    <w:p w:rsidR="00B57A0D" w:rsidRDefault="00B57A0D" w:rsidP="00B57A0D">
      <w:pPr>
        <w:pStyle w:val="ListParagraph"/>
        <w:spacing w:after="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Dredge and fill a to</w:t>
      </w:r>
      <w:r w:rsidR="00BA6C9A">
        <w:rPr>
          <w:rFonts w:ascii="Comic Sans MS" w:hAnsi="Comic Sans MS"/>
          <w:b/>
        </w:rPr>
        <w:t>t</w:t>
      </w:r>
      <w:r>
        <w:rPr>
          <w:rFonts w:ascii="Comic Sans MS" w:hAnsi="Comic Sans MS"/>
          <w:b/>
        </w:rPr>
        <w:t>a</w:t>
      </w:r>
      <w:r w:rsidR="00BA6C9A">
        <w:rPr>
          <w:rFonts w:ascii="Comic Sans MS" w:hAnsi="Comic Sans MS"/>
          <w:b/>
        </w:rPr>
        <w:t>l</w:t>
      </w:r>
      <w:r>
        <w:rPr>
          <w:rFonts w:ascii="Comic Sans MS" w:hAnsi="Comic Sans MS"/>
          <w:b/>
        </w:rPr>
        <w:t xml:space="preserve"> of 48,501 sq. ft of previously impacted palustrine forests, scrub-shrub and emergent wetlands, including 4 (four) man-made detention basins and ditched or otherwise altered wetlands to expand the on-site parking area for the existing Seabrook Truck Center.  Compensatory wetlands mitigation will be provided by a 27.14 acre conservation easement as well as a conservation deed restriction to protect </w:t>
      </w:r>
      <w:r w:rsidR="00552F45">
        <w:rPr>
          <w:rFonts w:ascii="Comic Sans MS" w:hAnsi="Comic Sans MS"/>
          <w:b/>
        </w:rPr>
        <w:t>an</w:t>
      </w:r>
      <w:r>
        <w:rPr>
          <w:rFonts w:ascii="Comic Sans MS" w:hAnsi="Comic Sans MS"/>
          <w:b/>
        </w:rPr>
        <w:t xml:space="preserve"> additional 4.01 acres of remaining land on the development site.  Based upon review the above referenced application, in accordance with RSA 482-A and RSA 485-A</w:t>
      </w:r>
      <w:r w:rsidR="00552F45">
        <w:rPr>
          <w:rFonts w:ascii="Comic Sans MS" w:hAnsi="Comic Sans MS"/>
          <w:b/>
        </w:rPr>
        <w:t>: 17</w:t>
      </w:r>
      <w:r>
        <w:rPr>
          <w:rFonts w:ascii="Comic Sans MS" w:hAnsi="Comic Sans MS"/>
          <w:b/>
        </w:rPr>
        <w:t>, a Wetlands Permit and Non-site specific permit was issued.  This permit shall not be considered va</w:t>
      </w:r>
      <w:r w:rsidR="00BA6C9A">
        <w:rPr>
          <w:rFonts w:ascii="Comic Sans MS" w:hAnsi="Comic Sans MS"/>
          <w:b/>
        </w:rPr>
        <w:t>lid unless signed.</w:t>
      </w:r>
    </w:p>
    <w:p w:rsidR="007E7EFC" w:rsidRDefault="007E7EFC" w:rsidP="007E7EFC">
      <w:pPr>
        <w:spacing w:after="0"/>
        <w:rPr>
          <w:rFonts w:ascii="Comic Sans MS" w:hAnsi="Comic Sans MS"/>
          <w:b/>
        </w:rPr>
      </w:pPr>
    </w:p>
    <w:p w:rsidR="007E7EFC" w:rsidRPr="007E7EFC" w:rsidRDefault="007E7EFC" w:rsidP="007E7EFC">
      <w:pPr>
        <w:pStyle w:val="ListParagraph"/>
        <w:numPr>
          <w:ilvl w:val="0"/>
          <w:numId w:val="4"/>
        </w:numPr>
        <w:spacing w:after="0"/>
        <w:rPr>
          <w:rFonts w:ascii="Comic Sans MS" w:hAnsi="Comic Sans MS"/>
          <w:b/>
        </w:rPr>
      </w:pPr>
      <w:r w:rsidRPr="007E7EFC">
        <w:rPr>
          <w:rFonts w:ascii="Comic Sans MS" w:hAnsi="Comic Sans MS"/>
          <w:b/>
        </w:rPr>
        <w:t>NHDES</w:t>
      </w:r>
      <w:r>
        <w:rPr>
          <w:rFonts w:ascii="Comic Sans MS" w:hAnsi="Comic Sans MS"/>
          <w:b/>
        </w:rPr>
        <w:t xml:space="preserve"> </w:t>
      </w:r>
      <w:r w:rsidR="00F27ACB">
        <w:rPr>
          <w:rFonts w:ascii="Comic Sans MS" w:hAnsi="Comic Sans MS"/>
          <w:b/>
        </w:rPr>
        <w:t xml:space="preserve">has reviewed the application for </w:t>
      </w:r>
      <w:r w:rsidRPr="007E7EFC">
        <w:rPr>
          <w:rFonts w:ascii="Comic Sans MS" w:hAnsi="Comic Sans MS"/>
          <w:b/>
        </w:rPr>
        <w:t xml:space="preserve">the Demoulas Market Basket at the North Gate Plaza, they stated in the letter that more information needs to be submitted for an approval.  Demoulas has withdrawn the application.  </w:t>
      </w:r>
    </w:p>
    <w:p w:rsidR="007E7EFC" w:rsidRDefault="007E7EFC" w:rsidP="007E7EFC">
      <w:pPr>
        <w:spacing w:after="0"/>
        <w:rPr>
          <w:rFonts w:ascii="Comic Sans MS" w:hAnsi="Comic Sans MS"/>
          <w:b/>
        </w:rPr>
      </w:pPr>
    </w:p>
    <w:p w:rsidR="008D3DD0" w:rsidRPr="007E7EFC" w:rsidRDefault="007E7EFC" w:rsidP="007E7EFC">
      <w:pPr>
        <w:pStyle w:val="ListParagraph"/>
        <w:numPr>
          <w:ilvl w:val="0"/>
          <w:numId w:val="4"/>
        </w:numPr>
        <w:spacing w:after="0"/>
        <w:rPr>
          <w:rFonts w:ascii="Comic Sans MS" w:hAnsi="Comic Sans MS"/>
          <w:b/>
        </w:rPr>
      </w:pPr>
      <w:r w:rsidRPr="007E7EFC">
        <w:rPr>
          <w:rFonts w:ascii="Comic Sans MS" w:hAnsi="Comic Sans MS"/>
          <w:b/>
        </w:rPr>
        <w:t>NHDES</w:t>
      </w:r>
      <w:r>
        <w:rPr>
          <w:rFonts w:ascii="Comic Sans MS" w:hAnsi="Comic Sans MS"/>
          <w:b/>
        </w:rPr>
        <w:t xml:space="preserve"> has reviewed the application for the Demoulas Market Basket in the South Gate Plaza.  They require more information about the impact of abutting owners (RSA 482-A</w:t>
      </w:r>
      <w:r w:rsidR="00552F45">
        <w:rPr>
          <w:rFonts w:ascii="Comic Sans MS" w:hAnsi="Comic Sans MS"/>
          <w:b/>
        </w:rPr>
        <w:t>: 11</w:t>
      </w:r>
      <w:r>
        <w:rPr>
          <w:rFonts w:ascii="Comic Sans MS" w:hAnsi="Comic Sans MS"/>
          <w:b/>
        </w:rPr>
        <w:t>), The NHDES mention it would be helpful if Demoulas would itemize 20 factors of ENV-WT 302-04 (a).</w:t>
      </w:r>
    </w:p>
    <w:p w:rsidR="00552F45" w:rsidRPr="00552F45" w:rsidRDefault="00552F45" w:rsidP="00552F45">
      <w:pPr>
        <w:pStyle w:val="ListParagraph"/>
        <w:spacing w:after="0"/>
        <w:ind w:left="7200"/>
        <w:jc w:val="center"/>
        <w:rPr>
          <w:rFonts w:ascii="Comic Sans MS" w:hAnsi="Comic Sans MS"/>
          <w:b/>
          <w:sz w:val="16"/>
          <w:szCs w:val="16"/>
        </w:rPr>
      </w:pPr>
      <w:r w:rsidRPr="00552F45">
        <w:rPr>
          <w:rFonts w:ascii="Comic Sans MS" w:hAnsi="Comic Sans MS"/>
          <w:b/>
          <w:sz w:val="16"/>
          <w:szCs w:val="16"/>
        </w:rPr>
        <w:lastRenderedPageBreak/>
        <w:t>Conservation Commission</w:t>
      </w:r>
    </w:p>
    <w:p w:rsidR="00552F45" w:rsidRPr="00552F45" w:rsidRDefault="00552F45" w:rsidP="00552F45">
      <w:pPr>
        <w:pStyle w:val="ListParagraph"/>
        <w:spacing w:after="0"/>
        <w:ind w:left="7920"/>
        <w:jc w:val="center"/>
        <w:rPr>
          <w:rFonts w:ascii="Comic Sans MS" w:hAnsi="Comic Sans MS"/>
          <w:b/>
          <w:sz w:val="16"/>
          <w:szCs w:val="16"/>
        </w:rPr>
      </w:pPr>
      <w:r>
        <w:rPr>
          <w:rFonts w:ascii="Comic Sans MS" w:hAnsi="Comic Sans MS"/>
          <w:b/>
          <w:sz w:val="16"/>
          <w:szCs w:val="16"/>
        </w:rPr>
        <w:t xml:space="preserve">    </w:t>
      </w:r>
      <w:r w:rsidRPr="00552F45">
        <w:rPr>
          <w:rFonts w:ascii="Comic Sans MS" w:hAnsi="Comic Sans MS"/>
          <w:b/>
          <w:sz w:val="16"/>
          <w:szCs w:val="16"/>
        </w:rPr>
        <w:t xml:space="preserve">Page 2 of </w:t>
      </w:r>
      <w:r w:rsidR="00E730BD">
        <w:rPr>
          <w:rFonts w:ascii="Comic Sans MS" w:hAnsi="Comic Sans MS"/>
          <w:b/>
          <w:sz w:val="16"/>
          <w:szCs w:val="16"/>
        </w:rPr>
        <w:t>4</w:t>
      </w:r>
    </w:p>
    <w:p w:rsidR="00F27ACB" w:rsidRDefault="00F27ACB" w:rsidP="00552F45">
      <w:pPr>
        <w:spacing w:after="0"/>
        <w:ind w:left="2160" w:hanging="2160"/>
        <w:jc w:val="right"/>
        <w:rPr>
          <w:rFonts w:ascii="Comic Sans MS" w:hAnsi="Comic Sans MS"/>
          <w:b/>
        </w:rPr>
      </w:pPr>
    </w:p>
    <w:p w:rsidR="00BA6C9A" w:rsidRDefault="008D3DD0" w:rsidP="008D3DD0">
      <w:pPr>
        <w:spacing w:after="0"/>
        <w:ind w:left="2160" w:hanging="216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Mail:</w:t>
      </w:r>
    </w:p>
    <w:p w:rsidR="00BA6C9A" w:rsidRDefault="00BA6C9A" w:rsidP="008D3DD0">
      <w:pPr>
        <w:spacing w:after="0"/>
        <w:ind w:left="2160" w:hanging="2160"/>
        <w:rPr>
          <w:rFonts w:ascii="Comic Sans MS" w:hAnsi="Comic Sans MS"/>
          <w:b/>
        </w:rPr>
      </w:pPr>
    </w:p>
    <w:p w:rsidR="004B0591" w:rsidRDefault="004B0591" w:rsidP="004B0591">
      <w:pPr>
        <w:spacing w:after="0"/>
        <w:ind w:left="2160" w:hanging="216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A memo from John Starkey was received regarding 12-16 New Zealand Road, Francis</w:t>
      </w:r>
    </w:p>
    <w:p w:rsidR="00056809" w:rsidRDefault="004B0591" w:rsidP="004B0591">
      <w:pPr>
        <w:spacing w:after="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Chase requested for site plan amendment relative to proposed sidewalk. He will be replacing the curb and concrete walkway be installing with a bituminous 5’ off the road and installed to conform to the existing elevations of the existing soil.</w:t>
      </w:r>
    </w:p>
    <w:p w:rsidR="00056809" w:rsidRPr="00056809" w:rsidRDefault="00056809" w:rsidP="00056809">
      <w:pPr>
        <w:pStyle w:val="ListParagraph"/>
        <w:spacing w:after="0"/>
        <w:rPr>
          <w:rFonts w:ascii="Comic Sans MS" w:hAnsi="Comic Sans MS"/>
          <w:b/>
        </w:rPr>
      </w:pPr>
    </w:p>
    <w:p w:rsidR="008D3DD0" w:rsidRDefault="008D3DD0" w:rsidP="008D3DD0">
      <w:pPr>
        <w:spacing w:after="0"/>
        <w:ind w:left="2160" w:hanging="2160"/>
        <w:rPr>
          <w:rFonts w:ascii="Comic Sans MS" w:hAnsi="Comic Sans MS"/>
          <w:b/>
        </w:rPr>
      </w:pPr>
    </w:p>
    <w:p w:rsidR="003F5632" w:rsidRDefault="004B0591" w:rsidP="003F5632">
      <w:pPr>
        <w:spacing w:after="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A</w:t>
      </w:r>
      <w:r w:rsidR="007E7EFC">
        <w:rPr>
          <w:rFonts w:ascii="Comic Sans MS" w:hAnsi="Comic Sans MS"/>
          <w:b/>
        </w:rPr>
        <w:t>n</w:t>
      </w:r>
      <w:r>
        <w:rPr>
          <w:rFonts w:ascii="Comic Sans MS" w:hAnsi="Comic Sans MS"/>
          <w:b/>
        </w:rPr>
        <w:t xml:space="preserve"> invoice from the Planning Board for Case #2010-30 – the Bagley Cross Beach application.  Charles Bagley transferred 12 acres to the Town for Conservation Special Warrant Article helping offset private citizens expenses</w:t>
      </w:r>
      <w:r w:rsidR="00F32F95">
        <w:rPr>
          <w:rFonts w:ascii="Comic Sans MS" w:hAnsi="Comic Sans MS"/>
          <w:b/>
        </w:rPr>
        <w:t xml:space="preserve"> $ 120.00 for recording the plans.   </w:t>
      </w:r>
      <w:r w:rsidR="007E7EFC">
        <w:rPr>
          <w:rFonts w:ascii="Comic Sans MS" w:hAnsi="Comic Sans MS"/>
          <w:b/>
        </w:rPr>
        <w:t xml:space="preserve">Sue signed the invoice to be </w:t>
      </w:r>
      <w:r w:rsidR="00552F45">
        <w:rPr>
          <w:rFonts w:ascii="Comic Sans MS" w:hAnsi="Comic Sans MS"/>
          <w:b/>
        </w:rPr>
        <w:t>paid;</w:t>
      </w:r>
      <w:r w:rsidR="007E7EFC">
        <w:rPr>
          <w:rFonts w:ascii="Comic Sans MS" w:hAnsi="Comic Sans MS"/>
          <w:b/>
        </w:rPr>
        <w:t xml:space="preserve"> Judie will attach an invoice slip for finance to pay.</w:t>
      </w:r>
    </w:p>
    <w:p w:rsidR="007E7EFC" w:rsidRDefault="007E7EFC" w:rsidP="003F5632">
      <w:pPr>
        <w:spacing w:after="0"/>
        <w:rPr>
          <w:rFonts w:ascii="Comic Sans MS" w:hAnsi="Comic Sans MS"/>
          <w:b/>
        </w:rPr>
      </w:pPr>
    </w:p>
    <w:p w:rsidR="007E7EFC" w:rsidRPr="007E7EFC" w:rsidRDefault="007E7EFC" w:rsidP="003F5632">
      <w:pPr>
        <w:spacing w:after="0"/>
        <w:rPr>
          <w:rFonts w:ascii="Comic Sans MS" w:hAnsi="Comic Sans MS"/>
          <w:b/>
          <w:i/>
        </w:rPr>
      </w:pPr>
      <w:r w:rsidRPr="007E7EFC">
        <w:rPr>
          <w:rFonts w:ascii="Comic Sans MS" w:hAnsi="Comic Sans MS"/>
          <w:b/>
          <w:i/>
        </w:rPr>
        <w:t>Motion</w:t>
      </w:r>
      <w:r>
        <w:rPr>
          <w:rFonts w:ascii="Comic Sans MS" w:hAnsi="Comic Sans MS"/>
          <w:b/>
          <w:i/>
        </w:rPr>
        <w:tab/>
      </w:r>
      <w:r>
        <w:rPr>
          <w:rFonts w:ascii="Comic Sans MS" w:hAnsi="Comic Sans MS"/>
          <w:b/>
          <w:i/>
        </w:rPr>
        <w:tab/>
      </w:r>
      <w:r w:rsidRPr="007E7EFC">
        <w:rPr>
          <w:rFonts w:ascii="Comic Sans MS" w:hAnsi="Comic Sans MS"/>
          <w:b/>
          <w:i/>
        </w:rPr>
        <w:t>Jesse Fowler</w:t>
      </w:r>
    </w:p>
    <w:p w:rsidR="007E7EFC" w:rsidRPr="007E7EFC" w:rsidRDefault="007E7EFC" w:rsidP="003F5632">
      <w:pPr>
        <w:spacing w:after="0"/>
        <w:rPr>
          <w:rFonts w:ascii="Comic Sans MS" w:hAnsi="Comic Sans MS"/>
          <w:b/>
          <w:i/>
        </w:rPr>
      </w:pPr>
      <w:r w:rsidRPr="007E7EFC">
        <w:rPr>
          <w:rFonts w:ascii="Comic Sans MS" w:hAnsi="Comic Sans MS"/>
          <w:b/>
          <w:i/>
        </w:rPr>
        <w:tab/>
      </w:r>
      <w:r w:rsidRPr="007E7EFC">
        <w:rPr>
          <w:rFonts w:ascii="Comic Sans MS" w:hAnsi="Comic Sans MS"/>
          <w:b/>
          <w:i/>
        </w:rPr>
        <w:tab/>
        <w:t>Dick Dodge, seconded</w:t>
      </w:r>
    </w:p>
    <w:p w:rsidR="007E7EFC" w:rsidRPr="007E7EFC" w:rsidRDefault="007E7EFC" w:rsidP="003F5632">
      <w:pPr>
        <w:spacing w:after="0"/>
        <w:rPr>
          <w:rFonts w:ascii="Comic Sans MS" w:hAnsi="Comic Sans MS"/>
          <w:b/>
          <w:i/>
        </w:rPr>
      </w:pPr>
      <w:r w:rsidRPr="007E7EFC">
        <w:rPr>
          <w:rFonts w:ascii="Comic Sans MS" w:hAnsi="Comic Sans MS"/>
          <w:b/>
          <w:i/>
        </w:rPr>
        <w:tab/>
      </w:r>
      <w:r w:rsidRPr="007E7EFC">
        <w:rPr>
          <w:rFonts w:ascii="Comic Sans MS" w:hAnsi="Comic Sans MS"/>
          <w:b/>
          <w:i/>
        </w:rPr>
        <w:tab/>
        <w:t>Passed unanimous</w:t>
      </w:r>
    </w:p>
    <w:p w:rsidR="00B53ABE" w:rsidRDefault="00B53ABE" w:rsidP="003F5632">
      <w:pPr>
        <w:pStyle w:val="ListParagraph"/>
        <w:spacing w:after="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 </w:t>
      </w:r>
    </w:p>
    <w:p w:rsidR="00F27ACB" w:rsidRDefault="00F27ACB" w:rsidP="007E7EFC">
      <w:pPr>
        <w:spacing w:after="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Rockingham Planning Commission sent the Conservation Commission a memo about the distribution of 2010 High Resolution Aerial Imagery.  Angie Silva has the disk at the Assessor’s Office.</w:t>
      </w:r>
    </w:p>
    <w:p w:rsidR="00F27ACB" w:rsidRDefault="00F27ACB" w:rsidP="007E7EFC">
      <w:pPr>
        <w:spacing w:after="0"/>
        <w:rPr>
          <w:rFonts w:ascii="Comic Sans MS" w:hAnsi="Comic Sans MS"/>
          <w:b/>
        </w:rPr>
      </w:pPr>
    </w:p>
    <w:p w:rsidR="000A35A3" w:rsidRDefault="00F27ACB" w:rsidP="007E7EFC">
      <w:pPr>
        <w:spacing w:after="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The Town Manager sent the Conservation Commission a memo stating that the 2011 Default Budget was approved.  A copy of the budget was attached to the memo.</w:t>
      </w:r>
    </w:p>
    <w:p w:rsidR="000A35A3" w:rsidRDefault="000A35A3" w:rsidP="007E7EFC">
      <w:pPr>
        <w:spacing w:after="0"/>
        <w:rPr>
          <w:rFonts w:ascii="Comic Sans MS" w:hAnsi="Comic Sans MS"/>
          <w:b/>
        </w:rPr>
      </w:pPr>
    </w:p>
    <w:p w:rsidR="000A35A3" w:rsidRDefault="000A35A3" w:rsidP="007E7EFC">
      <w:pPr>
        <w:spacing w:after="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HCC sent the Conservation Commission an application for Phase 2 of the Cains Pond dredging Restoration.  Sue Foote </w:t>
      </w:r>
      <w:r w:rsidR="00552F45">
        <w:rPr>
          <w:rFonts w:ascii="Comic Sans MS" w:hAnsi="Comic Sans MS"/>
          <w:b/>
        </w:rPr>
        <w:t xml:space="preserve">will </w:t>
      </w:r>
      <w:r>
        <w:rPr>
          <w:rFonts w:ascii="Comic Sans MS" w:hAnsi="Comic Sans MS"/>
          <w:b/>
        </w:rPr>
        <w:t>forward this application to Duncan Miller.</w:t>
      </w:r>
    </w:p>
    <w:p w:rsidR="000A35A3" w:rsidRDefault="000A35A3" w:rsidP="007E7EFC">
      <w:pPr>
        <w:spacing w:after="0"/>
        <w:rPr>
          <w:rFonts w:ascii="Comic Sans MS" w:hAnsi="Comic Sans MS"/>
          <w:b/>
        </w:rPr>
      </w:pPr>
    </w:p>
    <w:p w:rsidR="000A35A3" w:rsidRDefault="000A35A3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br w:type="page"/>
      </w:r>
    </w:p>
    <w:p w:rsidR="00552F45" w:rsidRPr="00552F45" w:rsidRDefault="00552F45" w:rsidP="00552F45">
      <w:pPr>
        <w:spacing w:after="0"/>
        <w:jc w:val="right"/>
        <w:rPr>
          <w:rFonts w:ascii="Comic Sans MS" w:hAnsi="Comic Sans MS"/>
          <w:b/>
          <w:sz w:val="16"/>
          <w:szCs w:val="16"/>
        </w:rPr>
      </w:pPr>
      <w:r w:rsidRPr="00552F45">
        <w:rPr>
          <w:rFonts w:ascii="Comic Sans MS" w:hAnsi="Comic Sans MS"/>
          <w:b/>
          <w:sz w:val="16"/>
          <w:szCs w:val="16"/>
        </w:rPr>
        <w:lastRenderedPageBreak/>
        <w:t>Conservation Commission</w:t>
      </w:r>
    </w:p>
    <w:p w:rsidR="00552F45" w:rsidRDefault="00552F45" w:rsidP="00552F45">
      <w:pPr>
        <w:spacing w:after="0"/>
        <w:jc w:val="right"/>
        <w:rPr>
          <w:rFonts w:ascii="Comic Sans MS" w:hAnsi="Comic Sans MS"/>
          <w:b/>
          <w:sz w:val="16"/>
          <w:szCs w:val="16"/>
        </w:rPr>
      </w:pPr>
      <w:r>
        <w:rPr>
          <w:rFonts w:ascii="Comic Sans MS" w:hAnsi="Comic Sans MS"/>
          <w:b/>
          <w:sz w:val="16"/>
          <w:szCs w:val="16"/>
        </w:rPr>
        <w:t>Page 3</w:t>
      </w:r>
      <w:r w:rsidRPr="00552F45">
        <w:rPr>
          <w:rFonts w:ascii="Comic Sans MS" w:hAnsi="Comic Sans MS"/>
          <w:b/>
          <w:sz w:val="16"/>
          <w:szCs w:val="16"/>
        </w:rPr>
        <w:t xml:space="preserve"> of </w:t>
      </w:r>
      <w:r w:rsidR="00E730BD">
        <w:rPr>
          <w:rFonts w:ascii="Comic Sans MS" w:hAnsi="Comic Sans MS"/>
          <w:b/>
          <w:sz w:val="16"/>
          <w:szCs w:val="16"/>
        </w:rPr>
        <w:t>4</w:t>
      </w:r>
    </w:p>
    <w:p w:rsidR="00E730BD" w:rsidRDefault="00E730BD" w:rsidP="00552F45">
      <w:pPr>
        <w:spacing w:after="0"/>
        <w:jc w:val="right"/>
        <w:rPr>
          <w:rFonts w:ascii="Comic Sans MS" w:hAnsi="Comic Sans MS"/>
          <w:b/>
          <w:sz w:val="16"/>
          <w:szCs w:val="16"/>
        </w:rPr>
      </w:pPr>
    </w:p>
    <w:p w:rsidR="00E730BD" w:rsidRDefault="00E730BD" w:rsidP="00E730BD">
      <w:pPr>
        <w:spacing w:after="0"/>
        <w:rPr>
          <w:rFonts w:ascii="Comic Sans MS" w:hAnsi="Comic Sans MS"/>
          <w:b/>
          <w:sz w:val="16"/>
          <w:szCs w:val="16"/>
        </w:rPr>
      </w:pPr>
      <w:r w:rsidRPr="00E730BD">
        <w:rPr>
          <w:rFonts w:ascii="Comic Sans MS" w:hAnsi="Comic Sans MS"/>
          <w:b/>
          <w:sz w:val="20"/>
          <w:szCs w:val="20"/>
        </w:rPr>
        <w:t>Mail cont</w:t>
      </w:r>
      <w:r>
        <w:rPr>
          <w:rFonts w:ascii="Comic Sans MS" w:hAnsi="Comic Sans MS"/>
          <w:b/>
          <w:sz w:val="16"/>
          <w:szCs w:val="16"/>
        </w:rPr>
        <w:t>.</w:t>
      </w:r>
    </w:p>
    <w:p w:rsidR="00E730BD" w:rsidRPr="00552F45" w:rsidRDefault="00E730BD" w:rsidP="00E730BD">
      <w:pPr>
        <w:spacing w:after="0"/>
        <w:rPr>
          <w:rFonts w:ascii="Comic Sans MS" w:hAnsi="Comic Sans MS"/>
          <w:b/>
          <w:sz w:val="16"/>
          <w:szCs w:val="16"/>
        </w:rPr>
      </w:pPr>
    </w:p>
    <w:p w:rsidR="000A35A3" w:rsidRDefault="000A35A3" w:rsidP="007E7EFC">
      <w:pPr>
        <w:spacing w:after="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January 26, 2011 minutes from the Board of </w:t>
      </w:r>
      <w:r w:rsidR="00552F45">
        <w:rPr>
          <w:rFonts w:ascii="Comic Sans MS" w:hAnsi="Comic Sans MS"/>
          <w:b/>
        </w:rPr>
        <w:t>Adjustment were</w:t>
      </w:r>
      <w:r>
        <w:rPr>
          <w:rFonts w:ascii="Comic Sans MS" w:hAnsi="Comic Sans MS"/>
          <w:b/>
        </w:rPr>
        <w:t xml:space="preserve"> sent to the Conservation Commission.  The following cases were heard:</w:t>
      </w:r>
    </w:p>
    <w:p w:rsidR="000A35A3" w:rsidRDefault="000A35A3" w:rsidP="007E7EFC">
      <w:pPr>
        <w:spacing w:after="0"/>
        <w:rPr>
          <w:rFonts w:ascii="Comic Sans MS" w:hAnsi="Comic Sans MS"/>
          <w:b/>
        </w:rPr>
      </w:pPr>
    </w:p>
    <w:p w:rsidR="000A35A3" w:rsidRDefault="000A35A3" w:rsidP="000A35A3">
      <w:pPr>
        <w:pStyle w:val="ListParagraph"/>
        <w:numPr>
          <w:ilvl w:val="0"/>
          <w:numId w:val="5"/>
        </w:numPr>
        <w:spacing w:after="0"/>
        <w:rPr>
          <w:rFonts w:ascii="Comic Sans MS" w:hAnsi="Comic Sans MS"/>
          <w:b/>
        </w:rPr>
      </w:pPr>
      <w:r w:rsidRPr="000A35A3">
        <w:rPr>
          <w:rFonts w:ascii="Comic Sans MS" w:hAnsi="Comic Sans MS"/>
          <w:b/>
        </w:rPr>
        <w:t>Case 2011-001 Yankee Greyhound Racing, Inc regarding a permit Flea Market in Zone 1 and Zone 3.   The applicant has withdrawn their application.</w:t>
      </w:r>
    </w:p>
    <w:p w:rsidR="000A35A3" w:rsidRDefault="000A35A3" w:rsidP="000A35A3">
      <w:pPr>
        <w:pStyle w:val="ListParagraph"/>
        <w:numPr>
          <w:ilvl w:val="0"/>
          <w:numId w:val="5"/>
        </w:numPr>
        <w:spacing w:after="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Case 2011-</w:t>
      </w:r>
      <w:r w:rsidR="00552F45">
        <w:rPr>
          <w:rFonts w:ascii="Comic Sans MS" w:hAnsi="Comic Sans MS"/>
          <w:b/>
        </w:rPr>
        <w:t>002 Viva</w:t>
      </w:r>
      <w:r>
        <w:rPr>
          <w:rFonts w:ascii="Comic Sans MS" w:hAnsi="Comic Sans MS"/>
          <w:b/>
        </w:rPr>
        <w:t xml:space="preserve"> La Video, Inc regarding a permit to sell Adult Novelties in Zone 2.   The case was continued so that legal opinion can be obtained.</w:t>
      </w:r>
    </w:p>
    <w:p w:rsidR="000A35A3" w:rsidRDefault="000A35A3" w:rsidP="000A35A3">
      <w:pPr>
        <w:pStyle w:val="ListParagraph"/>
        <w:numPr>
          <w:ilvl w:val="0"/>
          <w:numId w:val="5"/>
        </w:numPr>
        <w:spacing w:after="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Case 2011-003</w:t>
      </w:r>
      <w:r>
        <w:rPr>
          <w:rFonts w:ascii="Comic Sans MS" w:hAnsi="Comic Sans MS"/>
          <w:b/>
        </w:rPr>
        <w:tab/>
        <w:t>Yankee Greyhound Racing, Inc regarding a permit to permit existing use and the addition of Cruise-In events in Zone 1 and Zone 3.</w:t>
      </w:r>
    </w:p>
    <w:p w:rsidR="00E36F31" w:rsidRDefault="00E36F31" w:rsidP="00E36F31">
      <w:pPr>
        <w:spacing w:after="0"/>
        <w:rPr>
          <w:rFonts w:ascii="Comic Sans MS" w:hAnsi="Comic Sans MS"/>
          <w:b/>
        </w:rPr>
      </w:pPr>
    </w:p>
    <w:p w:rsidR="00E36F31" w:rsidRDefault="00E36F31" w:rsidP="00E36F31">
      <w:pPr>
        <w:spacing w:after="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UNH</w:t>
      </w:r>
      <w:r>
        <w:rPr>
          <w:rFonts w:ascii="Comic Sans MS" w:hAnsi="Comic Sans MS"/>
          <w:b/>
        </w:rPr>
        <w:tab/>
        <w:t xml:space="preserve">announced the publication of two books by </w:t>
      </w:r>
      <w:r w:rsidRPr="00E36F31">
        <w:rPr>
          <w:rFonts w:ascii="Comic Sans MS" w:hAnsi="Comic Sans MS"/>
          <w:b/>
        </w:rPr>
        <w:t>John E. Carroll</w:t>
      </w:r>
      <w:r>
        <w:rPr>
          <w:rFonts w:ascii="Comic Sans MS" w:hAnsi="Comic Sans MS"/>
          <w:b/>
        </w:rPr>
        <w:t xml:space="preserve"> both books are $15.00 and are soft cover:</w:t>
      </w:r>
    </w:p>
    <w:p w:rsidR="00E36F31" w:rsidRDefault="00E36F31" w:rsidP="00E36F31">
      <w:pPr>
        <w:pStyle w:val="ListParagraph"/>
        <w:numPr>
          <w:ilvl w:val="0"/>
          <w:numId w:val="6"/>
        </w:numPr>
        <w:spacing w:after="0"/>
        <w:rPr>
          <w:rFonts w:ascii="Comic Sans MS" w:hAnsi="Comic Sans MS"/>
          <w:b/>
        </w:rPr>
      </w:pPr>
      <w:r w:rsidRPr="00E36F31">
        <w:rPr>
          <w:rFonts w:ascii="Comic Sans MS" w:hAnsi="Comic Sans MS"/>
          <w:b/>
        </w:rPr>
        <w:t>The Real Dirt</w:t>
      </w:r>
    </w:p>
    <w:p w:rsidR="00E36F31" w:rsidRDefault="00E36F31" w:rsidP="00E36F31">
      <w:pPr>
        <w:pStyle w:val="ListParagraph"/>
        <w:numPr>
          <w:ilvl w:val="0"/>
          <w:numId w:val="6"/>
        </w:numPr>
        <w:spacing w:after="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Pastures of Plenty:  The Future of Food, by John E</w:t>
      </w:r>
    </w:p>
    <w:p w:rsidR="00E36F31" w:rsidRDefault="00E36F31" w:rsidP="00E36F31">
      <w:pPr>
        <w:spacing w:after="0"/>
        <w:rPr>
          <w:rFonts w:ascii="Comic Sans MS" w:hAnsi="Comic Sans MS"/>
          <w:b/>
        </w:rPr>
      </w:pPr>
    </w:p>
    <w:p w:rsidR="00E36F31" w:rsidRDefault="00E36F31" w:rsidP="00E36F31">
      <w:pPr>
        <w:spacing w:after="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A registration form was sent to Conservation for the upcoming conference at the Kearsarge Regional High School in Sutton, NH.  It is the 10</w:t>
      </w:r>
      <w:r w:rsidRPr="00E36F31">
        <w:rPr>
          <w:rFonts w:ascii="Comic Sans MS" w:hAnsi="Comic Sans MS"/>
          <w:b/>
          <w:vertAlign w:val="superscript"/>
        </w:rPr>
        <w:t>Th</w:t>
      </w:r>
      <w:r>
        <w:rPr>
          <w:rFonts w:ascii="Comic Sans MS" w:hAnsi="Comic Sans MS"/>
          <w:b/>
        </w:rPr>
        <w:t xml:space="preserve"> Anniversary for Saving Special Places </w:t>
      </w:r>
      <w:r w:rsidR="00552F45">
        <w:rPr>
          <w:rFonts w:ascii="Comic Sans MS" w:hAnsi="Comic Sans MS"/>
          <w:b/>
        </w:rPr>
        <w:t>2011;</w:t>
      </w:r>
      <w:r>
        <w:rPr>
          <w:rFonts w:ascii="Comic Sans MS" w:hAnsi="Comic Sans MS"/>
          <w:b/>
        </w:rPr>
        <w:t xml:space="preserve"> it will be on Saturday April 9, 2011 from 8:00 to 3:45 pm.</w:t>
      </w:r>
    </w:p>
    <w:p w:rsidR="00E36F31" w:rsidRDefault="00E36F31" w:rsidP="00E36F31">
      <w:pPr>
        <w:spacing w:after="0"/>
        <w:rPr>
          <w:rFonts w:ascii="Comic Sans MS" w:hAnsi="Comic Sans MS"/>
          <w:b/>
        </w:rPr>
      </w:pPr>
    </w:p>
    <w:p w:rsidR="00E36F31" w:rsidRDefault="00E36F31" w:rsidP="00E36F31">
      <w:pPr>
        <w:spacing w:after="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Southeast Land Trust sent us their Quarterly Report.  </w:t>
      </w:r>
    </w:p>
    <w:p w:rsidR="00E36F31" w:rsidRDefault="00E36F31" w:rsidP="00E36F31">
      <w:pPr>
        <w:spacing w:after="0"/>
        <w:rPr>
          <w:rFonts w:ascii="Comic Sans MS" w:hAnsi="Comic Sans MS"/>
          <w:b/>
        </w:rPr>
      </w:pPr>
    </w:p>
    <w:p w:rsidR="00AF5C69" w:rsidRDefault="00AF5C69" w:rsidP="003F5632">
      <w:pPr>
        <w:spacing w:after="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Other:</w:t>
      </w:r>
    </w:p>
    <w:p w:rsidR="00552F45" w:rsidRDefault="00552F45" w:rsidP="00552F45">
      <w:pPr>
        <w:spacing w:after="0"/>
        <w:rPr>
          <w:rFonts w:ascii="Comic Sans MS" w:hAnsi="Comic Sans MS"/>
          <w:b/>
        </w:rPr>
      </w:pPr>
    </w:p>
    <w:p w:rsidR="00552F45" w:rsidRDefault="00552F45" w:rsidP="00552F45">
      <w:pPr>
        <w:spacing w:after="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Helen Lalime gave us an update on the Seabrook Rail Trail.  Helen had an addit</w:t>
      </w:r>
      <w:r w:rsidR="009D60F4">
        <w:rPr>
          <w:rFonts w:ascii="Comic Sans MS" w:hAnsi="Comic Sans MS"/>
          <w:b/>
        </w:rPr>
        <w:t>ional 15 volunteers sign up on v</w:t>
      </w:r>
      <w:r>
        <w:rPr>
          <w:rFonts w:ascii="Comic Sans MS" w:hAnsi="Comic Sans MS"/>
          <w:b/>
        </w:rPr>
        <w:t xml:space="preserve">oting day March 8, 2011.  She is working with </w:t>
      </w:r>
      <w:r w:rsidR="00E730BD">
        <w:rPr>
          <w:rFonts w:ascii="Comic Sans MS" w:hAnsi="Comic Sans MS"/>
          <w:b/>
        </w:rPr>
        <w:t xml:space="preserve">Steve Workman a Consultant for the </w:t>
      </w:r>
      <w:r>
        <w:rPr>
          <w:rFonts w:ascii="Comic Sans MS" w:hAnsi="Comic Sans MS"/>
          <w:b/>
        </w:rPr>
        <w:t>N.H. Seacoast Trail way</w:t>
      </w:r>
      <w:r w:rsidR="00E730BD">
        <w:rPr>
          <w:rFonts w:ascii="Comic Sans MS" w:hAnsi="Comic Sans MS"/>
          <w:b/>
        </w:rPr>
        <w:t xml:space="preserve">.  Steve is drafting the management agreement between NHDOT and Seabrook.  </w:t>
      </w:r>
    </w:p>
    <w:p w:rsidR="00E730BD" w:rsidRDefault="00E730BD" w:rsidP="00552F45">
      <w:pPr>
        <w:spacing w:after="0"/>
        <w:rPr>
          <w:rFonts w:ascii="Comic Sans MS" w:hAnsi="Comic Sans MS"/>
          <w:b/>
        </w:rPr>
      </w:pPr>
    </w:p>
    <w:p w:rsidR="00E730BD" w:rsidRDefault="00E730BD" w:rsidP="00552F45">
      <w:pPr>
        <w:spacing w:after="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Helen would like to have a public information meeting in April and a trail clean-up in May.  Also she is looking to summit a grant application for the Federal Transportation Enhancement Funding in summer 2011.  </w:t>
      </w:r>
    </w:p>
    <w:p w:rsidR="00552F45" w:rsidRDefault="00552F45" w:rsidP="00552F45">
      <w:pPr>
        <w:spacing w:after="0"/>
        <w:rPr>
          <w:rFonts w:ascii="Comic Sans MS" w:hAnsi="Comic Sans MS"/>
          <w:b/>
        </w:rPr>
      </w:pPr>
    </w:p>
    <w:p w:rsidR="00E730BD" w:rsidRPr="00552F45" w:rsidRDefault="00E730BD" w:rsidP="00E730BD">
      <w:pPr>
        <w:pStyle w:val="ListParagraph"/>
        <w:spacing w:after="0"/>
        <w:ind w:left="7200"/>
        <w:jc w:val="center"/>
        <w:rPr>
          <w:rFonts w:ascii="Comic Sans MS" w:hAnsi="Comic Sans MS"/>
          <w:b/>
          <w:sz w:val="16"/>
          <w:szCs w:val="16"/>
        </w:rPr>
      </w:pPr>
      <w:r w:rsidRPr="00552F45">
        <w:rPr>
          <w:rFonts w:ascii="Comic Sans MS" w:hAnsi="Comic Sans MS"/>
          <w:b/>
          <w:sz w:val="16"/>
          <w:szCs w:val="16"/>
        </w:rPr>
        <w:lastRenderedPageBreak/>
        <w:t>Conservation Commission</w:t>
      </w:r>
    </w:p>
    <w:p w:rsidR="00E730BD" w:rsidRPr="00552F45" w:rsidRDefault="00E730BD" w:rsidP="00E730BD">
      <w:pPr>
        <w:pStyle w:val="ListParagraph"/>
        <w:spacing w:after="0"/>
        <w:ind w:left="7920"/>
        <w:jc w:val="center"/>
        <w:rPr>
          <w:rFonts w:ascii="Comic Sans MS" w:hAnsi="Comic Sans MS"/>
          <w:b/>
          <w:sz w:val="16"/>
          <w:szCs w:val="16"/>
        </w:rPr>
      </w:pPr>
      <w:r>
        <w:rPr>
          <w:rFonts w:ascii="Comic Sans MS" w:hAnsi="Comic Sans MS"/>
          <w:b/>
          <w:sz w:val="16"/>
          <w:szCs w:val="16"/>
        </w:rPr>
        <w:t xml:space="preserve">    </w:t>
      </w:r>
      <w:r w:rsidRPr="00552F45">
        <w:rPr>
          <w:rFonts w:ascii="Comic Sans MS" w:hAnsi="Comic Sans MS"/>
          <w:b/>
          <w:sz w:val="16"/>
          <w:szCs w:val="16"/>
        </w:rPr>
        <w:t xml:space="preserve">Page </w:t>
      </w:r>
      <w:r>
        <w:rPr>
          <w:rFonts w:ascii="Comic Sans MS" w:hAnsi="Comic Sans MS"/>
          <w:b/>
          <w:sz w:val="16"/>
          <w:szCs w:val="16"/>
        </w:rPr>
        <w:t>4</w:t>
      </w:r>
      <w:r w:rsidRPr="00552F45">
        <w:rPr>
          <w:rFonts w:ascii="Comic Sans MS" w:hAnsi="Comic Sans MS"/>
          <w:b/>
          <w:sz w:val="16"/>
          <w:szCs w:val="16"/>
        </w:rPr>
        <w:t xml:space="preserve"> of </w:t>
      </w:r>
      <w:r>
        <w:rPr>
          <w:rFonts w:ascii="Comic Sans MS" w:hAnsi="Comic Sans MS"/>
          <w:b/>
          <w:sz w:val="16"/>
          <w:szCs w:val="16"/>
        </w:rPr>
        <w:t>4</w:t>
      </w:r>
    </w:p>
    <w:p w:rsidR="00E730BD" w:rsidRDefault="00E730BD" w:rsidP="00E730BD">
      <w:pPr>
        <w:spacing w:after="0"/>
        <w:jc w:val="right"/>
        <w:rPr>
          <w:rFonts w:ascii="Comic Sans MS" w:hAnsi="Comic Sans MS"/>
          <w:b/>
        </w:rPr>
      </w:pPr>
    </w:p>
    <w:p w:rsidR="00E730BD" w:rsidRDefault="00E730BD" w:rsidP="00552F45">
      <w:pPr>
        <w:spacing w:after="0"/>
        <w:rPr>
          <w:rFonts w:ascii="Comic Sans MS" w:hAnsi="Comic Sans MS"/>
          <w:b/>
        </w:rPr>
      </w:pPr>
    </w:p>
    <w:p w:rsidR="00E730BD" w:rsidRDefault="00E730BD" w:rsidP="00552F45">
      <w:pPr>
        <w:spacing w:after="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Other cont.</w:t>
      </w:r>
    </w:p>
    <w:p w:rsidR="00E730BD" w:rsidRDefault="00E730BD" w:rsidP="00552F45">
      <w:pPr>
        <w:spacing w:after="0"/>
        <w:rPr>
          <w:rFonts w:ascii="Comic Sans MS" w:hAnsi="Comic Sans MS"/>
          <w:b/>
        </w:rPr>
      </w:pPr>
    </w:p>
    <w:p w:rsidR="00552F45" w:rsidRPr="00E36F31" w:rsidRDefault="00552F45" w:rsidP="00552F45">
      <w:pPr>
        <w:spacing w:after="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The Seabrook Middle School Nurse, Helen Cataford, spoke with Helen and was interested in getting the kids involved in the Safe Routes to School. </w:t>
      </w:r>
    </w:p>
    <w:p w:rsidR="00552F45" w:rsidRDefault="00552F45" w:rsidP="00552F45">
      <w:pPr>
        <w:spacing w:after="0"/>
        <w:rPr>
          <w:rFonts w:ascii="Comic Sans MS" w:hAnsi="Comic Sans MS"/>
          <w:b/>
        </w:rPr>
      </w:pPr>
    </w:p>
    <w:p w:rsidR="00826CAD" w:rsidRDefault="00826CAD" w:rsidP="00AF5C69">
      <w:pPr>
        <w:spacing w:after="0"/>
        <w:ind w:left="360"/>
        <w:rPr>
          <w:rFonts w:ascii="Comic Sans MS" w:hAnsi="Comic Sans MS"/>
          <w:b/>
        </w:rPr>
      </w:pPr>
    </w:p>
    <w:p w:rsidR="00AF5C69" w:rsidRDefault="003F5632" w:rsidP="00552F45">
      <w:pPr>
        <w:spacing w:after="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Date of next meeting:</w:t>
      </w:r>
      <w:r>
        <w:rPr>
          <w:rFonts w:ascii="Comic Sans MS" w:hAnsi="Comic Sans MS"/>
          <w:b/>
        </w:rPr>
        <w:tab/>
      </w:r>
      <w:r w:rsidR="009D60F4">
        <w:rPr>
          <w:rFonts w:ascii="Comic Sans MS" w:hAnsi="Comic Sans MS"/>
          <w:b/>
        </w:rPr>
        <w:t xml:space="preserve">April 11, 2011 </w:t>
      </w:r>
    </w:p>
    <w:p w:rsidR="00AF5C69" w:rsidRDefault="003F5632" w:rsidP="00552F45">
      <w:pPr>
        <w:spacing w:after="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Meeting adjourned </w:t>
      </w:r>
      <w:r w:rsidR="00552F45">
        <w:rPr>
          <w:rFonts w:ascii="Comic Sans MS" w:hAnsi="Comic Sans MS"/>
          <w:b/>
        </w:rPr>
        <w:t>8</w:t>
      </w:r>
      <w:r>
        <w:rPr>
          <w:rFonts w:ascii="Comic Sans MS" w:hAnsi="Comic Sans MS"/>
          <w:b/>
        </w:rPr>
        <w:t>:</w:t>
      </w:r>
      <w:r w:rsidR="00552F45">
        <w:rPr>
          <w:rFonts w:ascii="Comic Sans MS" w:hAnsi="Comic Sans MS"/>
          <w:b/>
        </w:rPr>
        <w:t>10</w:t>
      </w:r>
      <w:r w:rsidR="00AF5C69">
        <w:rPr>
          <w:rFonts w:ascii="Comic Sans MS" w:hAnsi="Comic Sans MS"/>
          <w:b/>
        </w:rPr>
        <w:t xml:space="preserve"> pm</w:t>
      </w:r>
    </w:p>
    <w:sectPr w:rsidR="00AF5C69" w:rsidSect="001808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93E7D"/>
    <w:multiLevelType w:val="hybridMultilevel"/>
    <w:tmpl w:val="0680B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3E0C18"/>
    <w:multiLevelType w:val="hybridMultilevel"/>
    <w:tmpl w:val="513A766C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>
    <w:nsid w:val="35C17433"/>
    <w:multiLevelType w:val="hybridMultilevel"/>
    <w:tmpl w:val="52AC1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137CF2"/>
    <w:multiLevelType w:val="hybridMultilevel"/>
    <w:tmpl w:val="4146A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3A48BF"/>
    <w:multiLevelType w:val="hybridMultilevel"/>
    <w:tmpl w:val="1C88D1B6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>
    <w:nsid w:val="70A40131"/>
    <w:multiLevelType w:val="hybridMultilevel"/>
    <w:tmpl w:val="06B81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D3DD0"/>
    <w:rsid w:val="0003594F"/>
    <w:rsid w:val="00056809"/>
    <w:rsid w:val="000636E2"/>
    <w:rsid w:val="00097B4F"/>
    <w:rsid w:val="000A35A3"/>
    <w:rsid w:val="000E337A"/>
    <w:rsid w:val="001808D2"/>
    <w:rsid w:val="002F08F2"/>
    <w:rsid w:val="003256FF"/>
    <w:rsid w:val="00395D25"/>
    <w:rsid w:val="003F5632"/>
    <w:rsid w:val="004B0591"/>
    <w:rsid w:val="00552F45"/>
    <w:rsid w:val="007A5208"/>
    <w:rsid w:val="007E1DE5"/>
    <w:rsid w:val="007E7EFC"/>
    <w:rsid w:val="00826CAD"/>
    <w:rsid w:val="008D3DD0"/>
    <w:rsid w:val="009D60F4"/>
    <w:rsid w:val="00A77AA5"/>
    <w:rsid w:val="00AF5C69"/>
    <w:rsid w:val="00B53ABE"/>
    <w:rsid w:val="00B57A0D"/>
    <w:rsid w:val="00BA6C9A"/>
    <w:rsid w:val="00D07355"/>
    <w:rsid w:val="00D948BD"/>
    <w:rsid w:val="00E36F31"/>
    <w:rsid w:val="00E62504"/>
    <w:rsid w:val="00E730BD"/>
    <w:rsid w:val="00EE4876"/>
    <w:rsid w:val="00F27ACB"/>
    <w:rsid w:val="00F32F95"/>
    <w:rsid w:val="00FB2B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08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3D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A8983B-70DA-44F5-B55D-752CDAB5B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720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joefro</dc:creator>
  <cp:lastModifiedBy>jwalker</cp:lastModifiedBy>
  <cp:revision>2</cp:revision>
  <cp:lastPrinted>2011-04-11T11:43:00Z</cp:lastPrinted>
  <dcterms:created xsi:type="dcterms:W3CDTF">2011-04-11T12:01:00Z</dcterms:created>
  <dcterms:modified xsi:type="dcterms:W3CDTF">2011-04-11T12:01:00Z</dcterms:modified>
</cp:coreProperties>
</file>